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广水市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u w:val="single"/>
          <w:shd w:val="clear" w:color="auto" w:fill="FFFFFF"/>
        </w:rPr>
        <w:t>（单位）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0254B"/>
    <w:rsid w:val="003239B3"/>
    <w:rsid w:val="00931F47"/>
    <w:rsid w:val="00C07A04"/>
    <w:rsid w:val="1FA0254B"/>
    <w:rsid w:val="F1BE26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330</Characters>
  <Lines>2</Lines>
  <Paragraphs>1</Paragraphs>
  <TotalTime>1</TotalTime>
  <ScaleCrop>false</ScaleCrop>
  <LinksUpToDate>false</LinksUpToDate>
  <CharactersWithSpaces>386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2021-04-26T09:19:00Z</dcterms:created>
  <dc:creator>行鱼</dc:creator>
  <cp:lastModifiedBy>admin111</cp:lastModifiedBy>
  <dcterms:modified xsi:type="dcterms:W3CDTF">2022-09-21T15:07:47Z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C89CA0D436BF4B4D9480E72DA7D8A02A</vt:lpwstr>
  </property>
</Properties>
</file>