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szCs w:val="30"/>
          <w:lang w:val="en-US" w:eastAsia="zh-CN"/>
        </w:rPr>
      </w:pPr>
      <w:r>
        <w:rPr>
          <w:rFonts w:hint="eastAsia" w:eastAsia="黑体"/>
          <w:szCs w:val="30"/>
        </w:rPr>
        <w:t>附件</w:t>
      </w:r>
      <w:r>
        <w:rPr>
          <w:rFonts w:hint="eastAsia" w:eastAsia="黑体"/>
          <w:szCs w:val="30"/>
          <w:lang w:val="en-US" w:eastAsia="zh-CN"/>
        </w:rPr>
        <w:t>4</w:t>
      </w:r>
      <w:bookmarkStart w:id="0" w:name="_GoBack"/>
      <w:bookmarkEnd w:id="0"/>
    </w:p>
    <w:p>
      <w:pPr>
        <w:widowControl/>
        <w:spacing w:line="600" w:lineRule="exact"/>
        <w:jc w:val="center"/>
        <w:rPr>
          <w:rFonts w:ascii="方正小标宋简体" w:hAnsi="黑体" w:eastAsia="方正小标宋简体" w:cs="黑体"/>
          <w:kern w:val="0"/>
          <w:sz w:val="40"/>
          <w:szCs w:val="40"/>
        </w:rPr>
      </w:pPr>
      <w:r>
        <w:rPr>
          <w:rFonts w:hint="eastAsia" w:ascii="仿宋_GB2312" w:hAnsi="黑体" w:eastAsia="方正小标宋简体" w:cs="黑体"/>
          <w:kern w:val="0"/>
          <w:sz w:val="40"/>
          <w:szCs w:val="40"/>
        </w:rPr>
        <w:t>“</w:t>
      </w:r>
      <w:r>
        <w:rPr>
          <w:rFonts w:hint="eastAsia" w:ascii="方正小标宋简体" w:hAnsi="黑体" w:eastAsia="方正小标宋简体" w:cs="黑体"/>
          <w:kern w:val="0"/>
          <w:sz w:val="40"/>
          <w:szCs w:val="40"/>
        </w:rPr>
        <w:t>人社惠民政策进万家</w:t>
      </w:r>
      <w:r>
        <w:rPr>
          <w:rFonts w:hint="eastAsia" w:ascii="仿宋_GB2312" w:hAnsi="黑体" w:eastAsia="方正小标宋简体" w:cs="黑体"/>
          <w:kern w:val="0"/>
          <w:sz w:val="40"/>
          <w:szCs w:val="40"/>
        </w:rPr>
        <w:t>”</w:t>
      </w:r>
      <w:r>
        <w:rPr>
          <w:rFonts w:hint="eastAsia" w:ascii="方正小标宋简体" w:hAnsi="黑体" w:eastAsia="方正小标宋简体" w:cs="黑体"/>
          <w:kern w:val="0"/>
          <w:sz w:val="40"/>
          <w:szCs w:val="40"/>
        </w:rPr>
        <w:t>活动情况统计表</w:t>
      </w:r>
    </w:p>
    <w:p>
      <w:pPr>
        <w:widowControl/>
        <w:spacing w:line="400" w:lineRule="exact"/>
        <w:rPr>
          <w:rFonts w:ascii="??_GB2312"/>
          <w:kern w:val="0"/>
          <w:szCs w:val="21"/>
        </w:rPr>
      </w:pPr>
    </w:p>
    <w:p>
      <w:pPr>
        <w:widowControl/>
        <w:spacing w:line="400" w:lineRule="exact"/>
        <w:rPr>
          <w:rFonts w:ascii="??_GB2312"/>
          <w:kern w:val="0"/>
          <w:sz w:val="24"/>
        </w:rPr>
      </w:pPr>
      <w:r>
        <w:rPr>
          <w:rFonts w:hint="eastAsia" w:ascii="??_GB2312"/>
          <w:kern w:val="0"/>
          <w:sz w:val="24"/>
        </w:rPr>
        <w:t>填报单位（盖章）：</w:t>
      </w:r>
      <w:r>
        <w:rPr>
          <w:rFonts w:ascii="??_GB2312"/>
          <w:kern w:val="0"/>
          <w:sz w:val="24"/>
        </w:rPr>
        <w:t xml:space="preserve">                               </w:t>
      </w:r>
      <w:r>
        <w:rPr>
          <w:rFonts w:hint="eastAsia" w:ascii="??_GB2312"/>
          <w:kern w:val="0"/>
          <w:sz w:val="24"/>
        </w:rPr>
        <w:t>填报时间：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548"/>
        <w:gridCol w:w="4140"/>
        <w:gridCol w:w="28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5" w:hRule="atLeast"/>
          <w:jc w:val="center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项  目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98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内      容</w:t>
            </w:r>
          </w:p>
        </w:tc>
        <w:tc>
          <w:tcPr>
            <w:tcW w:w="2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56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开展情况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5" w:hRule="atLeast"/>
          <w:jc w:val="center"/>
        </w:trPr>
        <w:tc>
          <w:tcPr>
            <w:tcW w:w="154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政策公开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政策文件公开数量</w:t>
            </w:r>
          </w:p>
        </w:tc>
        <w:tc>
          <w:tcPr>
            <w:tcW w:w="2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15" w:hRule="atLeast"/>
          <w:jc w:val="center"/>
        </w:trPr>
        <w:tc>
          <w:tcPr>
            <w:tcW w:w="154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政策解答文件数量</w:t>
            </w:r>
          </w:p>
        </w:tc>
        <w:tc>
          <w:tcPr>
            <w:tcW w:w="2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50" w:hRule="atLeast"/>
          <w:jc w:val="center"/>
        </w:trPr>
        <w:tc>
          <w:tcPr>
            <w:tcW w:w="1548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是否在门户网站及微信公众号公布</w:t>
            </w:r>
          </w:p>
        </w:tc>
        <w:tc>
          <w:tcPr>
            <w:tcW w:w="2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5" w:hRule="atLeast"/>
          <w:jc w:val="center"/>
        </w:trPr>
        <w:tc>
          <w:tcPr>
            <w:tcW w:w="154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政策解读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是否在门户网站及微信公众号设立宣传栏目</w:t>
            </w:r>
          </w:p>
        </w:tc>
        <w:tc>
          <w:tcPr>
            <w:tcW w:w="2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0" w:hRule="atLeast"/>
          <w:jc w:val="center"/>
        </w:trPr>
        <w:tc>
          <w:tcPr>
            <w:tcW w:w="1548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制作微动漫、短视频、图表（文）等</w:t>
            </w:r>
          </w:p>
        </w:tc>
        <w:tc>
          <w:tcPr>
            <w:tcW w:w="2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5" w:hRule="atLeast"/>
          <w:jc w:val="center"/>
        </w:trPr>
        <w:tc>
          <w:tcPr>
            <w:tcW w:w="154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政策原文+新闻通稿和解读文章、政策问答等</w:t>
            </w:r>
          </w:p>
        </w:tc>
        <w:tc>
          <w:tcPr>
            <w:tcW w:w="2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154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专家访谈</w:t>
            </w:r>
          </w:p>
        </w:tc>
        <w:tc>
          <w:tcPr>
            <w:tcW w:w="2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67" w:hRule="atLeast"/>
          <w:jc w:val="center"/>
        </w:trPr>
        <w:tc>
          <w:tcPr>
            <w:tcW w:w="154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新闻发布会</w:t>
            </w:r>
          </w:p>
        </w:tc>
        <w:tc>
          <w:tcPr>
            <w:tcW w:w="2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3" w:hRule="atLeast"/>
          <w:jc w:val="center"/>
        </w:trPr>
        <w:tc>
          <w:tcPr>
            <w:tcW w:w="154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答记者问</w:t>
            </w:r>
          </w:p>
        </w:tc>
        <w:tc>
          <w:tcPr>
            <w:tcW w:w="2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5" w:hRule="atLeast"/>
          <w:jc w:val="center"/>
        </w:trPr>
        <w:tc>
          <w:tcPr>
            <w:tcW w:w="154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政策宣讲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开展政策宣讲进企业活动</w:t>
            </w:r>
          </w:p>
        </w:tc>
        <w:tc>
          <w:tcPr>
            <w:tcW w:w="2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5" w:hRule="atLeast"/>
          <w:jc w:val="center"/>
        </w:trPr>
        <w:tc>
          <w:tcPr>
            <w:tcW w:w="154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开展政策宣讲进校园活动</w:t>
            </w:r>
          </w:p>
        </w:tc>
        <w:tc>
          <w:tcPr>
            <w:tcW w:w="2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08" w:hRule="atLeast"/>
          <w:jc w:val="center"/>
        </w:trPr>
        <w:tc>
          <w:tcPr>
            <w:tcW w:w="1548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开展政策宣讲进村居活动</w:t>
            </w:r>
          </w:p>
        </w:tc>
        <w:tc>
          <w:tcPr>
            <w:tcW w:w="2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场，覆盖乡镇   个，覆盖率    %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5" w:hRule="atLeast"/>
          <w:jc w:val="center"/>
        </w:trPr>
        <w:tc>
          <w:tcPr>
            <w:tcW w:w="154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开展政策宣讲进工地活动</w:t>
            </w:r>
          </w:p>
        </w:tc>
        <w:tc>
          <w:tcPr>
            <w:tcW w:w="2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5" w:hRule="atLeast"/>
          <w:jc w:val="center"/>
        </w:trPr>
        <w:tc>
          <w:tcPr>
            <w:tcW w:w="154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开展政策学习进系统活动</w:t>
            </w:r>
          </w:p>
        </w:tc>
        <w:tc>
          <w:tcPr>
            <w:tcW w:w="2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场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8" w:hRule="atLeast"/>
          <w:jc w:val="center"/>
        </w:trPr>
        <w:tc>
          <w:tcPr>
            <w:tcW w:w="154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培养人社政策宣讲骨干，平均每人开展或者参与政策宣讲场（次）</w:t>
            </w:r>
          </w:p>
        </w:tc>
        <w:tc>
          <w:tcPr>
            <w:tcW w:w="2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人；    场/人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50" w:hRule="atLeast"/>
          <w:jc w:val="center"/>
        </w:trPr>
        <w:tc>
          <w:tcPr>
            <w:tcW w:w="154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政策宣讲活动安排公布网址</w:t>
            </w:r>
          </w:p>
        </w:tc>
        <w:tc>
          <w:tcPr>
            <w:tcW w:w="2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50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窗口宣传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宣传栏、宣传牌、宣传海报等</w:t>
            </w:r>
          </w:p>
        </w:tc>
        <w:tc>
          <w:tcPr>
            <w:tcW w:w="2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66" w:hRule="atLeast"/>
          <w:jc w:val="center"/>
        </w:trPr>
        <w:tc>
          <w:tcPr>
            <w:tcW w:w="1548" w:type="dxa"/>
            <w:vMerge w:val="continue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宣传电子显示屏</w:t>
            </w:r>
          </w:p>
        </w:tc>
        <w:tc>
          <w:tcPr>
            <w:tcW w:w="2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5" w:hRule="atLeast"/>
          <w:jc w:val="center"/>
        </w:trPr>
        <w:tc>
          <w:tcPr>
            <w:tcW w:w="154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制作播放宣传视频、微动画</w:t>
            </w:r>
          </w:p>
        </w:tc>
        <w:tc>
          <w:tcPr>
            <w:tcW w:w="2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60" w:hRule="atLeast"/>
          <w:jc w:val="center"/>
        </w:trPr>
        <w:tc>
          <w:tcPr>
            <w:tcW w:w="154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发放宣传册（宣传活页）</w:t>
            </w:r>
          </w:p>
        </w:tc>
        <w:tc>
          <w:tcPr>
            <w:tcW w:w="2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5" w:hRule="atLeast"/>
          <w:jc w:val="center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备 注</w:t>
            </w:r>
          </w:p>
        </w:tc>
        <w:tc>
          <w:tcPr>
            <w:tcW w:w="69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各地结合实际开展的其它活动，可自行列项补充。</w:t>
            </w:r>
          </w:p>
        </w:tc>
      </w:tr>
    </w:tbl>
    <w:p>
      <w:pPr>
        <w:ind w:left="300" w:leftChars="100"/>
        <w:rPr>
          <w:rFonts w:ascii="??_GB2312"/>
          <w:kern w:val="0"/>
          <w:sz w:val="28"/>
          <w:szCs w:val="28"/>
        </w:rPr>
      </w:pPr>
      <w:r>
        <w:rPr>
          <w:rFonts w:hint="eastAsia" w:ascii="??_GB2312"/>
          <w:kern w:val="0"/>
          <w:sz w:val="24"/>
          <w:szCs w:val="28"/>
        </w:rPr>
        <w:t>填表人：</w:t>
      </w:r>
      <w:r>
        <w:rPr>
          <w:rFonts w:ascii="??_GB2312"/>
          <w:kern w:val="0"/>
          <w:sz w:val="24"/>
          <w:szCs w:val="28"/>
        </w:rPr>
        <w:t xml:space="preserve">                          </w:t>
      </w:r>
      <w:r>
        <w:rPr>
          <w:rFonts w:hint="eastAsia" w:ascii="??_GB2312"/>
          <w:kern w:val="0"/>
          <w:sz w:val="24"/>
          <w:szCs w:val="28"/>
        </w:rPr>
        <w:t>联系方式：</w:t>
      </w:r>
      <w:r>
        <w:rPr>
          <w:rFonts w:ascii="??_GB2312"/>
          <w:kern w:val="0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NTc5MDU0MmZlYjFiZTRkZTgwOGE0NzI1ZGE0N2IifQ=="/>
  </w:docVars>
  <w:rsids>
    <w:rsidRoot w:val="00D4054B"/>
    <w:rsid w:val="00364810"/>
    <w:rsid w:val="009818C0"/>
    <w:rsid w:val="00D4054B"/>
    <w:rsid w:val="01347AEB"/>
    <w:rsid w:val="51BA1418"/>
    <w:rsid w:val="5573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366</Words>
  <Characters>381</Characters>
  <Lines>5</Lines>
  <Paragraphs>1</Paragraphs>
  <TotalTime>2</TotalTime>
  <ScaleCrop>false</ScaleCrop>
  <LinksUpToDate>false</LinksUpToDate>
  <CharactersWithSpaces>613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2022-11-22T03:59:00Z</dcterms:created>
  <dc:creator>Administrator</dc:creator>
  <cp:lastModifiedBy>夏栀</cp:lastModifiedBy>
  <dcterms:modified xsi:type="dcterms:W3CDTF">2024-03-25T02:42:52Z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95770C05E9BF4A318652FC0186D17626</vt:lpwstr>
  </property>
</Properties>
</file>