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2CA4"/>
    <w:p w14:paraId="6D72529D"/>
    <w:p w14:paraId="13B3F1CB"/>
    <w:p w14:paraId="125081A9">
      <w:pPr>
        <w:jc w:val="center"/>
        <w:rPr>
          <w:rFonts w:ascii="方正小标宋简体" w:hAnsi="方正小标宋简体" w:eastAsia="方正小标宋简体" w:cs="方正小标宋简体"/>
          <w:sz w:val="50"/>
          <w:szCs w:val="50"/>
        </w:rPr>
      </w:pPr>
      <w:r>
        <w:rPr>
          <w:rFonts w:hint="eastAsia" w:ascii="方正小标宋简体" w:hAnsi="方正小标宋简体" w:eastAsia="方正小标宋简体" w:cs="方正小标宋简体"/>
          <w:sz w:val="50"/>
          <w:szCs w:val="50"/>
        </w:rPr>
        <w:t>2022年广水市公平竞争审查第三方</w:t>
      </w:r>
    </w:p>
    <w:p w14:paraId="2893A61B">
      <w:pPr>
        <w:jc w:val="center"/>
        <w:rPr>
          <w:rFonts w:ascii="宋体" w:hAnsi="宋体" w:eastAsia="宋体"/>
          <w:b/>
          <w:bCs/>
          <w:sz w:val="48"/>
          <w:szCs w:val="48"/>
        </w:rPr>
      </w:pPr>
    </w:p>
    <w:p w14:paraId="3C9F6E75">
      <w:pPr>
        <w:jc w:val="center"/>
        <w:rPr>
          <w:rFonts w:ascii="宋体" w:hAnsi="宋体" w:eastAsia="宋体"/>
          <w:b/>
          <w:bCs/>
          <w:sz w:val="52"/>
          <w:szCs w:val="52"/>
        </w:rPr>
      </w:pPr>
    </w:p>
    <w:p w14:paraId="3C8E2205">
      <w:pPr>
        <w:jc w:val="center"/>
        <w:rPr>
          <w:rFonts w:ascii="隶书" w:hAnsi="隶书" w:eastAsia="隶书" w:cs="隶书"/>
          <w:sz w:val="116"/>
          <w:szCs w:val="116"/>
        </w:rPr>
      </w:pPr>
      <w:r>
        <w:rPr>
          <w:rFonts w:hint="eastAsia" w:ascii="隶书" w:hAnsi="隶书" w:eastAsia="隶书" w:cs="隶书"/>
          <w:sz w:val="116"/>
          <w:szCs w:val="116"/>
        </w:rPr>
        <w:t>评</w:t>
      </w:r>
    </w:p>
    <w:p w14:paraId="33420D07">
      <w:pPr>
        <w:spacing w:line="1800" w:lineRule="exact"/>
        <w:jc w:val="center"/>
        <w:rPr>
          <w:rFonts w:ascii="隶书" w:hAnsi="隶书" w:eastAsia="隶书" w:cs="隶书"/>
          <w:sz w:val="116"/>
          <w:szCs w:val="116"/>
        </w:rPr>
      </w:pPr>
      <w:r>
        <w:rPr>
          <w:rFonts w:hint="eastAsia" w:ascii="隶书" w:hAnsi="隶书" w:eastAsia="隶书" w:cs="隶书"/>
          <w:sz w:val="116"/>
          <w:szCs w:val="116"/>
        </w:rPr>
        <w:t>估</w:t>
      </w:r>
    </w:p>
    <w:p w14:paraId="7D3E04DF">
      <w:pPr>
        <w:spacing w:line="1800" w:lineRule="exact"/>
        <w:jc w:val="center"/>
        <w:rPr>
          <w:rFonts w:ascii="隶书" w:hAnsi="隶书" w:eastAsia="隶书" w:cs="隶书"/>
          <w:sz w:val="116"/>
          <w:szCs w:val="116"/>
        </w:rPr>
      </w:pPr>
      <w:r>
        <w:rPr>
          <w:rFonts w:hint="eastAsia" w:ascii="隶书" w:hAnsi="隶书" w:eastAsia="隶书" w:cs="隶书"/>
          <w:sz w:val="116"/>
          <w:szCs w:val="116"/>
        </w:rPr>
        <w:t>报</w:t>
      </w:r>
    </w:p>
    <w:p w14:paraId="6B6FBD32">
      <w:pPr>
        <w:spacing w:line="1800" w:lineRule="exact"/>
        <w:jc w:val="center"/>
        <w:rPr>
          <w:rFonts w:ascii="隶书" w:hAnsi="隶书" w:eastAsia="隶书" w:cs="隶书"/>
          <w:sz w:val="116"/>
          <w:szCs w:val="116"/>
        </w:rPr>
      </w:pPr>
      <w:r>
        <w:rPr>
          <w:rFonts w:hint="eastAsia" w:ascii="隶书" w:hAnsi="隶书" w:eastAsia="隶书" w:cs="隶书"/>
          <w:sz w:val="116"/>
          <w:szCs w:val="116"/>
        </w:rPr>
        <w:t>告</w:t>
      </w:r>
    </w:p>
    <w:p w14:paraId="0569DFC3">
      <w:pPr>
        <w:rPr>
          <w:rFonts w:ascii="方正楷体简体" w:hAnsi="方正楷体简体" w:eastAsia="方正楷体简体" w:cs="方正楷体简体"/>
          <w:b/>
          <w:bCs/>
          <w:sz w:val="36"/>
          <w:szCs w:val="36"/>
        </w:rPr>
      </w:pPr>
      <w:r>
        <w:rPr>
          <w:rFonts w:hint="eastAsia" w:ascii="黑体" w:hAnsi="黑体" w:eastAsia="黑体"/>
          <w:b/>
          <w:bCs/>
          <w:sz w:val="52"/>
          <w:szCs w:val="52"/>
        </w:rPr>
        <w:t xml:space="preserve">          </w:t>
      </w:r>
      <w:r>
        <w:rPr>
          <w:rFonts w:hint="eastAsia" w:ascii="方正楷体简体" w:hAnsi="方正楷体简体" w:eastAsia="方正楷体简体" w:cs="方正楷体简体"/>
          <w:b/>
          <w:bCs/>
          <w:sz w:val="36"/>
          <w:szCs w:val="36"/>
        </w:rPr>
        <w:t>湖北印台律师事务所</w:t>
      </w:r>
    </w:p>
    <w:p w14:paraId="170A77CC">
      <w:pPr>
        <w:jc w:val="center"/>
        <w:rPr>
          <w:rFonts w:ascii="方正楷体简体" w:hAnsi="方正楷体简体" w:eastAsia="方正楷体简体" w:cs="方正楷体简体"/>
          <w:b/>
          <w:bCs/>
          <w:sz w:val="36"/>
          <w:szCs w:val="36"/>
        </w:rPr>
      </w:pPr>
      <w:r>
        <w:rPr>
          <w:rFonts w:hint="eastAsia" w:ascii="方正楷体简体" w:hAnsi="方正楷体简体" w:eastAsia="方正楷体简体" w:cs="方正楷体简体"/>
          <w:b/>
          <w:bCs/>
          <w:sz w:val="36"/>
          <w:szCs w:val="36"/>
        </w:rPr>
        <w:t xml:space="preserve"> 2022年7月</w:t>
      </w:r>
    </w:p>
    <w:p w14:paraId="18B1DBB5">
      <w:pPr>
        <w:rPr>
          <w:rFonts w:ascii="方正楷体简体" w:hAnsi="方正楷体简体" w:eastAsia="方正楷体简体" w:cs="方正楷体简体"/>
          <w:b/>
          <w:bCs/>
          <w:sz w:val="36"/>
          <w:szCs w:val="36"/>
        </w:rPr>
      </w:pPr>
      <w:r>
        <w:rPr>
          <w:rFonts w:hint="eastAsia" w:ascii="方正楷体简体" w:hAnsi="方正楷体简体" w:eastAsia="方正楷体简体" w:cs="方正楷体简体"/>
          <w:b/>
          <w:bCs/>
          <w:sz w:val="36"/>
          <w:szCs w:val="36"/>
        </w:rPr>
        <w:br w:type="page"/>
      </w:r>
    </w:p>
    <w:p w14:paraId="1D26E69D">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34624055">
      <w:pPr>
        <w:spacing w:line="560" w:lineRule="exact"/>
        <w:jc w:val="left"/>
        <w:rPr>
          <w:rFonts w:ascii="仿宋_GB2312" w:hAnsi="仿宋_GB2312" w:eastAsia="仿宋_GB2312" w:cs="仿宋_GB2312"/>
          <w:sz w:val="32"/>
          <w:szCs w:val="32"/>
        </w:rPr>
      </w:pPr>
    </w:p>
    <w:p w14:paraId="1571AA3A">
      <w:pPr>
        <w:tabs>
          <w:tab w:val="right" w:leader="middleDot" w:pos="8190"/>
        </w:tab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一、评估对象和内容</w:t>
      </w:r>
      <w:r>
        <w:rPr>
          <w:rFonts w:hint="eastAsia" w:ascii="黑体" w:hAnsi="黑体" w:eastAsia="黑体" w:cs="黑体"/>
          <w:sz w:val="32"/>
          <w:szCs w:val="32"/>
        </w:rPr>
        <w:tab/>
      </w:r>
      <w:r>
        <w:rPr>
          <w:rFonts w:hint="eastAsia" w:ascii="仿宋_GB2312" w:hAnsi="仿宋_GB2312" w:eastAsia="仿宋_GB2312" w:cs="仿宋_GB2312"/>
          <w:sz w:val="32"/>
          <w:szCs w:val="32"/>
        </w:rPr>
        <w:t>2</w:t>
      </w:r>
    </w:p>
    <w:p w14:paraId="09A7384B">
      <w:pPr>
        <w:tabs>
          <w:tab w:val="right" w:leader="middleDot" w:pos="819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（一）评估对象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w:t>
      </w:r>
    </w:p>
    <w:p w14:paraId="49EF0122">
      <w:pPr>
        <w:tabs>
          <w:tab w:val="right" w:leader="middleDot" w:pos="819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（二）评估内容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w:t>
      </w:r>
    </w:p>
    <w:p w14:paraId="0B2B7792">
      <w:pPr>
        <w:tabs>
          <w:tab w:val="right" w:leader="middleDot" w:pos="8190"/>
        </w:tab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二、评估依据和标准</w:t>
      </w:r>
      <w:r>
        <w:rPr>
          <w:rFonts w:hint="eastAsia" w:ascii="黑体" w:hAnsi="黑体" w:eastAsia="黑体" w:cs="黑体"/>
          <w:sz w:val="32"/>
          <w:szCs w:val="32"/>
        </w:rPr>
        <w:tab/>
      </w:r>
      <w:r>
        <w:rPr>
          <w:rFonts w:hint="eastAsia" w:ascii="仿宋_GB2312" w:hAnsi="仿宋_GB2312" w:eastAsia="仿宋_GB2312" w:cs="仿宋_GB2312"/>
          <w:sz w:val="32"/>
          <w:szCs w:val="32"/>
        </w:rPr>
        <w:t>4</w:t>
      </w:r>
    </w:p>
    <w:p w14:paraId="3EEABD51">
      <w:pPr>
        <w:tabs>
          <w:tab w:val="right" w:leader="middleDot" w:pos="8190"/>
        </w:tab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三、评估工作步骤</w:t>
      </w:r>
      <w:r>
        <w:rPr>
          <w:rFonts w:hint="eastAsia" w:ascii="黑体" w:hAnsi="黑体" w:eastAsia="黑体" w:cs="黑体"/>
          <w:sz w:val="32"/>
          <w:szCs w:val="32"/>
        </w:rPr>
        <w:tab/>
      </w:r>
      <w:r>
        <w:rPr>
          <w:rFonts w:hint="eastAsia" w:ascii="仿宋_GB2312" w:hAnsi="仿宋_GB2312" w:eastAsia="仿宋_GB2312" w:cs="仿宋_GB2312"/>
          <w:sz w:val="32"/>
          <w:szCs w:val="32"/>
        </w:rPr>
        <w:t>5</w:t>
      </w:r>
    </w:p>
    <w:p w14:paraId="38383BB6">
      <w:pPr>
        <w:tabs>
          <w:tab w:val="right" w:leader="middleDot" w:pos="8190"/>
        </w:tab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四、对20个成员单位所发布的涉及市场主体经济活动的文件的公平竞争评估</w:t>
      </w:r>
      <w:r>
        <w:rPr>
          <w:rFonts w:hint="eastAsia" w:ascii="黑体" w:hAnsi="黑体" w:eastAsia="黑体" w:cs="黑体"/>
          <w:sz w:val="32"/>
          <w:szCs w:val="32"/>
        </w:rPr>
        <w:tab/>
      </w:r>
      <w:r>
        <w:rPr>
          <w:rFonts w:hint="eastAsia" w:ascii="仿宋_GB2312" w:hAnsi="仿宋_GB2312" w:eastAsia="仿宋_GB2312" w:cs="仿宋_GB2312"/>
          <w:sz w:val="32"/>
          <w:szCs w:val="32"/>
        </w:rPr>
        <w:t>7</w:t>
      </w:r>
    </w:p>
    <w:p w14:paraId="0C7CC78B">
      <w:pPr>
        <w:tabs>
          <w:tab w:val="right" w:leader="middleDot" w:pos="819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存在排除、限制竞争规定文件的基本情况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w:t>
      </w:r>
    </w:p>
    <w:p w14:paraId="31445AB5">
      <w:pPr>
        <w:tabs>
          <w:tab w:val="right" w:leader="middleDot" w:pos="8190"/>
        </w:tab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五、20个成员单位公平竞争审查工作已取得的进展与存在的问题</w:t>
      </w:r>
      <w:r>
        <w:rPr>
          <w:rFonts w:hint="eastAsia" w:ascii="黑体" w:hAnsi="黑体" w:eastAsia="黑体" w:cs="黑体"/>
          <w:sz w:val="32"/>
          <w:szCs w:val="32"/>
        </w:rPr>
        <w:tab/>
      </w:r>
      <w:r>
        <w:rPr>
          <w:rFonts w:hint="eastAsia" w:ascii="仿宋_GB2312" w:hAnsi="仿宋_GB2312" w:eastAsia="仿宋_GB2312" w:cs="仿宋_GB2312"/>
          <w:sz w:val="32"/>
          <w:szCs w:val="32"/>
        </w:rPr>
        <w:t>10</w:t>
      </w:r>
    </w:p>
    <w:p w14:paraId="2C96FD7E">
      <w:pPr>
        <w:tabs>
          <w:tab w:val="right" w:leader="middleDot" w:pos="819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（一）公平竞争审查工作已取得的进展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10</w:t>
      </w:r>
    </w:p>
    <w:p w14:paraId="5A163287">
      <w:pPr>
        <w:tabs>
          <w:tab w:val="right" w:leader="middleDot" w:pos="819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（二）公平竞争审查工作所存在的问题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p>
    <w:p w14:paraId="028DCA8A">
      <w:pPr>
        <w:tabs>
          <w:tab w:val="right" w:leader="middleDot" w:pos="8190"/>
        </w:tab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六、完善公平竞争审查工作的相关建议</w:t>
      </w:r>
      <w:r>
        <w:rPr>
          <w:rFonts w:hint="eastAsia" w:ascii="黑体" w:hAnsi="黑体" w:eastAsia="黑体" w:cs="黑体"/>
          <w:sz w:val="32"/>
          <w:szCs w:val="32"/>
        </w:rPr>
        <w:tab/>
      </w:r>
      <w:r>
        <w:rPr>
          <w:rFonts w:hint="eastAsia" w:ascii="仿宋_GB2312" w:hAnsi="仿宋_GB2312" w:eastAsia="仿宋_GB2312" w:cs="仿宋_GB2312"/>
          <w:sz w:val="32"/>
          <w:szCs w:val="32"/>
        </w:rPr>
        <w:t>13</w:t>
      </w:r>
    </w:p>
    <w:p w14:paraId="51B639DD">
      <w:pPr>
        <w:tabs>
          <w:tab w:val="right" w:leader="middleDot" w:pos="819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（一）建立公平竞争审查工作的常态化培训机制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13</w:t>
      </w:r>
    </w:p>
    <w:p w14:paraId="15309EDE">
      <w:pPr>
        <w:tabs>
          <w:tab w:val="right" w:leader="middleDot" w:pos="819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（二）充实公平竞争审查工作的人员配备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13</w:t>
      </w:r>
    </w:p>
    <w:p w14:paraId="45A67789">
      <w:pPr>
        <w:tabs>
          <w:tab w:val="right" w:leader="middleDot" w:pos="819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（三）优化公平竞争审查工作机制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14</w:t>
      </w:r>
    </w:p>
    <w:p w14:paraId="70F68591">
      <w:pPr>
        <w:tabs>
          <w:tab w:val="right" w:leader="middleDot" w:pos="8190"/>
        </w:tab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七、附件</w:t>
      </w:r>
      <w:r>
        <w:rPr>
          <w:rFonts w:hint="eastAsia" w:ascii="黑体" w:hAnsi="黑体" w:eastAsia="黑体" w:cs="黑体"/>
          <w:sz w:val="32"/>
          <w:szCs w:val="32"/>
        </w:rPr>
        <w:tab/>
      </w:r>
      <w:r>
        <w:rPr>
          <w:rFonts w:hint="eastAsia" w:ascii="仿宋_GB2312" w:hAnsi="仿宋_GB2312" w:eastAsia="仿宋_GB2312" w:cs="仿宋_GB2312"/>
          <w:sz w:val="32"/>
          <w:szCs w:val="32"/>
        </w:rPr>
        <w:t>15</w:t>
      </w:r>
    </w:p>
    <w:p w14:paraId="1BCC96A6">
      <w:pPr>
        <w:tabs>
          <w:tab w:val="right" w:leader="middleDot" w:pos="819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（一）附件1</w:t>
      </w:r>
      <w:r>
        <w:rPr>
          <w:rFonts w:hint="eastAsia" w:ascii="仿宋_GB2312" w:hAnsi="仿宋_GB2312" w:eastAsia="仿宋_GB2312" w:cs="仿宋_GB2312"/>
          <w:sz w:val="32"/>
          <w:szCs w:val="32"/>
          <w:lang w:eastAsia="zh-CN"/>
        </w:rPr>
        <w:t>:</w:t>
      </w:r>
      <w:bookmarkStart w:id="18" w:name="_GoBack"/>
      <w:bookmarkEnd w:id="18"/>
      <w:r>
        <w:rPr>
          <w:rFonts w:hint="eastAsia" w:ascii="仿宋_GB2312" w:hAnsi="仿宋_GB2312" w:eastAsia="仿宋_GB2312" w:cs="仿宋_GB2312"/>
          <w:spacing w:val="-6"/>
          <w:sz w:val="32"/>
          <w:szCs w:val="32"/>
        </w:rPr>
        <w:t>2020年1月至2022年6月广水市各部门规章、规范性文件以及其他政策措施清理情况统计表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15</w:t>
      </w:r>
    </w:p>
    <w:p w14:paraId="20C5647D">
      <w:pPr>
        <w:tabs>
          <w:tab w:val="right" w:leader="middleDot" w:pos="819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（二）附件2-6：公平竞争审查第三方评估表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21</w:t>
      </w:r>
    </w:p>
    <w:p w14:paraId="681872B5">
      <w:pPr>
        <w:spacing w:line="560" w:lineRule="exact"/>
        <w:ind w:firstLine="640" w:firstLineChars="200"/>
        <w:jc w:val="left"/>
        <w:rPr>
          <w:rFonts w:ascii="仿宋_GB2312" w:hAnsi="仿宋_GB2312" w:eastAsia="仿宋_GB2312" w:cs="仿宋_GB2312"/>
          <w:sz w:val="32"/>
          <w:szCs w:val="32"/>
        </w:rPr>
      </w:pPr>
    </w:p>
    <w:p w14:paraId="50D69881">
      <w:pPr>
        <w:jc w:val="center"/>
        <w:rPr>
          <w:rFonts w:ascii="方正楷体简体" w:hAnsi="方正楷体简体" w:eastAsia="方正楷体简体" w:cs="方正楷体简体"/>
          <w:b/>
          <w:bCs/>
          <w:sz w:val="36"/>
          <w:szCs w:val="36"/>
        </w:rPr>
      </w:pPr>
    </w:p>
    <w:p w14:paraId="60C6ABBB">
      <w:pPr>
        <w:rPr>
          <w:rFonts w:ascii="楷体" w:hAnsi="楷体" w:eastAsia="楷体"/>
          <w:b/>
          <w:bCs/>
          <w:sz w:val="36"/>
          <w:szCs w:val="36"/>
        </w:rPr>
        <w:sectPr>
          <w:pgSz w:w="11906" w:h="16838"/>
          <w:pgMar w:top="1440" w:right="1800" w:bottom="1440" w:left="1800" w:header="851" w:footer="992" w:gutter="0"/>
          <w:cols w:space="425" w:num="1"/>
          <w:docGrid w:type="lines" w:linePitch="312" w:charSpace="0"/>
        </w:sectPr>
      </w:pPr>
    </w:p>
    <w:p w14:paraId="7C713247">
      <w:pPr>
        <w:jc w:val="center"/>
        <w:rPr>
          <w:rFonts w:ascii="仿宋_GB2312" w:hAnsi="仿宋_GB2312" w:eastAsia="仿宋_GB2312" w:cs="仿宋_GB2312"/>
          <w:bCs/>
          <w:sz w:val="32"/>
          <w:szCs w:val="32"/>
        </w:rPr>
      </w:pPr>
    </w:p>
    <w:p w14:paraId="67441BD0">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为贯彻落实</w:t>
      </w:r>
      <w:r>
        <w:rPr>
          <w:rFonts w:hint="eastAsia" w:ascii="仿宋_GB2312" w:hAnsi="仿宋_GB2312" w:eastAsia="仿宋_GB2312" w:cs="仿宋_GB2312"/>
          <w:bCs/>
          <w:sz w:val="32"/>
          <w:szCs w:val="32"/>
          <w:lang w:eastAsia="zh-CN"/>
        </w:rPr>
        <w:t>“放管服”改革</w:t>
      </w:r>
      <w:r>
        <w:rPr>
          <w:rFonts w:hint="eastAsia" w:ascii="仿宋_GB2312" w:hAnsi="仿宋_GB2312" w:eastAsia="仿宋_GB2312" w:cs="仿宋_GB2312"/>
          <w:bCs/>
          <w:sz w:val="32"/>
          <w:szCs w:val="32"/>
        </w:rPr>
        <w:t>和不断优化营商环境，更好地激发市场主体的活力和提高市场主体的经营舒适度，营造良好市场竞争环境，促进经济持续健康发展。按照加快建立统一开放、竞争有序的市场体系要求，确保全市各级、各部门有关行为符合公平竞争要求和相关法律法规，维护公平竞争秩序，优化资源配置，着力营造有利于大众创业、万众创新的市场环境。依据《国务院关于在市场体系建设中建立公平竞争审查制度的意见》（国发〔2016〕34号）、《公平竞争审查第三方评估实施指南》（2019年第6号）、《</w:t>
      </w:r>
      <w:bookmarkStart w:id="0" w:name="_Hlk84603929"/>
      <w:r>
        <w:rPr>
          <w:rFonts w:hint="eastAsia" w:ascii="仿宋_GB2312" w:hAnsi="仿宋_GB2312" w:eastAsia="仿宋_GB2312" w:cs="仿宋_GB2312"/>
          <w:bCs/>
          <w:sz w:val="32"/>
          <w:szCs w:val="32"/>
        </w:rPr>
        <w:t>公平竞争审查制度实施细则》（国市监反垄规〔2020〕2号）</w:t>
      </w:r>
      <w:bookmarkEnd w:id="0"/>
      <w:r>
        <w:rPr>
          <w:rFonts w:hint="eastAsia" w:ascii="仿宋_GB2312" w:hAnsi="仿宋_GB2312" w:eastAsia="仿宋_GB2312" w:cs="仿宋_GB2312"/>
          <w:bCs/>
          <w:sz w:val="32"/>
          <w:szCs w:val="32"/>
        </w:rPr>
        <w:t>以及湖北省、随州市等相关文件的精神，</w:t>
      </w:r>
      <w:bookmarkStart w:id="1" w:name="_Hlk84604289"/>
      <w:r>
        <w:rPr>
          <w:rFonts w:hint="eastAsia" w:ascii="仿宋_GB2312" w:hAnsi="仿宋_GB2312" w:eastAsia="仿宋_GB2312" w:cs="仿宋_GB2312"/>
          <w:bCs/>
          <w:sz w:val="32"/>
          <w:szCs w:val="32"/>
        </w:rPr>
        <w:t>广水市公平竞争审查工作联席会议办公室</w:t>
      </w:r>
      <w:bookmarkEnd w:id="1"/>
      <w:r>
        <w:rPr>
          <w:rFonts w:hint="eastAsia" w:ascii="仿宋_GB2312" w:hAnsi="仿宋_GB2312" w:eastAsia="仿宋_GB2312" w:cs="仿宋_GB2312"/>
          <w:bCs/>
          <w:sz w:val="32"/>
          <w:szCs w:val="32"/>
        </w:rPr>
        <w:t>（广水市市场监督管理局）委托湖北印台律师事务所对联席会议所辖20个成员单位2020年1月1日至2022年6月30日所发布的文件进行公平竞争审查第三方评估，进而产生本评估报告。</w:t>
      </w:r>
    </w:p>
    <w:p w14:paraId="276FCA62">
      <w:pPr>
        <w:spacing w:line="360" w:lineRule="auto"/>
        <w:ind w:firstLine="640" w:firstLineChars="200"/>
        <w:jc w:val="left"/>
        <w:rPr>
          <w:rFonts w:ascii="仿宋_GB2312" w:hAnsi="仿宋_GB2312" w:eastAsia="仿宋_GB2312" w:cs="仿宋_GB2312"/>
          <w:color w:val="333333"/>
          <w:sz w:val="32"/>
          <w:szCs w:val="32"/>
          <w:shd w:val="clear" w:color="auto" w:fill="FFFFFF"/>
        </w:rPr>
      </w:pPr>
    </w:p>
    <w:p w14:paraId="0A9B814F">
      <w:pPr>
        <w:ind w:firstLine="600" w:firstLineChars="200"/>
        <w:jc w:val="left"/>
        <w:rPr>
          <w:rFonts w:ascii="宋体" w:hAnsi="宋体" w:eastAsia="宋体"/>
          <w:color w:val="333333"/>
          <w:sz w:val="30"/>
          <w:szCs w:val="30"/>
          <w:shd w:val="clear" w:color="auto" w:fill="FFFFFF"/>
        </w:rPr>
      </w:pPr>
    </w:p>
    <w:p w14:paraId="4CA70379">
      <w:pPr>
        <w:rPr>
          <w:rFonts w:ascii="方正小标宋简体" w:hAnsi="方正小标宋简体" w:eastAsia="方正小标宋简体" w:cs="方正小标宋简体"/>
          <w:sz w:val="36"/>
          <w:szCs w:val="36"/>
        </w:rPr>
      </w:pPr>
      <w:bookmarkStart w:id="2" w:name="_Toc84622583"/>
      <w:bookmarkStart w:id="3" w:name="_Hlk83824112"/>
      <w:r>
        <w:rPr>
          <w:rFonts w:hint="eastAsia" w:ascii="方正小标宋简体" w:hAnsi="方正小标宋简体" w:eastAsia="方正小标宋简体" w:cs="方正小标宋简体"/>
          <w:sz w:val="36"/>
          <w:szCs w:val="36"/>
        </w:rPr>
        <w:br w:type="page"/>
      </w:r>
    </w:p>
    <w:p w14:paraId="6F5B9485">
      <w:pPr>
        <w:pStyle w:val="2"/>
        <w:spacing w:before="0" w:after="0"/>
        <w:jc w:val="center"/>
        <w:rPr>
          <w:rFonts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一、评估对象和内容</w:t>
      </w:r>
      <w:bookmarkEnd w:id="2"/>
    </w:p>
    <w:bookmarkEnd w:id="3"/>
    <w:p w14:paraId="3CE7BFE0">
      <w:pPr>
        <w:pStyle w:val="3"/>
        <w:spacing w:before="0" w:after="0" w:line="600" w:lineRule="exact"/>
        <w:ind w:firstLine="640" w:firstLineChars="200"/>
        <w:rPr>
          <w:rFonts w:ascii="黑体" w:hAnsi="黑体" w:eastAsia="黑体" w:cs="黑体"/>
          <w:b w:val="0"/>
          <w:bCs w:val="0"/>
        </w:rPr>
      </w:pPr>
      <w:bookmarkStart w:id="4" w:name="_Toc84622584"/>
    </w:p>
    <w:p w14:paraId="110C067D">
      <w:pPr>
        <w:pStyle w:val="3"/>
        <w:spacing w:before="0" w:after="0" w:line="600" w:lineRule="exact"/>
        <w:ind w:firstLine="640" w:firstLineChars="200"/>
        <w:rPr>
          <w:rFonts w:ascii="黑体" w:hAnsi="黑体" w:eastAsia="黑体" w:cs="黑体"/>
          <w:b w:val="0"/>
          <w:bCs w:val="0"/>
        </w:rPr>
      </w:pPr>
      <w:r>
        <w:rPr>
          <w:rFonts w:hint="eastAsia" w:ascii="黑体" w:hAnsi="黑体" w:eastAsia="黑体" w:cs="黑体"/>
          <w:b w:val="0"/>
          <w:bCs w:val="0"/>
        </w:rPr>
        <w:t>（一）评估对象</w:t>
      </w:r>
      <w:bookmarkEnd w:id="4"/>
    </w:p>
    <w:p w14:paraId="53A38353">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本次公平竞争审查第三方评估所涉对象为广水市公平竞争审查工作联席会议办公室所辖20个成员单位2020年1月1日至2022年6月30日所发布的涉及市场主体经济活动的相关行政文件。</w:t>
      </w:r>
    </w:p>
    <w:p w14:paraId="2D1B324D">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广水市公平竞争审查工作联席会议办公室与湖北印台律师事务所组成专班于2022年7月起实地走访20个成员单位，了解各成员单位的公平竞争审查工作的开展情况，收集相关行政文件。经过对各成员单位的文件材料的甄别和统计，20个成员单位2020年1月1日至2022年6月30日累计发文437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其中涉及市场主体经济活动的文件有61件。详见附件一《2022年1月至2022年6月广水市各部门规章、规范性文件以及其他政策措施清理情况统计表》。</w:t>
      </w:r>
    </w:p>
    <w:p w14:paraId="640D8E53">
      <w:pPr>
        <w:pStyle w:val="3"/>
        <w:spacing w:before="0" w:after="0" w:line="600" w:lineRule="exact"/>
        <w:ind w:firstLine="640" w:firstLineChars="200"/>
        <w:rPr>
          <w:rFonts w:ascii="黑体" w:hAnsi="黑体" w:eastAsia="黑体" w:cs="黑体"/>
          <w:b w:val="0"/>
          <w:bCs w:val="0"/>
        </w:rPr>
      </w:pPr>
      <w:bookmarkStart w:id="5" w:name="_Toc84622585"/>
      <w:r>
        <w:rPr>
          <w:rFonts w:hint="eastAsia" w:ascii="黑体" w:hAnsi="黑体" w:eastAsia="黑体" w:cs="黑体"/>
          <w:b w:val="0"/>
          <w:bCs w:val="0"/>
        </w:rPr>
        <w:t>（二）评估内容</w:t>
      </w:r>
      <w:bookmarkEnd w:id="5"/>
    </w:p>
    <w:p w14:paraId="24AF9BAB">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按照广水市公平竞争审查工作联席会议办公室的相关要求，本次公平竞争审查第三方评估的具体工作内容包括以下两个方面：</w:t>
      </w:r>
    </w:p>
    <w:p w14:paraId="38F23845">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一，对20个成员单位2020年1月1日至2022年6月30日所发布的涉及市场主体经济活动的行政文件，对照相关法律法规进行公平竞争审查，从中找出存在排除、限制竞争的条款的文件，并撰写具体的《公平竞争审查第三方评估表》。</w:t>
      </w:r>
    </w:p>
    <w:p w14:paraId="0FF1E4E3">
      <w:pPr>
        <w:spacing w:line="600" w:lineRule="exact"/>
        <w:ind w:firstLine="640" w:firstLineChars="200"/>
        <w:rPr>
          <w:rFonts w:ascii="仿宋" w:hAnsi="仿宋" w:eastAsia="仿宋"/>
          <w:bCs/>
          <w:sz w:val="32"/>
          <w:szCs w:val="32"/>
        </w:rPr>
      </w:pPr>
      <w:r>
        <w:rPr>
          <w:rFonts w:hint="eastAsia" w:ascii="仿宋_GB2312" w:hAnsi="仿宋_GB2312" w:eastAsia="仿宋_GB2312" w:cs="仿宋_GB2312"/>
          <w:bCs/>
          <w:sz w:val="32"/>
          <w:szCs w:val="32"/>
        </w:rPr>
        <w:t>第二，通过实际与各成员单位的工作人员对谈，了解各成员单位的公平竞争审查工作的开展情况，如各单位是否有较强的公平竞争审查意识，是否有明确负责公平竞争审查工作的内设机构和工作人员，是否已建立清晰的公平竞争审查工作流程和工作台账，以及公平竞争审查工作人员的业务水平。综合上述情况，撰写公平竞争审查第三方评估报告，归纳存在的问题，并提出相应的完善建议。</w:t>
      </w:r>
    </w:p>
    <w:p w14:paraId="3C0C807A">
      <w:pPr>
        <w:spacing w:line="360" w:lineRule="auto"/>
        <w:ind w:firstLine="800" w:firstLineChars="250"/>
        <w:rPr>
          <w:rFonts w:ascii="仿宋" w:hAnsi="仿宋" w:eastAsia="仿宋"/>
          <w:bCs/>
          <w:sz w:val="32"/>
          <w:szCs w:val="32"/>
        </w:rPr>
      </w:pPr>
    </w:p>
    <w:p w14:paraId="1F5E7B8B">
      <w:pPr>
        <w:spacing w:line="360" w:lineRule="auto"/>
        <w:ind w:firstLine="800" w:firstLineChars="250"/>
        <w:rPr>
          <w:rFonts w:ascii="仿宋" w:hAnsi="仿宋" w:eastAsia="仿宋"/>
          <w:bCs/>
          <w:sz w:val="32"/>
          <w:szCs w:val="32"/>
        </w:rPr>
      </w:pPr>
    </w:p>
    <w:p w14:paraId="18F2DBC9">
      <w:pPr>
        <w:spacing w:line="360" w:lineRule="auto"/>
        <w:ind w:firstLine="800" w:firstLineChars="250"/>
        <w:rPr>
          <w:rFonts w:ascii="仿宋" w:hAnsi="仿宋" w:eastAsia="仿宋"/>
          <w:bCs/>
          <w:sz w:val="32"/>
          <w:szCs w:val="32"/>
        </w:rPr>
      </w:pPr>
    </w:p>
    <w:p w14:paraId="0EA1DED7">
      <w:pPr>
        <w:rPr>
          <w:rFonts w:ascii="方正小标宋简体" w:hAnsi="方正小标宋简体" w:eastAsia="方正小标宋简体" w:cs="方正小标宋简体"/>
          <w:sz w:val="36"/>
          <w:szCs w:val="36"/>
        </w:rPr>
      </w:pPr>
      <w:bookmarkStart w:id="6" w:name="_Toc84622586"/>
      <w:r>
        <w:rPr>
          <w:rFonts w:hint="eastAsia" w:ascii="方正小标宋简体" w:hAnsi="方正小标宋简体" w:eastAsia="方正小标宋简体" w:cs="方正小标宋简体"/>
          <w:sz w:val="36"/>
          <w:szCs w:val="36"/>
        </w:rPr>
        <w:br w:type="page"/>
      </w:r>
    </w:p>
    <w:p w14:paraId="2B65421A">
      <w:pPr>
        <w:pStyle w:val="2"/>
        <w:spacing w:before="0" w:after="0"/>
        <w:jc w:val="center"/>
        <w:rPr>
          <w:rFonts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二、评估依据和标准</w:t>
      </w:r>
      <w:bookmarkEnd w:id="6"/>
    </w:p>
    <w:p w14:paraId="784CA483">
      <w:pPr>
        <w:spacing w:line="360" w:lineRule="auto"/>
        <w:ind w:firstLine="640" w:firstLineChars="200"/>
        <w:rPr>
          <w:rFonts w:ascii="仿宋_GB2312" w:hAnsi="仿宋_GB2312" w:eastAsia="仿宋_GB2312" w:cs="仿宋_GB2312"/>
          <w:bCs/>
          <w:sz w:val="32"/>
          <w:szCs w:val="32"/>
        </w:rPr>
      </w:pPr>
    </w:p>
    <w:p w14:paraId="73D56B2E">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务院关于在市场体系建设中建立公平竞争审查制度的意见》（国发〔2016〕34号）、《公平竞争审查第三方评估实施指南》（2019年第6号）、《公平竞争审查制度实施细则》（国市监反垄规〔2020〕2号）等相关指导性文件已对公平竞争审查对象、审查方式、审查主体、审查程序、审查标准以及例外规定予以明确，本次第三方评估也主要以上述文件的规定作为评估20个成员单位所发布的文件的依据。同时，特别需要指出的是上述指导性文件中的《公平竞争审查制度实施细则》对于排除、限制竞争的情形相较以往进行了更为清晰的列举，本次第三方评估将重点参考该实施细则所列举的情形对20个成员单位所发布的文件进行审查。</w:t>
      </w:r>
    </w:p>
    <w:p w14:paraId="3C2AB2FB">
      <w:pPr>
        <w:spacing w:line="360" w:lineRule="auto"/>
        <w:ind w:firstLine="640" w:firstLineChars="200"/>
        <w:rPr>
          <w:rFonts w:ascii="仿宋" w:hAnsi="仿宋" w:eastAsia="仿宋"/>
          <w:bCs/>
          <w:sz w:val="32"/>
          <w:szCs w:val="32"/>
        </w:rPr>
      </w:pPr>
    </w:p>
    <w:p w14:paraId="4EE0F08C">
      <w:pPr>
        <w:rPr>
          <w:rFonts w:ascii="宋体" w:hAnsi="宋体" w:eastAsia="宋体"/>
          <w:color w:val="333333"/>
          <w:sz w:val="30"/>
          <w:szCs w:val="30"/>
          <w:shd w:val="clear" w:color="auto" w:fill="FFFFFF"/>
        </w:rPr>
      </w:pPr>
      <w:bookmarkStart w:id="7" w:name="_Toc84622587"/>
      <w:r>
        <w:rPr>
          <w:rFonts w:hint="eastAsia" w:ascii="宋体" w:hAnsi="宋体" w:eastAsia="宋体"/>
          <w:color w:val="333333"/>
          <w:sz w:val="30"/>
          <w:szCs w:val="30"/>
          <w:shd w:val="clear" w:color="auto" w:fill="FFFFFF"/>
        </w:rPr>
        <w:br w:type="page"/>
      </w:r>
    </w:p>
    <w:p w14:paraId="56F81425">
      <w:pPr>
        <w:pStyle w:val="2"/>
        <w:jc w:val="center"/>
        <w:rPr>
          <w:rFonts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三、评估工作步骤</w:t>
      </w:r>
      <w:bookmarkEnd w:id="7"/>
    </w:p>
    <w:p w14:paraId="24166E55">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湖北印台律师事务所在实地走访20个成员单位收集各单位所发布的文件后，具体按照以下步骤开展评估工作：</w:t>
      </w:r>
    </w:p>
    <w:p w14:paraId="79070125">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一阶段，查看所收集的文件是否属于行政机关发文，发文时间是否在2020年1月1日至2022年6月30日之间；对于其中以党委名义或者以党委为主与政府联合发布的文件，以及机关内部人事管理、上下级管理等与市场主体经济活动无关的文件，则将其剔除出本次评估的范围。</w:t>
      </w:r>
    </w:p>
    <w:p w14:paraId="39B4A981">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第二阶段，分析所收集的文件中，有哪些文件的规定涉及市场准入、产业发展、招商引资、招投标、政府采购、市场主体经营规范、资质标准等内容，从而确定需要进行审查的涉及市场主体经济活动的文件。</w:t>
      </w:r>
    </w:p>
    <w:p w14:paraId="24EEE591">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阶段，对于前一阶段确定的涉及市场主体经济活动的文件进行实质性评估，参照《公平竞争审查制度实施细则》第十三条至第十七条的规定，甄别其中是否存在排除、限制竞争的规定，并对违反相关标准的情况进行具体说明，提出处理建议。</w:t>
      </w:r>
    </w:p>
    <w:p w14:paraId="5236BF01">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第四阶段，结合此前实地走访20个成员单位所了解的公平竞争审查工作的开展情况，以及第三阶段所筛选出的存在排除、限制竞争的规定的文件的具体情况，分析目前广水市公平竞争审查制度的实施情况。</w:t>
      </w:r>
    </w:p>
    <w:p w14:paraId="714A273C">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第五阶段，撰写《2020年广水市公平竞争审查第三方评估报告》，分析广水市公平竞争审查工作实施的现状和存在的问题，提出对应的改进建议。</w:t>
      </w:r>
    </w:p>
    <w:p w14:paraId="6B320D38">
      <w:pPr>
        <w:ind w:firstLine="422"/>
        <w:jc w:val="left"/>
        <w:rPr>
          <w:rFonts w:ascii="宋体" w:hAnsi="宋体" w:eastAsia="宋体"/>
          <w:color w:val="333333"/>
          <w:sz w:val="30"/>
          <w:szCs w:val="30"/>
          <w:shd w:val="clear" w:color="auto" w:fill="FFFFFF"/>
        </w:rPr>
      </w:pPr>
    </w:p>
    <w:p w14:paraId="69F4C57E">
      <w:pPr>
        <w:ind w:firstLine="422"/>
        <w:jc w:val="left"/>
        <w:rPr>
          <w:rFonts w:ascii="宋体" w:hAnsi="宋体" w:eastAsia="宋体"/>
          <w:color w:val="333333"/>
          <w:sz w:val="30"/>
          <w:szCs w:val="30"/>
          <w:shd w:val="clear" w:color="auto" w:fill="FFFFFF"/>
        </w:rPr>
      </w:pPr>
    </w:p>
    <w:p w14:paraId="4CDA60D5">
      <w:pPr>
        <w:ind w:firstLine="422"/>
        <w:jc w:val="left"/>
        <w:rPr>
          <w:rFonts w:ascii="宋体" w:hAnsi="宋体" w:eastAsia="宋体"/>
          <w:color w:val="333333"/>
          <w:sz w:val="30"/>
          <w:szCs w:val="30"/>
          <w:shd w:val="clear" w:color="auto" w:fill="FFFFFF"/>
        </w:rPr>
      </w:pPr>
    </w:p>
    <w:p w14:paraId="24C3AB97">
      <w:pPr>
        <w:ind w:firstLine="422"/>
        <w:jc w:val="left"/>
        <w:rPr>
          <w:rFonts w:ascii="宋体" w:hAnsi="宋体" w:eastAsia="宋体"/>
          <w:color w:val="333333"/>
          <w:sz w:val="30"/>
          <w:szCs w:val="30"/>
          <w:shd w:val="clear" w:color="auto" w:fill="FFFFFF"/>
        </w:rPr>
      </w:pPr>
    </w:p>
    <w:p w14:paraId="4E89C924">
      <w:pPr>
        <w:ind w:firstLine="422"/>
        <w:jc w:val="left"/>
        <w:rPr>
          <w:rFonts w:ascii="宋体" w:hAnsi="宋体" w:eastAsia="宋体"/>
          <w:color w:val="333333"/>
          <w:sz w:val="30"/>
          <w:szCs w:val="30"/>
          <w:shd w:val="clear" w:color="auto" w:fill="FFFFFF"/>
        </w:rPr>
      </w:pPr>
    </w:p>
    <w:p w14:paraId="26C54DDB">
      <w:pPr>
        <w:ind w:firstLine="422"/>
        <w:jc w:val="left"/>
        <w:rPr>
          <w:rFonts w:ascii="宋体" w:hAnsi="宋体" w:eastAsia="宋体"/>
          <w:color w:val="333333"/>
          <w:sz w:val="30"/>
          <w:szCs w:val="30"/>
          <w:shd w:val="clear" w:color="auto" w:fill="FFFFFF"/>
        </w:rPr>
      </w:pPr>
    </w:p>
    <w:p w14:paraId="6AB2BB6F">
      <w:pPr>
        <w:ind w:firstLine="422"/>
        <w:jc w:val="left"/>
        <w:rPr>
          <w:rFonts w:ascii="宋体" w:hAnsi="宋体" w:eastAsia="宋体"/>
          <w:color w:val="333333"/>
          <w:sz w:val="30"/>
          <w:szCs w:val="30"/>
          <w:shd w:val="clear" w:color="auto" w:fill="FFFFFF"/>
        </w:rPr>
      </w:pPr>
    </w:p>
    <w:p w14:paraId="754449E2">
      <w:pPr>
        <w:ind w:firstLine="422"/>
        <w:jc w:val="left"/>
        <w:rPr>
          <w:rFonts w:ascii="宋体" w:hAnsi="宋体" w:eastAsia="宋体"/>
          <w:color w:val="333333"/>
          <w:sz w:val="30"/>
          <w:szCs w:val="30"/>
          <w:shd w:val="clear" w:color="auto" w:fill="FFFFFF"/>
        </w:rPr>
      </w:pPr>
    </w:p>
    <w:p w14:paraId="7C613616">
      <w:pPr>
        <w:ind w:firstLine="422"/>
        <w:jc w:val="left"/>
        <w:rPr>
          <w:rFonts w:ascii="宋体" w:hAnsi="宋体" w:eastAsia="宋体"/>
          <w:color w:val="333333"/>
          <w:sz w:val="30"/>
          <w:szCs w:val="30"/>
          <w:shd w:val="clear" w:color="auto" w:fill="FFFFFF"/>
        </w:rPr>
      </w:pPr>
    </w:p>
    <w:p w14:paraId="4E574D0A">
      <w:pPr>
        <w:ind w:firstLine="422"/>
        <w:jc w:val="left"/>
        <w:rPr>
          <w:rFonts w:ascii="宋体" w:hAnsi="宋体" w:eastAsia="宋体"/>
          <w:color w:val="333333"/>
          <w:sz w:val="30"/>
          <w:szCs w:val="30"/>
          <w:shd w:val="clear" w:color="auto" w:fill="FFFFFF"/>
        </w:rPr>
      </w:pPr>
    </w:p>
    <w:p w14:paraId="6A004C1D">
      <w:pPr>
        <w:ind w:firstLine="422"/>
        <w:jc w:val="left"/>
        <w:rPr>
          <w:rFonts w:ascii="宋体" w:hAnsi="宋体" w:eastAsia="宋体"/>
          <w:color w:val="333333"/>
          <w:sz w:val="30"/>
          <w:szCs w:val="30"/>
          <w:shd w:val="clear" w:color="auto" w:fill="FFFFFF"/>
        </w:rPr>
      </w:pPr>
    </w:p>
    <w:p w14:paraId="3B271DA4">
      <w:pPr>
        <w:ind w:firstLine="422"/>
        <w:jc w:val="left"/>
        <w:rPr>
          <w:rFonts w:ascii="宋体" w:hAnsi="宋体" w:eastAsia="宋体"/>
          <w:color w:val="333333"/>
          <w:sz w:val="30"/>
          <w:szCs w:val="30"/>
          <w:shd w:val="clear" w:color="auto" w:fill="FFFFFF"/>
        </w:rPr>
      </w:pPr>
    </w:p>
    <w:p w14:paraId="3B5D253D">
      <w:pPr>
        <w:ind w:firstLine="422"/>
        <w:jc w:val="left"/>
        <w:rPr>
          <w:rFonts w:ascii="宋体" w:hAnsi="宋体" w:eastAsia="宋体"/>
          <w:color w:val="333333"/>
          <w:sz w:val="30"/>
          <w:szCs w:val="30"/>
          <w:shd w:val="clear" w:color="auto" w:fill="FFFFFF"/>
        </w:rPr>
      </w:pPr>
    </w:p>
    <w:p w14:paraId="5235290D">
      <w:pPr>
        <w:ind w:firstLine="422"/>
        <w:jc w:val="left"/>
        <w:rPr>
          <w:rFonts w:ascii="宋体" w:hAnsi="宋体" w:eastAsia="宋体"/>
          <w:color w:val="333333"/>
          <w:sz w:val="30"/>
          <w:szCs w:val="30"/>
          <w:shd w:val="clear" w:color="auto" w:fill="FFFFFF"/>
        </w:rPr>
      </w:pPr>
    </w:p>
    <w:p w14:paraId="6D110934">
      <w:pPr>
        <w:ind w:firstLine="422"/>
        <w:jc w:val="left"/>
        <w:rPr>
          <w:rFonts w:ascii="宋体" w:hAnsi="宋体" w:eastAsia="宋体"/>
          <w:color w:val="333333"/>
          <w:sz w:val="30"/>
          <w:szCs w:val="30"/>
          <w:shd w:val="clear" w:color="auto" w:fill="FFFFFF"/>
        </w:rPr>
      </w:pPr>
    </w:p>
    <w:p w14:paraId="12705A32">
      <w:pPr>
        <w:pStyle w:val="2"/>
        <w:jc w:val="center"/>
        <w:rPr>
          <w:rFonts w:ascii="方正小标宋简体" w:hAnsi="方正小标宋简体" w:eastAsia="方正小标宋简体" w:cs="方正小标宋简体"/>
          <w:b w:val="0"/>
          <w:bCs w:val="0"/>
          <w:sz w:val="36"/>
          <w:szCs w:val="36"/>
        </w:rPr>
      </w:pPr>
      <w:bookmarkStart w:id="8" w:name="_Toc84622588"/>
      <w:r>
        <w:rPr>
          <w:rFonts w:hint="eastAsia" w:ascii="方正小标宋简体" w:hAnsi="方正小标宋简体" w:eastAsia="方正小标宋简体" w:cs="方正小标宋简体"/>
          <w:b w:val="0"/>
          <w:bCs w:val="0"/>
          <w:sz w:val="40"/>
          <w:szCs w:val="40"/>
        </w:rPr>
        <w:t>四、对20个成员单位所发布的涉及市场主体经济活动的文件的公平竞争评估</w:t>
      </w:r>
      <w:bookmarkEnd w:id="8"/>
      <w:r>
        <w:rPr>
          <w:rFonts w:hint="eastAsia" w:ascii="方正小标宋简体" w:hAnsi="方正小标宋简体" w:eastAsia="方正小标宋简体" w:cs="方正小标宋简体"/>
          <w:b w:val="0"/>
          <w:bCs w:val="0"/>
          <w:sz w:val="40"/>
          <w:szCs w:val="40"/>
        </w:rPr>
        <w:t>情况</w:t>
      </w:r>
    </w:p>
    <w:p w14:paraId="2EF01DD0">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湖北印台律师事务所对于20个成员单位2020年1月1日至2022年6月30日所发布的文件进行筛选后，确定其中的61份文件涉及市场主体经济活动，4个单位所制定的5份文件存在排除、限制竞争的规定，具体分布情况如下：</w:t>
      </w:r>
    </w:p>
    <w:tbl>
      <w:tblPr>
        <w:tblStyle w:val="18"/>
        <w:tblW w:w="903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2723"/>
        <w:gridCol w:w="2961"/>
      </w:tblGrid>
      <w:tr w14:paraId="09BA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6" w:type="dxa"/>
            <w:vAlign w:val="center"/>
          </w:tcPr>
          <w:p w14:paraId="70EBE130">
            <w:pPr>
              <w:spacing w:line="400" w:lineRule="exact"/>
              <w:jc w:val="center"/>
              <w:rPr>
                <w:rFonts w:ascii="黑体" w:hAnsi="黑体" w:eastAsia="黑体" w:cs="黑体"/>
                <w:bCs/>
                <w:sz w:val="28"/>
                <w:szCs w:val="28"/>
              </w:rPr>
            </w:pPr>
            <w:r>
              <w:rPr>
                <w:rFonts w:hint="eastAsia" w:ascii="黑体" w:hAnsi="黑体" w:eastAsia="黑体" w:cs="黑体"/>
                <w:bCs/>
                <w:sz w:val="28"/>
                <w:szCs w:val="28"/>
              </w:rPr>
              <w:t>单位名称</w:t>
            </w:r>
          </w:p>
        </w:tc>
        <w:tc>
          <w:tcPr>
            <w:tcW w:w="2723" w:type="dxa"/>
            <w:vAlign w:val="center"/>
          </w:tcPr>
          <w:p w14:paraId="7F800DBB">
            <w:pPr>
              <w:spacing w:line="400" w:lineRule="exact"/>
              <w:jc w:val="center"/>
              <w:rPr>
                <w:rFonts w:ascii="黑体" w:hAnsi="黑体" w:eastAsia="黑体" w:cs="黑体"/>
                <w:bCs/>
                <w:sz w:val="28"/>
                <w:szCs w:val="28"/>
              </w:rPr>
            </w:pPr>
            <w:r>
              <w:rPr>
                <w:rFonts w:hint="eastAsia" w:ascii="黑体" w:hAnsi="黑体" w:eastAsia="黑体" w:cs="黑体"/>
                <w:bCs/>
                <w:sz w:val="28"/>
                <w:szCs w:val="28"/>
              </w:rPr>
              <w:t>存在排除、限制竞争的数量</w:t>
            </w:r>
          </w:p>
        </w:tc>
        <w:tc>
          <w:tcPr>
            <w:tcW w:w="2961" w:type="dxa"/>
            <w:vAlign w:val="center"/>
          </w:tcPr>
          <w:p w14:paraId="037CB5DA">
            <w:pPr>
              <w:spacing w:line="400" w:lineRule="exact"/>
              <w:jc w:val="center"/>
              <w:rPr>
                <w:rFonts w:ascii="黑体" w:hAnsi="黑体" w:eastAsia="黑体" w:cs="黑体"/>
                <w:bCs/>
                <w:sz w:val="28"/>
                <w:szCs w:val="28"/>
              </w:rPr>
            </w:pPr>
            <w:r>
              <w:rPr>
                <w:rFonts w:hint="eastAsia" w:ascii="黑体" w:hAnsi="黑体" w:eastAsia="黑体" w:cs="黑体"/>
                <w:bCs/>
                <w:sz w:val="28"/>
                <w:szCs w:val="28"/>
              </w:rPr>
              <w:t>涉及市场主体经济活动的文件数量</w:t>
            </w:r>
          </w:p>
        </w:tc>
      </w:tr>
      <w:tr w14:paraId="3B53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6" w:type="dxa"/>
            <w:vAlign w:val="center"/>
          </w:tcPr>
          <w:p w14:paraId="0341C028">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广水市公共资源交易中心</w:t>
            </w:r>
          </w:p>
        </w:tc>
        <w:tc>
          <w:tcPr>
            <w:tcW w:w="2723" w:type="dxa"/>
            <w:vAlign w:val="center"/>
          </w:tcPr>
          <w:p w14:paraId="4F9194E2">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2961" w:type="dxa"/>
            <w:vAlign w:val="center"/>
          </w:tcPr>
          <w:p w14:paraId="7824EE10">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r>
      <w:tr w14:paraId="2CCF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6" w:type="dxa"/>
            <w:vAlign w:val="center"/>
          </w:tcPr>
          <w:p w14:paraId="480A698A">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广水市发改委</w:t>
            </w:r>
          </w:p>
        </w:tc>
        <w:tc>
          <w:tcPr>
            <w:tcW w:w="2723" w:type="dxa"/>
            <w:vAlign w:val="center"/>
          </w:tcPr>
          <w:p w14:paraId="69C9ED90">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2961" w:type="dxa"/>
            <w:vAlign w:val="center"/>
          </w:tcPr>
          <w:p w14:paraId="272DC470">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p>
        </w:tc>
      </w:tr>
      <w:tr w14:paraId="6570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6" w:type="dxa"/>
            <w:vAlign w:val="center"/>
          </w:tcPr>
          <w:p w14:paraId="7FC1450F">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广水市民政局</w:t>
            </w:r>
          </w:p>
        </w:tc>
        <w:tc>
          <w:tcPr>
            <w:tcW w:w="2723" w:type="dxa"/>
            <w:vAlign w:val="center"/>
          </w:tcPr>
          <w:p w14:paraId="07BDBA68">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2961" w:type="dxa"/>
            <w:vAlign w:val="center"/>
          </w:tcPr>
          <w:p w14:paraId="2DE67A06">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r>
      <w:tr w14:paraId="69C7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6" w:type="dxa"/>
            <w:vAlign w:val="center"/>
          </w:tcPr>
          <w:p w14:paraId="3874C515">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广水市教育局</w:t>
            </w:r>
          </w:p>
        </w:tc>
        <w:tc>
          <w:tcPr>
            <w:tcW w:w="2723" w:type="dxa"/>
            <w:vAlign w:val="center"/>
          </w:tcPr>
          <w:p w14:paraId="431F9AE4">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2961" w:type="dxa"/>
            <w:vAlign w:val="center"/>
          </w:tcPr>
          <w:p w14:paraId="16EBBE75">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r>
    </w:tbl>
    <w:p w14:paraId="75E0DF99">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本次第三方评估所发现的5份存在排除、限制竞争规定的文件，分布于发改委、市公共资源交易中心、民政局、教育局、4家成员单位和5份文件的具体情况详见表1。</w:t>
      </w:r>
    </w:p>
    <w:p w14:paraId="194D34CC">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从数据总量来看，20个成员单位合计发布61份涉及市场主体经济活动的文件，从中发现5份存在排除、限制竞争规定的文件，占比约8.2%；从4个单位的发文中存在排除、限制竞争规定的文件的绝对值来看，主要是行政部门在管理上为了调动整个市场的服务质量，激发市场的竞争活力，推动行业的创新，适应新形势下市场的需要。否则，必将导致企业固步自封和行业垄断。</w:t>
      </w:r>
    </w:p>
    <w:p w14:paraId="6A3D8B61">
      <w:pPr>
        <w:jc w:val="left"/>
        <w:rPr>
          <w:rFonts w:ascii="宋体" w:hAnsi="宋体" w:eastAsia="宋体"/>
          <w:b/>
          <w:bCs/>
          <w:sz w:val="24"/>
          <w:szCs w:val="24"/>
        </w:rPr>
      </w:pPr>
    </w:p>
    <w:p w14:paraId="18C5E5E4">
      <w:pPr>
        <w:jc w:val="left"/>
        <w:rPr>
          <w:rFonts w:ascii="宋体" w:hAnsi="宋体" w:eastAsia="宋体"/>
          <w:b/>
          <w:bCs/>
          <w:sz w:val="24"/>
          <w:szCs w:val="24"/>
        </w:rPr>
      </w:pPr>
      <w:r>
        <w:rPr>
          <w:rFonts w:hint="eastAsia" w:ascii="宋体" w:hAnsi="宋体" w:eastAsia="宋体"/>
          <w:b/>
          <w:bCs/>
          <w:sz w:val="24"/>
          <w:szCs w:val="24"/>
        </w:rPr>
        <w:t>表1存在排除、限制竞争规定的文件的具体情况汇总表</w:t>
      </w:r>
    </w:p>
    <w:p w14:paraId="51C926E0">
      <w:pPr>
        <w:jc w:val="left"/>
        <w:rPr>
          <w:rFonts w:ascii="宋体" w:hAnsi="宋体" w:eastAsia="宋体"/>
          <w:b/>
          <w:bCs/>
          <w:sz w:val="24"/>
          <w:szCs w:val="24"/>
        </w:rPr>
      </w:pPr>
    </w:p>
    <w:tbl>
      <w:tblPr>
        <w:tblStyle w:val="18"/>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354"/>
        <w:gridCol w:w="1274"/>
        <w:gridCol w:w="3112"/>
        <w:gridCol w:w="1238"/>
        <w:gridCol w:w="1781"/>
      </w:tblGrid>
      <w:tr w14:paraId="5AC4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61" w:type="dxa"/>
            <w:tcMar>
              <w:top w:w="0" w:type="dxa"/>
              <w:left w:w="51" w:type="dxa"/>
              <w:bottom w:w="0" w:type="dxa"/>
              <w:right w:w="51" w:type="dxa"/>
            </w:tcMar>
            <w:vAlign w:val="center"/>
          </w:tcPr>
          <w:p w14:paraId="00607F9D">
            <w:pPr>
              <w:jc w:val="center"/>
              <w:rPr>
                <w:rFonts w:ascii="宋体" w:hAnsi="宋体" w:eastAsia="宋体"/>
                <w:sz w:val="24"/>
                <w:szCs w:val="24"/>
              </w:rPr>
            </w:pPr>
            <w:r>
              <w:rPr>
                <w:rFonts w:hint="eastAsia" w:ascii="宋体" w:hAnsi="宋体" w:eastAsia="宋体"/>
                <w:sz w:val="24"/>
                <w:szCs w:val="24"/>
              </w:rPr>
              <w:t>编号</w:t>
            </w:r>
          </w:p>
        </w:tc>
        <w:tc>
          <w:tcPr>
            <w:tcW w:w="1354" w:type="dxa"/>
            <w:tcMar>
              <w:top w:w="0" w:type="dxa"/>
              <w:left w:w="51" w:type="dxa"/>
              <w:bottom w:w="0" w:type="dxa"/>
              <w:right w:w="51" w:type="dxa"/>
            </w:tcMar>
            <w:vAlign w:val="center"/>
          </w:tcPr>
          <w:p w14:paraId="7331057B">
            <w:pPr>
              <w:jc w:val="center"/>
              <w:rPr>
                <w:rFonts w:ascii="宋体" w:hAnsi="宋体" w:eastAsia="宋体"/>
                <w:sz w:val="24"/>
                <w:szCs w:val="24"/>
              </w:rPr>
            </w:pPr>
            <w:r>
              <w:rPr>
                <w:rFonts w:hint="eastAsia" w:ascii="宋体" w:hAnsi="宋体" w:eastAsia="宋体"/>
                <w:sz w:val="24"/>
                <w:szCs w:val="24"/>
              </w:rPr>
              <w:t>文件名称</w:t>
            </w:r>
          </w:p>
        </w:tc>
        <w:tc>
          <w:tcPr>
            <w:tcW w:w="1274" w:type="dxa"/>
            <w:tcMar>
              <w:top w:w="0" w:type="dxa"/>
              <w:left w:w="51" w:type="dxa"/>
              <w:bottom w:w="0" w:type="dxa"/>
              <w:right w:w="51" w:type="dxa"/>
            </w:tcMar>
            <w:vAlign w:val="center"/>
          </w:tcPr>
          <w:p w14:paraId="3FDF2002">
            <w:pPr>
              <w:jc w:val="center"/>
              <w:rPr>
                <w:rFonts w:ascii="宋体" w:hAnsi="宋体" w:eastAsia="宋体"/>
                <w:sz w:val="24"/>
                <w:szCs w:val="24"/>
              </w:rPr>
            </w:pPr>
            <w:r>
              <w:rPr>
                <w:rFonts w:hint="eastAsia" w:ascii="宋体" w:hAnsi="宋体" w:eastAsia="宋体"/>
                <w:sz w:val="24"/>
                <w:szCs w:val="24"/>
              </w:rPr>
              <w:t>发文单位</w:t>
            </w:r>
          </w:p>
        </w:tc>
        <w:tc>
          <w:tcPr>
            <w:tcW w:w="3112" w:type="dxa"/>
            <w:tcMar>
              <w:top w:w="0" w:type="dxa"/>
              <w:left w:w="51" w:type="dxa"/>
              <w:bottom w:w="0" w:type="dxa"/>
              <w:right w:w="51" w:type="dxa"/>
            </w:tcMar>
            <w:vAlign w:val="center"/>
          </w:tcPr>
          <w:p w14:paraId="61C6431A">
            <w:pPr>
              <w:jc w:val="center"/>
              <w:rPr>
                <w:rFonts w:ascii="宋体" w:hAnsi="宋体" w:eastAsia="宋体"/>
                <w:sz w:val="24"/>
                <w:szCs w:val="24"/>
              </w:rPr>
            </w:pPr>
            <w:r>
              <w:rPr>
                <w:rFonts w:hint="eastAsia" w:ascii="宋体" w:hAnsi="宋体" w:eastAsia="宋体"/>
                <w:sz w:val="24"/>
                <w:szCs w:val="24"/>
              </w:rPr>
              <w:t>存在排除、限制竞争</w:t>
            </w:r>
          </w:p>
          <w:p w14:paraId="2819C28B">
            <w:pPr>
              <w:jc w:val="center"/>
              <w:rPr>
                <w:rFonts w:ascii="宋体" w:hAnsi="宋体" w:eastAsia="宋体"/>
                <w:sz w:val="24"/>
                <w:szCs w:val="24"/>
              </w:rPr>
            </w:pPr>
            <w:r>
              <w:rPr>
                <w:rFonts w:hint="eastAsia" w:ascii="宋体" w:hAnsi="宋体" w:eastAsia="宋体"/>
                <w:sz w:val="24"/>
                <w:szCs w:val="24"/>
              </w:rPr>
              <w:t>规定的条款</w:t>
            </w:r>
          </w:p>
        </w:tc>
        <w:tc>
          <w:tcPr>
            <w:tcW w:w="1238" w:type="dxa"/>
            <w:tcMar>
              <w:top w:w="0" w:type="dxa"/>
              <w:left w:w="51" w:type="dxa"/>
              <w:bottom w:w="0" w:type="dxa"/>
              <w:right w:w="51" w:type="dxa"/>
            </w:tcMar>
            <w:vAlign w:val="center"/>
          </w:tcPr>
          <w:p w14:paraId="5A342A3D">
            <w:pPr>
              <w:jc w:val="center"/>
              <w:rPr>
                <w:rFonts w:ascii="宋体" w:hAnsi="宋体" w:eastAsia="宋体"/>
                <w:sz w:val="24"/>
                <w:szCs w:val="24"/>
              </w:rPr>
            </w:pPr>
            <w:r>
              <w:rPr>
                <w:rFonts w:hint="eastAsia" w:ascii="宋体" w:hAnsi="宋体" w:eastAsia="宋体"/>
                <w:sz w:val="24"/>
                <w:szCs w:val="24"/>
              </w:rPr>
              <w:t>自我</w:t>
            </w:r>
          </w:p>
          <w:p w14:paraId="589FE773">
            <w:pPr>
              <w:jc w:val="center"/>
              <w:rPr>
                <w:rFonts w:ascii="宋体" w:hAnsi="宋体" w:eastAsia="宋体"/>
                <w:sz w:val="24"/>
                <w:szCs w:val="24"/>
              </w:rPr>
            </w:pPr>
            <w:r>
              <w:rPr>
                <w:rFonts w:hint="eastAsia" w:ascii="宋体" w:hAnsi="宋体" w:eastAsia="宋体"/>
                <w:sz w:val="24"/>
                <w:szCs w:val="24"/>
              </w:rPr>
              <w:t>审查结论</w:t>
            </w:r>
          </w:p>
        </w:tc>
        <w:tc>
          <w:tcPr>
            <w:tcW w:w="1781" w:type="dxa"/>
            <w:tcMar>
              <w:top w:w="0" w:type="dxa"/>
              <w:left w:w="51" w:type="dxa"/>
              <w:bottom w:w="0" w:type="dxa"/>
              <w:right w:w="51" w:type="dxa"/>
            </w:tcMar>
            <w:vAlign w:val="center"/>
          </w:tcPr>
          <w:p w14:paraId="28B15859">
            <w:pPr>
              <w:jc w:val="center"/>
              <w:rPr>
                <w:rFonts w:ascii="宋体" w:hAnsi="宋体" w:eastAsia="宋体"/>
                <w:sz w:val="24"/>
                <w:szCs w:val="24"/>
              </w:rPr>
            </w:pPr>
            <w:r>
              <w:rPr>
                <w:rFonts w:hint="eastAsia" w:ascii="宋体" w:hAnsi="宋体" w:eastAsia="宋体"/>
                <w:sz w:val="24"/>
                <w:szCs w:val="24"/>
              </w:rPr>
              <w:t>第三方评估</w:t>
            </w:r>
          </w:p>
          <w:p w14:paraId="24413D82">
            <w:pPr>
              <w:jc w:val="center"/>
              <w:rPr>
                <w:rFonts w:ascii="宋体" w:hAnsi="宋体" w:eastAsia="宋体"/>
                <w:sz w:val="24"/>
                <w:szCs w:val="24"/>
              </w:rPr>
            </w:pPr>
            <w:r>
              <w:rPr>
                <w:rFonts w:hint="eastAsia" w:ascii="宋体" w:hAnsi="宋体" w:eastAsia="宋体"/>
                <w:sz w:val="24"/>
                <w:szCs w:val="24"/>
              </w:rPr>
              <w:t>结论与建议</w:t>
            </w:r>
          </w:p>
        </w:tc>
      </w:tr>
      <w:tr w14:paraId="59AD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561" w:type="dxa"/>
            <w:tcMar>
              <w:top w:w="0" w:type="dxa"/>
              <w:left w:w="51" w:type="dxa"/>
              <w:bottom w:w="0" w:type="dxa"/>
              <w:right w:w="51" w:type="dxa"/>
            </w:tcMar>
            <w:vAlign w:val="center"/>
          </w:tcPr>
          <w:p w14:paraId="5ACA67C8">
            <w:pPr>
              <w:jc w:val="center"/>
              <w:rPr>
                <w:rFonts w:ascii="宋体" w:hAnsi="宋体" w:eastAsia="宋体"/>
                <w:sz w:val="24"/>
                <w:szCs w:val="24"/>
              </w:rPr>
            </w:pPr>
            <w:r>
              <w:rPr>
                <w:rFonts w:ascii="宋体" w:hAnsi="宋体" w:eastAsia="宋体"/>
                <w:sz w:val="24"/>
                <w:szCs w:val="24"/>
              </w:rPr>
              <w:t>1</w:t>
            </w:r>
          </w:p>
        </w:tc>
        <w:tc>
          <w:tcPr>
            <w:tcW w:w="1354" w:type="dxa"/>
            <w:tcMar>
              <w:top w:w="0" w:type="dxa"/>
              <w:left w:w="51" w:type="dxa"/>
              <w:bottom w:w="0" w:type="dxa"/>
              <w:right w:w="51" w:type="dxa"/>
            </w:tcMar>
            <w:vAlign w:val="center"/>
          </w:tcPr>
          <w:p w14:paraId="72DE7956">
            <w:pPr>
              <w:jc w:val="center"/>
              <w:rPr>
                <w:rFonts w:ascii="宋体" w:hAnsi="宋体" w:eastAsia="宋体"/>
                <w:sz w:val="24"/>
                <w:szCs w:val="24"/>
              </w:rPr>
            </w:pPr>
            <w:r>
              <w:rPr>
                <w:rFonts w:hint="eastAsia" w:ascii="宋体" w:hAnsi="宋体" w:eastAsia="宋体"/>
                <w:sz w:val="24"/>
                <w:szCs w:val="24"/>
              </w:rPr>
              <w:t>广</w:t>
            </w:r>
            <w:r>
              <w:rPr>
                <w:rFonts w:ascii="宋体" w:hAnsi="宋体" w:eastAsia="宋体"/>
                <w:sz w:val="24"/>
                <w:szCs w:val="24"/>
              </w:rPr>
              <w:t>水</w:t>
            </w:r>
            <w:r>
              <w:rPr>
                <w:rFonts w:hint="eastAsia" w:ascii="宋体" w:hAnsi="宋体" w:eastAsia="宋体"/>
                <w:sz w:val="24"/>
                <w:szCs w:val="24"/>
              </w:rPr>
              <w:t>市</w:t>
            </w:r>
            <w:r>
              <w:rPr>
                <w:rFonts w:ascii="宋体" w:hAnsi="宋体" w:eastAsia="宋体"/>
                <w:sz w:val="24"/>
                <w:szCs w:val="24"/>
              </w:rPr>
              <w:t>招标代理机构评价办法（试行）</w:t>
            </w:r>
          </w:p>
        </w:tc>
        <w:tc>
          <w:tcPr>
            <w:tcW w:w="1274" w:type="dxa"/>
            <w:tcMar>
              <w:top w:w="0" w:type="dxa"/>
              <w:left w:w="51" w:type="dxa"/>
              <w:bottom w:w="0" w:type="dxa"/>
              <w:right w:w="51" w:type="dxa"/>
            </w:tcMar>
            <w:vAlign w:val="center"/>
          </w:tcPr>
          <w:p w14:paraId="3785FCA5">
            <w:pPr>
              <w:jc w:val="center"/>
              <w:rPr>
                <w:rFonts w:ascii="宋体" w:hAnsi="宋体" w:eastAsia="宋体"/>
                <w:sz w:val="24"/>
                <w:szCs w:val="24"/>
              </w:rPr>
            </w:pPr>
            <w:r>
              <w:rPr>
                <w:rFonts w:hint="eastAsia" w:ascii="宋体" w:hAnsi="宋体" w:eastAsia="宋体"/>
                <w:sz w:val="24"/>
                <w:szCs w:val="24"/>
              </w:rPr>
              <w:t>广水</w:t>
            </w:r>
            <w:r>
              <w:rPr>
                <w:rFonts w:ascii="宋体" w:hAnsi="宋体" w:eastAsia="宋体"/>
                <w:sz w:val="24"/>
                <w:szCs w:val="24"/>
              </w:rPr>
              <w:t>市公共资源交易中心文件</w:t>
            </w:r>
          </w:p>
        </w:tc>
        <w:tc>
          <w:tcPr>
            <w:tcW w:w="3112" w:type="dxa"/>
            <w:tcMar>
              <w:top w:w="0" w:type="dxa"/>
              <w:left w:w="51" w:type="dxa"/>
              <w:bottom w:w="0" w:type="dxa"/>
              <w:right w:w="51" w:type="dxa"/>
            </w:tcMar>
            <w:vAlign w:val="center"/>
          </w:tcPr>
          <w:p w14:paraId="11DDCE96">
            <w:pPr>
              <w:jc w:val="center"/>
              <w:rPr>
                <w:rFonts w:ascii="宋体" w:hAnsi="宋体" w:eastAsia="宋体"/>
                <w:sz w:val="24"/>
                <w:szCs w:val="24"/>
              </w:rPr>
            </w:pPr>
            <w:r>
              <w:rPr>
                <w:rFonts w:hint="eastAsia" w:ascii="宋体" w:hAnsi="宋体" w:eastAsia="宋体"/>
                <w:sz w:val="24"/>
                <w:szCs w:val="24"/>
              </w:rPr>
              <w:t>第十</w:t>
            </w:r>
            <w:r>
              <w:rPr>
                <w:rFonts w:ascii="宋体" w:hAnsi="宋体" w:eastAsia="宋体"/>
                <w:sz w:val="24"/>
                <w:szCs w:val="24"/>
              </w:rPr>
              <w:t>条：代理机构上年度的信用评价等级作为</w:t>
            </w:r>
            <w:r>
              <w:rPr>
                <w:rFonts w:hint="eastAsia" w:ascii="宋体" w:hAnsi="宋体" w:eastAsia="宋体"/>
                <w:sz w:val="24"/>
                <w:szCs w:val="24"/>
              </w:rPr>
              <w:t>招标</w:t>
            </w:r>
            <w:r>
              <w:rPr>
                <w:rFonts w:ascii="宋体" w:hAnsi="宋体" w:eastAsia="宋体"/>
                <w:sz w:val="24"/>
                <w:szCs w:val="24"/>
              </w:rPr>
              <w:t>人遴选代理机构的参考，市公共</w:t>
            </w:r>
            <w:r>
              <w:rPr>
                <w:rFonts w:hint="eastAsia" w:ascii="宋体" w:hAnsi="宋体" w:eastAsia="宋体"/>
                <w:sz w:val="24"/>
                <w:szCs w:val="24"/>
              </w:rPr>
              <w:t xml:space="preserve"> 资源</w:t>
            </w:r>
            <w:r>
              <w:rPr>
                <w:rFonts w:ascii="宋体" w:hAnsi="宋体" w:eastAsia="宋体"/>
                <w:sz w:val="24"/>
                <w:szCs w:val="24"/>
              </w:rPr>
              <w:t>交易中心优先向招标人推荐</w:t>
            </w:r>
            <w:r>
              <w:rPr>
                <w:rFonts w:hint="eastAsia" w:ascii="宋体" w:hAnsi="宋体" w:eastAsia="宋体"/>
                <w:sz w:val="24"/>
                <w:szCs w:val="24"/>
              </w:rPr>
              <w:t>A等级</w:t>
            </w:r>
            <w:r>
              <w:rPr>
                <w:rFonts w:ascii="宋体" w:hAnsi="宋体" w:eastAsia="宋体"/>
                <w:sz w:val="24"/>
                <w:szCs w:val="24"/>
              </w:rPr>
              <w:t>代理机构。</w:t>
            </w:r>
          </w:p>
        </w:tc>
        <w:tc>
          <w:tcPr>
            <w:tcW w:w="1238" w:type="dxa"/>
            <w:tcMar>
              <w:top w:w="0" w:type="dxa"/>
              <w:left w:w="51" w:type="dxa"/>
              <w:bottom w:w="0" w:type="dxa"/>
              <w:right w:w="51" w:type="dxa"/>
            </w:tcMar>
            <w:vAlign w:val="center"/>
          </w:tcPr>
          <w:p w14:paraId="7FE2DC9F">
            <w:pPr>
              <w:jc w:val="center"/>
              <w:rPr>
                <w:rFonts w:ascii="宋体" w:hAnsi="宋体" w:eastAsia="宋体"/>
                <w:sz w:val="24"/>
                <w:szCs w:val="24"/>
              </w:rPr>
            </w:pPr>
            <w:r>
              <w:rPr>
                <w:rFonts w:hint="eastAsia" w:ascii="宋体" w:hAnsi="宋体" w:eastAsia="宋体"/>
                <w:sz w:val="24"/>
                <w:szCs w:val="24"/>
              </w:rPr>
              <w:t>不违反相关标准</w:t>
            </w:r>
          </w:p>
        </w:tc>
        <w:tc>
          <w:tcPr>
            <w:tcW w:w="1781" w:type="dxa"/>
            <w:tcMar>
              <w:top w:w="0" w:type="dxa"/>
              <w:left w:w="51" w:type="dxa"/>
              <w:bottom w:w="0" w:type="dxa"/>
              <w:right w:w="51" w:type="dxa"/>
            </w:tcMar>
            <w:vAlign w:val="center"/>
          </w:tcPr>
          <w:p w14:paraId="3EFD079D">
            <w:pPr>
              <w:jc w:val="center"/>
              <w:rPr>
                <w:rFonts w:ascii="宋体" w:hAnsi="宋体" w:eastAsia="宋体"/>
                <w:sz w:val="24"/>
                <w:szCs w:val="24"/>
              </w:rPr>
            </w:pPr>
            <w:r>
              <w:rPr>
                <w:rFonts w:hint="eastAsia" w:ascii="宋体" w:hAnsi="宋体" w:eastAsia="宋体"/>
                <w:b/>
                <w:bCs/>
                <w:sz w:val="24"/>
                <w:szCs w:val="24"/>
              </w:rPr>
              <w:t>评估结论</w:t>
            </w:r>
            <w:r>
              <w:rPr>
                <w:rFonts w:hint="eastAsia" w:ascii="宋体" w:hAnsi="宋体" w:eastAsia="宋体"/>
                <w:sz w:val="24"/>
                <w:szCs w:val="24"/>
              </w:rPr>
              <w:t>：存在违法给予特定经营者优惠政策的规定</w:t>
            </w:r>
          </w:p>
          <w:p w14:paraId="38897ACC">
            <w:pPr>
              <w:jc w:val="center"/>
              <w:rPr>
                <w:rFonts w:ascii="宋体" w:hAnsi="宋体" w:eastAsia="宋体"/>
                <w:b/>
                <w:bCs/>
                <w:sz w:val="24"/>
                <w:szCs w:val="24"/>
              </w:rPr>
            </w:pPr>
            <w:r>
              <w:rPr>
                <w:rFonts w:hint="eastAsia" w:ascii="宋体" w:hAnsi="宋体" w:eastAsia="宋体"/>
                <w:b/>
                <w:bCs/>
                <w:sz w:val="24"/>
                <w:szCs w:val="24"/>
              </w:rPr>
              <w:t>建议</w:t>
            </w:r>
            <w:r>
              <w:rPr>
                <w:rFonts w:hint="eastAsia" w:ascii="宋体" w:hAnsi="宋体" w:eastAsia="宋体"/>
                <w:sz w:val="24"/>
                <w:szCs w:val="24"/>
              </w:rPr>
              <w:t>：修改相关</w:t>
            </w:r>
            <w:r>
              <w:rPr>
                <w:rFonts w:ascii="宋体" w:hAnsi="宋体" w:eastAsia="宋体"/>
                <w:sz w:val="24"/>
                <w:szCs w:val="24"/>
              </w:rPr>
              <w:t>表述。</w:t>
            </w:r>
          </w:p>
        </w:tc>
      </w:tr>
      <w:tr w14:paraId="6D38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561" w:type="dxa"/>
            <w:tcMar>
              <w:top w:w="0" w:type="dxa"/>
              <w:left w:w="51" w:type="dxa"/>
              <w:bottom w:w="0" w:type="dxa"/>
              <w:right w:w="51" w:type="dxa"/>
            </w:tcMar>
            <w:vAlign w:val="center"/>
          </w:tcPr>
          <w:p w14:paraId="6973988D">
            <w:pPr>
              <w:jc w:val="center"/>
              <w:rPr>
                <w:rFonts w:ascii="宋体" w:hAnsi="宋体" w:eastAsia="宋体"/>
                <w:sz w:val="24"/>
                <w:szCs w:val="24"/>
              </w:rPr>
            </w:pPr>
            <w:r>
              <w:rPr>
                <w:rFonts w:ascii="宋体" w:hAnsi="宋体" w:eastAsia="宋体"/>
                <w:sz w:val="24"/>
                <w:szCs w:val="24"/>
              </w:rPr>
              <w:t>2</w:t>
            </w:r>
          </w:p>
        </w:tc>
        <w:tc>
          <w:tcPr>
            <w:tcW w:w="1354" w:type="dxa"/>
            <w:tcMar>
              <w:top w:w="0" w:type="dxa"/>
              <w:left w:w="51" w:type="dxa"/>
              <w:bottom w:w="0" w:type="dxa"/>
              <w:right w:w="51" w:type="dxa"/>
            </w:tcMar>
            <w:vAlign w:val="center"/>
          </w:tcPr>
          <w:p w14:paraId="5FD87FFF">
            <w:pPr>
              <w:jc w:val="center"/>
              <w:rPr>
                <w:rFonts w:ascii="宋体" w:hAnsi="宋体" w:eastAsia="宋体"/>
                <w:sz w:val="24"/>
                <w:szCs w:val="24"/>
              </w:rPr>
            </w:pPr>
            <w:r>
              <w:rPr>
                <w:rFonts w:hint="eastAsia" w:ascii="宋体" w:hAnsi="宋体" w:eastAsia="宋体"/>
                <w:sz w:val="24"/>
                <w:szCs w:val="24"/>
              </w:rPr>
              <w:t>关于广</w:t>
            </w:r>
            <w:r>
              <w:rPr>
                <w:rFonts w:ascii="宋体" w:hAnsi="宋体" w:eastAsia="宋体"/>
                <w:sz w:val="24"/>
                <w:szCs w:val="24"/>
              </w:rPr>
              <w:t>水市</w:t>
            </w:r>
            <w:r>
              <w:rPr>
                <w:rFonts w:hint="eastAsia" w:ascii="宋体" w:hAnsi="宋体" w:eastAsia="宋体"/>
                <w:sz w:val="24"/>
                <w:szCs w:val="24"/>
              </w:rPr>
              <w:t>李店</w:t>
            </w:r>
            <w:r>
              <w:rPr>
                <w:rFonts w:ascii="宋体" w:hAnsi="宋体" w:eastAsia="宋体"/>
                <w:sz w:val="24"/>
                <w:szCs w:val="24"/>
              </w:rPr>
              <w:t>镇中心幼儿园</w:t>
            </w:r>
            <w:r>
              <w:rPr>
                <w:rFonts w:hint="eastAsia" w:ascii="宋体" w:hAnsi="宋体" w:eastAsia="宋体"/>
                <w:sz w:val="24"/>
                <w:szCs w:val="24"/>
              </w:rPr>
              <w:t>等</w:t>
            </w:r>
            <w:r>
              <w:rPr>
                <w:rFonts w:ascii="宋体" w:hAnsi="宋体" w:eastAsia="宋体"/>
                <w:sz w:val="24"/>
                <w:szCs w:val="24"/>
              </w:rPr>
              <w:t>公办幼儿园调整</w:t>
            </w:r>
            <w:r>
              <w:rPr>
                <w:rFonts w:hint="eastAsia" w:ascii="宋体" w:hAnsi="宋体" w:eastAsia="宋体"/>
                <w:sz w:val="24"/>
                <w:szCs w:val="24"/>
              </w:rPr>
              <w:t>保教费</w:t>
            </w:r>
            <w:r>
              <w:rPr>
                <w:rFonts w:ascii="宋体" w:hAnsi="宋体" w:eastAsia="宋体"/>
                <w:sz w:val="24"/>
                <w:szCs w:val="24"/>
              </w:rPr>
              <w:t>标准有关事项的通知</w:t>
            </w:r>
          </w:p>
        </w:tc>
        <w:tc>
          <w:tcPr>
            <w:tcW w:w="1274" w:type="dxa"/>
            <w:tcMar>
              <w:top w:w="0" w:type="dxa"/>
              <w:left w:w="51" w:type="dxa"/>
              <w:bottom w:w="0" w:type="dxa"/>
              <w:right w:w="51" w:type="dxa"/>
            </w:tcMar>
            <w:vAlign w:val="center"/>
          </w:tcPr>
          <w:p w14:paraId="46C25D54">
            <w:pPr>
              <w:jc w:val="center"/>
              <w:rPr>
                <w:rFonts w:ascii="宋体" w:hAnsi="宋体" w:eastAsia="宋体"/>
                <w:sz w:val="24"/>
                <w:szCs w:val="24"/>
              </w:rPr>
            </w:pPr>
            <w:r>
              <w:rPr>
                <w:rFonts w:hint="eastAsia" w:ascii="宋体" w:hAnsi="宋体" w:eastAsia="宋体"/>
                <w:sz w:val="24"/>
                <w:szCs w:val="24"/>
              </w:rPr>
              <w:t>广水市发展和改革委员会</w:t>
            </w:r>
          </w:p>
        </w:tc>
        <w:tc>
          <w:tcPr>
            <w:tcW w:w="3112" w:type="dxa"/>
            <w:tcMar>
              <w:top w:w="0" w:type="dxa"/>
              <w:left w:w="51" w:type="dxa"/>
              <w:bottom w:w="0" w:type="dxa"/>
              <w:right w:w="51" w:type="dxa"/>
            </w:tcMar>
            <w:vAlign w:val="center"/>
          </w:tcPr>
          <w:p w14:paraId="203B90DB">
            <w:pPr>
              <w:jc w:val="center"/>
              <w:rPr>
                <w:rFonts w:ascii="宋体" w:hAnsi="宋体" w:eastAsia="宋体"/>
                <w:sz w:val="24"/>
                <w:szCs w:val="24"/>
              </w:rPr>
            </w:pPr>
            <w:r>
              <w:rPr>
                <w:rFonts w:hint="eastAsia" w:ascii="宋体" w:hAnsi="宋体" w:eastAsia="宋体"/>
                <w:sz w:val="24"/>
                <w:szCs w:val="24"/>
              </w:rPr>
              <w:t>通知对</w:t>
            </w:r>
            <w:r>
              <w:rPr>
                <w:rFonts w:ascii="宋体" w:hAnsi="宋体" w:eastAsia="宋体"/>
                <w:sz w:val="24"/>
                <w:szCs w:val="24"/>
              </w:rPr>
              <w:t>广水市幼儿园进行等</w:t>
            </w:r>
            <w:r>
              <w:rPr>
                <w:rFonts w:hint="eastAsia" w:ascii="宋体" w:hAnsi="宋体" w:eastAsia="宋体"/>
                <w:sz w:val="24"/>
                <w:szCs w:val="24"/>
              </w:rPr>
              <w:t>级划分</w:t>
            </w:r>
            <w:r>
              <w:rPr>
                <w:rFonts w:ascii="宋体" w:hAnsi="宋体" w:eastAsia="宋体"/>
                <w:sz w:val="24"/>
                <w:szCs w:val="24"/>
              </w:rPr>
              <w:t>，分为随州市示范幼儿园，广水市一级幼儿园、广水市二级幼儿</w:t>
            </w:r>
            <w:r>
              <w:rPr>
                <w:rFonts w:hint="eastAsia" w:ascii="宋体" w:hAnsi="宋体" w:eastAsia="宋体"/>
                <w:sz w:val="24"/>
                <w:szCs w:val="24"/>
              </w:rPr>
              <w:t>园</w:t>
            </w:r>
            <w:r>
              <w:rPr>
                <w:rFonts w:ascii="宋体" w:hAnsi="宋体" w:eastAsia="宋体"/>
                <w:sz w:val="24"/>
                <w:szCs w:val="24"/>
              </w:rPr>
              <w:t>。其</w:t>
            </w:r>
            <w:r>
              <w:rPr>
                <w:rFonts w:hint="eastAsia" w:ascii="宋体" w:hAnsi="宋体" w:eastAsia="宋体"/>
                <w:sz w:val="24"/>
                <w:szCs w:val="24"/>
              </w:rPr>
              <w:t>中</w:t>
            </w:r>
            <w:r>
              <w:rPr>
                <w:rFonts w:ascii="宋体" w:hAnsi="宋体" w:eastAsia="宋体"/>
                <w:sz w:val="24"/>
                <w:szCs w:val="24"/>
              </w:rPr>
              <w:t>广水市雏鹰幼儿园收费标准暂按照市春蕾幼儿园</w:t>
            </w:r>
            <w:r>
              <w:rPr>
                <w:rFonts w:hint="eastAsia" w:ascii="宋体" w:hAnsi="宋体" w:eastAsia="宋体"/>
                <w:sz w:val="24"/>
                <w:szCs w:val="24"/>
              </w:rPr>
              <w:t>标准</w:t>
            </w:r>
            <w:r>
              <w:rPr>
                <w:rFonts w:ascii="宋体" w:hAnsi="宋体" w:eastAsia="宋体"/>
                <w:sz w:val="24"/>
                <w:szCs w:val="24"/>
              </w:rPr>
              <w:t>执行</w:t>
            </w:r>
          </w:p>
        </w:tc>
        <w:tc>
          <w:tcPr>
            <w:tcW w:w="1238" w:type="dxa"/>
            <w:tcMar>
              <w:top w:w="0" w:type="dxa"/>
              <w:left w:w="51" w:type="dxa"/>
              <w:bottom w:w="0" w:type="dxa"/>
              <w:right w:w="51" w:type="dxa"/>
            </w:tcMar>
            <w:vAlign w:val="center"/>
          </w:tcPr>
          <w:p w14:paraId="4B3425C8">
            <w:pPr>
              <w:jc w:val="center"/>
              <w:rPr>
                <w:rFonts w:ascii="宋体" w:hAnsi="宋体" w:eastAsia="宋体"/>
                <w:sz w:val="24"/>
                <w:szCs w:val="24"/>
              </w:rPr>
            </w:pPr>
            <w:r>
              <w:rPr>
                <w:rFonts w:hint="eastAsia" w:ascii="宋体" w:hAnsi="宋体" w:eastAsia="宋体"/>
                <w:sz w:val="24"/>
                <w:szCs w:val="24"/>
              </w:rPr>
              <w:t>不违反相关标准</w:t>
            </w:r>
          </w:p>
        </w:tc>
        <w:tc>
          <w:tcPr>
            <w:tcW w:w="1781" w:type="dxa"/>
            <w:tcMar>
              <w:top w:w="0" w:type="dxa"/>
              <w:left w:w="51" w:type="dxa"/>
              <w:bottom w:w="0" w:type="dxa"/>
              <w:right w:w="51" w:type="dxa"/>
            </w:tcMar>
            <w:vAlign w:val="center"/>
          </w:tcPr>
          <w:p w14:paraId="438B95BA">
            <w:pPr>
              <w:jc w:val="center"/>
              <w:rPr>
                <w:rFonts w:ascii="宋体" w:hAnsi="宋体" w:eastAsia="宋体"/>
                <w:sz w:val="24"/>
                <w:szCs w:val="24"/>
              </w:rPr>
            </w:pPr>
            <w:r>
              <w:rPr>
                <w:rFonts w:hint="eastAsia" w:ascii="宋体" w:hAnsi="宋体" w:eastAsia="宋体"/>
                <w:b/>
                <w:bCs/>
                <w:sz w:val="24"/>
                <w:szCs w:val="24"/>
              </w:rPr>
              <w:t>评估结论</w:t>
            </w:r>
            <w:r>
              <w:rPr>
                <w:rFonts w:hint="eastAsia" w:ascii="宋体" w:hAnsi="宋体" w:eastAsia="宋体"/>
                <w:sz w:val="24"/>
                <w:szCs w:val="24"/>
              </w:rPr>
              <w:t>：</w:t>
            </w:r>
          </w:p>
          <w:p w14:paraId="21CAE63A">
            <w:pPr>
              <w:jc w:val="center"/>
              <w:rPr>
                <w:rFonts w:ascii="宋体" w:hAnsi="宋体" w:eastAsia="宋体"/>
                <w:sz w:val="24"/>
                <w:szCs w:val="24"/>
              </w:rPr>
            </w:pPr>
            <w:r>
              <w:rPr>
                <w:rFonts w:hint="eastAsia" w:ascii="宋体" w:hAnsi="宋体" w:eastAsia="宋体"/>
                <w:sz w:val="24"/>
                <w:szCs w:val="24"/>
              </w:rPr>
              <w:t>存在违法给予特定经营者优惠政策的规定。</w:t>
            </w:r>
          </w:p>
          <w:p w14:paraId="7A4949FE">
            <w:pPr>
              <w:jc w:val="center"/>
              <w:rPr>
                <w:rFonts w:ascii="宋体" w:hAnsi="宋体" w:eastAsia="宋体"/>
                <w:sz w:val="24"/>
                <w:szCs w:val="24"/>
              </w:rPr>
            </w:pPr>
            <w:r>
              <w:rPr>
                <w:rFonts w:hint="eastAsia" w:ascii="宋体" w:hAnsi="宋体" w:eastAsia="宋体"/>
                <w:b/>
                <w:bCs/>
                <w:sz w:val="24"/>
                <w:szCs w:val="24"/>
              </w:rPr>
              <w:t>建议</w:t>
            </w:r>
            <w:r>
              <w:rPr>
                <w:rFonts w:hint="eastAsia" w:ascii="宋体" w:hAnsi="宋体" w:eastAsia="宋体"/>
                <w:sz w:val="24"/>
                <w:szCs w:val="24"/>
              </w:rPr>
              <w:t>：对于相关申报条件予以修改</w:t>
            </w:r>
          </w:p>
        </w:tc>
      </w:tr>
      <w:tr w14:paraId="03E3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561" w:type="dxa"/>
            <w:tcMar>
              <w:top w:w="0" w:type="dxa"/>
              <w:left w:w="51" w:type="dxa"/>
              <w:bottom w:w="0" w:type="dxa"/>
              <w:right w:w="51" w:type="dxa"/>
            </w:tcMar>
            <w:vAlign w:val="center"/>
          </w:tcPr>
          <w:p w14:paraId="058E412A">
            <w:pPr>
              <w:jc w:val="center"/>
              <w:rPr>
                <w:rFonts w:ascii="宋体" w:hAnsi="宋体" w:eastAsia="宋体"/>
                <w:sz w:val="24"/>
                <w:szCs w:val="24"/>
              </w:rPr>
            </w:pPr>
            <w:r>
              <w:rPr>
                <w:rFonts w:hint="eastAsia" w:ascii="宋体" w:hAnsi="宋体" w:eastAsia="宋体"/>
                <w:sz w:val="24"/>
                <w:szCs w:val="24"/>
              </w:rPr>
              <w:t>3</w:t>
            </w:r>
          </w:p>
        </w:tc>
        <w:tc>
          <w:tcPr>
            <w:tcW w:w="1354" w:type="dxa"/>
            <w:tcMar>
              <w:top w:w="0" w:type="dxa"/>
              <w:left w:w="51" w:type="dxa"/>
              <w:bottom w:w="0" w:type="dxa"/>
              <w:right w:w="51" w:type="dxa"/>
            </w:tcMar>
            <w:vAlign w:val="center"/>
          </w:tcPr>
          <w:p w14:paraId="18B0D535">
            <w:pPr>
              <w:jc w:val="center"/>
              <w:rPr>
                <w:rFonts w:ascii="宋体" w:hAnsi="宋体" w:eastAsia="宋体"/>
                <w:sz w:val="24"/>
                <w:szCs w:val="24"/>
              </w:rPr>
            </w:pPr>
            <w:r>
              <w:rPr>
                <w:rFonts w:hint="eastAsia" w:ascii="宋体" w:hAnsi="宋体" w:eastAsia="宋体"/>
                <w:sz w:val="24"/>
                <w:szCs w:val="24"/>
              </w:rPr>
              <w:t>广水</w:t>
            </w:r>
            <w:r>
              <w:rPr>
                <w:rFonts w:ascii="宋体" w:hAnsi="宋体" w:eastAsia="宋体"/>
                <w:sz w:val="24"/>
                <w:szCs w:val="24"/>
              </w:rPr>
              <w:t>市民办养老机构建设补贴和运营补贴管理办法（试行）</w:t>
            </w:r>
          </w:p>
        </w:tc>
        <w:tc>
          <w:tcPr>
            <w:tcW w:w="1274" w:type="dxa"/>
            <w:tcMar>
              <w:top w:w="0" w:type="dxa"/>
              <w:left w:w="51" w:type="dxa"/>
              <w:bottom w:w="0" w:type="dxa"/>
              <w:right w:w="51" w:type="dxa"/>
            </w:tcMar>
            <w:vAlign w:val="center"/>
          </w:tcPr>
          <w:p w14:paraId="6BC63892">
            <w:pPr>
              <w:jc w:val="center"/>
              <w:rPr>
                <w:rFonts w:ascii="宋体" w:hAnsi="宋体" w:eastAsia="宋体"/>
                <w:sz w:val="24"/>
                <w:szCs w:val="24"/>
              </w:rPr>
            </w:pPr>
            <w:r>
              <w:rPr>
                <w:rFonts w:hint="eastAsia" w:ascii="宋体" w:hAnsi="宋体" w:eastAsia="宋体"/>
                <w:sz w:val="24"/>
                <w:szCs w:val="24"/>
              </w:rPr>
              <w:t>广水</w:t>
            </w:r>
            <w:r>
              <w:rPr>
                <w:rFonts w:ascii="宋体" w:hAnsi="宋体" w:eastAsia="宋体"/>
                <w:sz w:val="24"/>
                <w:szCs w:val="24"/>
              </w:rPr>
              <w:t>市民政局</w:t>
            </w:r>
          </w:p>
        </w:tc>
        <w:tc>
          <w:tcPr>
            <w:tcW w:w="3112" w:type="dxa"/>
            <w:tcMar>
              <w:top w:w="0" w:type="dxa"/>
              <w:left w:w="51" w:type="dxa"/>
              <w:bottom w:w="0" w:type="dxa"/>
              <w:right w:w="51" w:type="dxa"/>
            </w:tcMar>
            <w:vAlign w:val="center"/>
          </w:tcPr>
          <w:p w14:paraId="6B7BD8A1">
            <w:pPr>
              <w:jc w:val="center"/>
              <w:rPr>
                <w:rFonts w:ascii="宋体" w:hAnsi="宋体" w:eastAsia="宋体"/>
                <w:sz w:val="24"/>
                <w:szCs w:val="24"/>
              </w:rPr>
            </w:pPr>
            <w:r>
              <w:rPr>
                <w:rFonts w:hint="eastAsia" w:ascii="宋体" w:hAnsi="宋体" w:eastAsia="宋体"/>
                <w:sz w:val="24"/>
                <w:szCs w:val="24"/>
              </w:rPr>
              <w:t>第五</w:t>
            </w:r>
            <w:r>
              <w:rPr>
                <w:rFonts w:ascii="宋体" w:hAnsi="宋体" w:eastAsia="宋体"/>
                <w:sz w:val="24"/>
                <w:szCs w:val="24"/>
              </w:rPr>
              <w:t>条，新建</w:t>
            </w:r>
            <w:r>
              <w:rPr>
                <w:rFonts w:hint="eastAsia" w:ascii="宋体" w:hAnsi="宋体" w:eastAsia="宋体"/>
                <w:sz w:val="24"/>
                <w:szCs w:val="24"/>
              </w:rPr>
              <w:t>民</w:t>
            </w:r>
            <w:r>
              <w:rPr>
                <w:rFonts w:ascii="宋体" w:hAnsi="宋体" w:eastAsia="宋体"/>
                <w:sz w:val="24"/>
                <w:szCs w:val="24"/>
              </w:rPr>
              <w:t>办养老机构每张床位给予</w:t>
            </w:r>
            <w:r>
              <w:rPr>
                <w:rFonts w:hint="eastAsia" w:ascii="宋体" w:hAnsi="宋体" w:eastAsia="宋体"/>
                <w:sz w:val="24"/>
                <w:szCs w:val="24"/>
              </w:rPr>
              <w:t>1500元</w:t>
            </w:r>
            <w:r>
              <w:rPr>
                <w:rFonts w:ascii="宋体" w:hAnsi="宋体" w:eastAsia="宋体"/>
                <w:sz w:val="24"/>
                <w:szCs w:val="24"/>
              </w:rPr>
              <w:t>一次性建设补贴，</w:t>
            </w:r>
            <w:r>
              <w:rPr>
                <w:rFonts w:hint="eastAsia" w:ascii="宋体" w:hAnsi="宋体" w:eastAsia="宋体"/>
                <w:sz w:val="24"/>
                <w:szCs w:val="24"/>
              </w:rPr>
              <w:t>改造</w:t>
            </w:r>
            <w:r>
              <w:rPr>
                <w:rFonts w:ascii="宋体" w:hAnsi="宋体" w:eastAsia="宋体"/>
                <w:sz w:val="24"/>
                <w:szCs w:val="24"/>
              </w:rPr>
              <w:t>和租赁用房的民办养老机构每张床位给予</w:t>
            </w:r>
            <w:r>
              <w:rPr>
                <w:rFonts w:hint="eastAsia" w:ascii="宋体" w:hAnsi="宋体" w:eastAsia="宋体"/>
                <w:sz w:val="24"/>
                <w:szCs w:val="24"/>
              </w:rPr>
              <w:t>600元</w:t>
            </w:r>
            <w:r>
              <w:rPr>
                <w:rFonts w:ascii="宋体" w:hAnsi="宋体" w:eastAsia="宋体"/>
                <w:sz w:val="24"/>
                <w:szCs w:val="24"/>
              </w:rPr>
              <w:t>一次性建设补贴</w:t>
            </w:r>
            <w:r>
              <w:rPr>
                <w:rFonts w:hint="eastAsia" w:ascii="宋体" w:hAnsi="宋体" w:eastAsia="宋体"/>
                <w:sz w:val="24"/>
                <w:szCs w:val="24"/>
              </w:rPr>
              <w:t>（</w:t>
            </w:r>
            <w:r>
              <w:rPr>
                <w:rFonts w:ascii="宋体" w:hAnsi="宋体" w:eastAsia="宋体"/>
                <w:sz w:val="24"/>
                <w:szCs w:val="24"/>
              </w:rPr>
              <w:t>最</w:t>
            </w:r>
            <w:r>
              <w:rPr>
                <w:rFonts w:hint="eastAsia" w:ascii="宋体" w:hAnsi="宋体" w:eastAsia="宋体"/>
                <w:sz w:val="24"/>
                <w:szCs w:val="24"/>
              </w:rPr>
              <w:t>高</w:t>
            </w:r>
            <w:r>
              <w:rPr>
                <w:rFonts w:ascii="宋体" w:hAnsi="宋体" w:eastAsia="宋体"/>
                <w:sz w:val="24"/>
                <w:szCs w:val="24"/>
              </w:rPr>
              <w:t>不</w:t>
            </w:r>
            <w:r>
              <w:rPr>
                <w:rFonts w:hint="eastAsia" w:ascii="宋体" w:hAnsi="宋体" w:eastAsia="宋体"/>
                <w:sz w:val="24"/>
                <w:szCs w:val="24"/>
                <w:lang w:eastAsia="zh-CN"/>
              </w:rPr>
              <w:t>超过</w:t>
            </w:r>
            <w:r>
              <w:rPr>
                <w:rFonts w:ascii="宋体" w:hAnsi="宋体" w:eastAsia="宋体"/>
                <w:sz w:val="24"/>
                <w:szCs w:val="24"/>
              </w:rPr>
              <w:t>500</w:t>
            </w:r>
            <w:r>
              <w:rPr>
                <w:rFonts w:hint="eastAsia" w:ascii="宋体" w:hAnsi="宋体" w:eastAsia="宋体"/>
                <w:sz w:val="24"/>
                <w:szCs w:val="24"/>
              </w:rPr>
              <w:t>张</w:t>
            </w:r>
            <w:r>
              <w:rPr>
                <w:rFonts w:ascii="宋体" w:hAnsi="宋体" w:eastAsia="宋体"/>
                <w:sz w:val="24"/>
                <w:szCs w:val="24"/>
              </w:rPr>
              <w:t>床位）</w:t>
            </w:r>
          </w:p>
        </w:tc>
        <w:tc>
          <w:tcPr>
            <w:tcW w:w="1238" w:type="dxa"/>
            <w:tcMar>
              <w:top w:w="0" w:type="dxa"/>
              <w:left w:w="51" w:type="dxa"/>
              <w:bottom w:w="0" w:type="dxa"/>
              <w:right w:w="51" w:type="dxa"/>
            </w:tcMar>
            <w:vAlign w:val="center"/>
          </w:tcPr>
          <w:p w14:paraId="3D5761EF">
            <w:pPr>
              <w:jc w:val="center"/>
              <w:rPr>
                <w:rFonts w:ascii="宋体" w:hAnsi="宋体" w:eastAsia="宋体"/>
                <w:sz w:val="24"/>
                <w:szCs w:val="24"/>
              </w:rPr>
            </w:pPr>
            <w:r>
              <w:rPr>
                <w:rFonts w:hint="eastAsia" w:ascii="宋体" w:hAnsi="宋体" w:eastAsia="宋体"/>
                <w:sz w:val="24"/>
                <w:szCs w:val="24"/>
              </w:rPr>
              <w:t>不违反相关标准</w:t>
            </w:r>
          </w:p>
        </w:tc>
        <w:tc>
          <w:tcPr>
            <w:tcW w:w="1781" w:type="dxa"/>
            <w:tcMar>
              <w:top w:w="0" w:type="dxa"/>
              <w:left w:w="51" w:type="dxa"/>
              <w:bottom w:w="0" w:type="dxa"/>
              <w:right w:w="51" w:type="dxa"/>
            </w:tcMar>
            <w:vAlign w:val="center"/>
          </w:tcPr>
          <w:p w14:paraId="38DA7F63">
            <w:pPr>
              <w:jc w:val="center"/>
              <w:rPr>
                <w:rFonts w:ascii="宋体" w:hAnsi="宋体" w:eastAsia="宋体"/>
                <w:sz w:val="24"/>
                <w:szCs w:val="24"/>
              </w:rPr>
            </w:pPr>
            <w:r>
              <w:rPr>
                <w:rFonts w:hint="eastAsia" w:ascii="宋体" w:hAnsi="宋体" w:eastAsia="宋体"/>
                <w:b/>
                <w:bCs/>
                <w:sz w:val="24"/>
                <w:szCs w:val="24"/>
              </w:rPr>
              <w:t>评估结论</w:t>
            </w:r>
            <w:r>
              <w:rPr>
                <w:rFonts w:hint="eastAsia" w:ascii="宋体" w:hAnsi="宋体" w:eastAsia="宋体"/>
                <w:sz w:val="24"/>
                <w:szCs w:val="24"/>
              </w:rPr>
              <w:t>：存在违法给予特定经营者优惠政策的规定</w:t>
            </w:r>
          </w:p>
          <w:p w14:paraId="3E053801">
            <w:pPr>
              <w:jc w:val="center"/>
              <w:rPr>
                <w:rFonts w:ascii="宋体" w:hAnsi="宋体" w:eastAsia="宋体"/>
                <w:sz w:val="24"/>
                <w:szCs w:val="24"/>
              </w:rPr>
            </w:pPr>
            <w:r>
              <w:rPr>
                <w:rFonts w:hint="eastAsia" w:ascii="宋体" w:hAnsi="宋体" w:eastAsia="宋体"/>
                <w:b/>
                <w:bCs/>
                <w:sz w:val="24"/>
                <w:szCs w:val="24"/>
              </w:rPr>
              <w:t>建议</w:t>
            </w:r>
            <w:r>
              <w:rPr>
                <w:rFonts w:hint="eastAsia" w:ascii="宋体" w:hAnsi="宋体" w:eastAsia="宋体"/>
                <w:sz w:val="24"/>
                <w:szCs w:val="24"/>
              </w:rPr>
              <w:t>：对于相关补贴数额予以修改</w:t>
            </w:r>
          </w:p>
        </w:tc>
      </w:tr>
      <w:tr w14:paraId="47F5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trPr>
        <w:tc>
          <w:tcPr>
            <w:tcW w:w="561" w:type="dxa"/>
            <w:tcMar>
              <w:top w:w="0" w:type="dxa"/>
              <w:left w:w="51" w:type="dxa"/>
              <w:bottom w:w="0" w:type="dxa"/>
              <w:right w:w="51" w:type="dxa"/>
            </w:tcMar>
            <w:vAlign w:val="center"/>
          </w:tcPr>
          <w:p w14:paraId="2493619E">
            <w:pPr>
              <w:jc w:val="center"/>
              <w:rPr>
                <w:rFonts w:ascii="宋体" w:hAnsi="宋体" w:eastAsia="宋体"/>
                <w:sz w:val="24"/>
                <w:szCs w:val="24"/>
              </w:rPr>
            </w:pPr>
            <w:r>
              <w:rPr>
                <w:rFonts w:hint="eastAsia" w:ascii="宋体" w:hAnsi="宋体" w:eastAsia="宋体"/>
                <w:sz w:val="24"/>
                <w:szCs w:val="24"/>
              </w:rPr>
              <w:t>4</w:t>
            </w:r>
          </w:p>
        </w:tc>
        <w:tc>
          <w:tcPr>
            <w:tcW w:w="1354" w:type="dxa"/>
            <w:tcMar>
              <w:top w:w="0" w:type="dxa"/>
              <w:left w:w="51" w:type="dxa"/>
              <w:bottom w:w="0" w:type="dxa"/>
              <w:right w:w="51" w:type="dxa"/>
            </w:tcMar>
            <w:vAlign w:val="center"/>
          </w:tcPr>
          <w:p w14:paraId="59275369">
            <w:pPr>
              <w:jc w:val="center"/>
              <w:rPr>
                <w:rFonts w:ascii="宋体" w:hAnsi="宋体" w:eastAsia="宋体"/>
                <w:sz w:val="24"/>
                <w:szCs w:val="24"/>
              </w:rPr>
            </w:pPr>
            <w:r>
              <w:rPr>
                <w:rFonts w:hint="eastAsia" w:ascii="宋体" w:hAnsi="宋体" w:eastAsia="宋体"/>
                <w:sz w:val="24"/>
                <w:szCs w:val="24"/>
              </w:rPr>
              <w:t>关于广</w:t>
            </w:r>
            <w:r>
              <w:rPr>
                <w:rFonts w:ascii="宋体" w:hAnsi="宋体" w:eastAsia="宋体"/>
                <w:sz w:val="24"/>
                <w:szCs w:val="24"/>
              </w:rPr>
              <w:t>水市妇幼保健院停车服务收费标准的批复</w:t>
            </w:r>
          </w:p>
        </w:tc>
        <w:tc>
          <w:tcPr>
            <w:tcW w:w="1274" w:type="dxa"/>
            <w:tcMar>
              <w:top w:w="0" w:type="dxa"/>
              <w:left w:w="51" w:type="dxa"/>
              <w:bottom w:w="0" w:type="dxa"/>
              <w:right w:w="51" w:type="dxa"/>
            </w:tcMar>
            <w:vAlign w:val="center"/>
          </w:tcPr>
          <w:p w14:paraId="7C1D9CF0">
            <w:pPr>
              <w:jc w:val="center"/>
              <w:rPr>
                <w:rFonts w:ascii="宋体" w:hAnsi="宋体" w:eastAsia="宋体"/>
                <w:sz w:val="24"/>
                <w:szCs w:val="24"/>
              </w:rPr>
            </w:pPr>
            <w:r>
              <w:rPr>
                <w:rFonts w:hint="eastAsia" w:ascii="宋体" w:hAnsi="宋体" w:eastAsia="宋体"/>
                <w:sz w:val="24"/>
                <w:szCs w:val="24"/>
              </w:rPr>
              <w:t>广</w:t>
            </w:r>
            <w:r>
              <w:rPr>
                <w:rFonts w:ascii="宋体" w:hAnsi="宋体" w:eastAsia="宋体"/>
                <w:sz w:val="24"/>
                <w:szCs w:val="24"/>
              </w:rPr>
              <w:t>水</w:t>
            </w:r>
            <w:r>
              <w:rPr>
                <w:rFonts w:hint="eastAsia" w:ascii="宋体" w:hAnsi="宋体" w:eastAsia="宋体"/>
                <w:sz w:val="24"/>
                <w:szCs w:val="24"/>
              </w:rPr>
              <w:t>市</w:t>
            </w:r>
            <w:r>
              <w:rPr>
                <w:rFonts w:ascii="宋体" w:hAnsi="宋体" w:eastAsia="宋体"/>
                <w:sz w:val="24"/>
                <w:szCs w:val="24"/>
              </w:rPr>
              <w:t>发展和改革局</w:t>
            </w:r>
          </w:p>
        </w:tc>
        <w:tc>
          <w:tcPr>
            <w:tcW w:w="3112" w:type="dxa"/>
            <w:tcMar>
              <w:top w:w="0" w:type="dxa"/>
              <w:left w:w="51" w:type="dxa"/>
              <w:bottom w:w="0" w:type="dxa"/>
              <w:right w:w="51" w:type="dxa"/>
            </w:tcMar>
            <w:vAlign w:val="center"/>
          </w:tcPr>
          <w:p w14:paraId="6C57D108">
            <w:pPr>
              <w:keepNext/>
              <w:jc w:val="center"/>
              <w:rPr>
                <w:rFonts w:ascii="宋体" w:hAnsi="宋体" w:eastAsia="宋体"/>
                <w:b/>
                <w:bCs/>
                <w:sz w:val="24"/>
                <w:szCs w:val="24"/>
              </w:rPr>
            </w:pPr>
            <w:r>
              <w:rPr>
                <w:rFonts w:hint="eastAsia" w:ascii="宋体" w:hAnsi="宋体" w:eastAsia="宋体"/>
                <w:sz w:val="24"/>
                <w:szCs w:val="24"/>
              </w:rPr>
              <w:t>本批复</w:t>
            </w:r>
            <w:r>
              <w:rPr>
                <w:rFonts w:ascii="宋体" w:hAnsi="宋体" w:eastAsia="宋体"/>
                <w:sz w:val="24"/>
                <w:szCs w:val="24"/>
              </w:rPr>
              <w:t>自</w:t>
            </w:r>
            <w:r>
              <w:rPr>
                <w:rFonts w:hint="eastAsia" w:ascii="宋体" w:hAnsi="宋体" w:eastAsia="宋体"/>
                <w:sz w:val="24"/>
                <w:szCs w:val="24"/>
              </w:rPr>
              <w:t>2020年11月5日</w:t>
            </w:r>
            <w:r>
              <w:rPr>
                <w:rFonts w:ascii="宋体" w:hAnsi="宋体" w:eastAsia="宋体"/>
                <w:sz w:val="24"/>
                <w:szCs w:val="24"/>
              </w:rPr>
              <w:t>起试行，试行期</w:t>
            </w:r>
            <w:r>
              <w:rPr>
                <w:rFonts w:hint="eastAsia" w:ascii="宋体" w:hAnsi="宋体" w:eastAsia="宋体"/>
                <w:sz w:val="24"/>
                <w:szCs w:val="24"/>
              </w:rPr>
              <w:t>1年</w:t>
            </w:r>
            <w:r>
              <w:rPr>
                <w:rFonts w:ascii="宋体" w:hAnsi="宋体" w:eastAsia="宋体"/>
                <w:sz w:val="24"/>
                <w:szCs w:val="24"/>
              </w:rPr>
              <w:t>，试行期结束后按照定价程序</w:t>
            </w:r>
            <w:r>
              <w:rPr>
                <w:rFonts w:hint="eastAsia" w:ascii="宋体" w:hAnsi="宋体" w:eastAsia="宋体"/>
                <w:sz w:val="24"/>
                <w:szCs w:val="24"/>
                <w:lang w:eastAsia="zh-CN"/>
              </w:rPr>
              <w:t>实施</w:t>
            </w:r>
            <w:r>
              <w:rPr>
                <w:rFonts w:ascii="宋体" w:hAnsi="宋体" w:eastAsia="宋体"/>
                <w:sz w:val="24"/>
                <w:szCs w:val="24"/>
              </w:rPr>
              <w:t>正式收费标准</w:t>
            </w:r>
          </w:p>
        </w:tc>
        <w:tc>
          <w:tcPr>
            <w:tcW w:w="1238" w:type="dxa"/>
            <w:tcMar>
              <w:top w:w="0" w:type="dxa"/>
              <w:left w:w="51" w:type="dxa"/>
              <w:bottom w:w="0" w:type="dxa"/>
              <w:right w:w="51" w:type="dxa"/>
            </w:tcMar>
            <w:vAlign w:val="center"/>
          </w:tcPr>
          <w:p w14:paraId="0FC2E50A">
            <w:pPr>
              <w:jc w:val="center"/>
              <w:rPr>
                <w:rFonts w:ascii="宋体" w:hAnsi="宋体" w:eastAsia="宋体"/>
                <w:sz w:val="24"/>
                <w:szCs w:val="24"/>
              </w:rPr>
            </w:pPr>
            <w:r>
              <w:rPr>
                <w:rFonts w:hint="eastAsia" w:ascii="宋体" w:hAnsi="宋体" w:eastAsia="宋体"/>
                <w:sz w:val="24"/>
                <w:szCs w:val="24"/>
              </w:rPr>
              <w:t>不违反相关标准</w:t>
            </w:r>
          </w:p>
        </w:tc>
        <w:tc>
          <w:tcPr>
            <w:tcW w:w="1781" w:type="dxa"/>
            <w:tcMar>
              <w:top w:w="0" w:type="dxa"/>
              <w:left w:w="51" w:type="dxa"/>
              <w:bottom w:w="0" w:type="dxa"/>
              <w:right w:w="51" w:type="dxa"/>
            </w:tcMar>
            <w:vAlign w:val="center"/>
          </w:tcPr>
          <w:p w14:paraId="7D185615">
            <w:pPr>
              <w:jc w:val="center"/>
              <w:rPr>
                <w:rFonts w:ascii="宋体" w:hAnsi="宋体" w:eastAsia="宋体"/>
                <w:sz w:val="24"/>
                <w:szCs w:val="24"/>
              </w:rPr>
            </w:pPr>
            <w:r>
              <w:rPr>
                <w:rFonts w:hint="eastAsia" w:ascii="宋体" w:hAnsi="宋体" w:eastAsia="宋体"/>
                <w:b/>
                <w:bCs/>
                <w:sz w:val="24"/>
                <w:szCs w:val="24"/>
              </w:rPr>
              <w:t>评估结论</w:t>
            </w:r>
            <w:r>
              <w:rPr>
                <w:rFonts w:hint="eastAsia" w:ascii="宋体" w:hAnsi="宋体" w:eastAsia="宋体"/>
                <w:b/>
                <w:bCs/>
                <w:sz w:val="24"/>
                <w:szCs w:val="24"/>
                <w:lang w:eastAsia="zh-CN"/>
              </w:rPr>
              <w:t>：一</w:t>
            </w:r>
            <w:r>
              <w:rPr>
                <w:rFonts w:ascii="宋体" w:hAnsi="宋体" w:eastAsia="宋体"/>
                <w:sz w:val="24"/>
                <w:szCs w:val="24"/>
              </w:rPr>
              <w:t>、</w:t>
            </w:r>
            <w:r>
              <w:rPr>
                <w:rFonts w:hint="eastAsia" w:ascii="宋体" w:hAnsi="宋体" w:eastAsia="宋体"/>
                <w:sz w:val="24"/>
                <w:szCs w:val="24"/>
              </w:rPr>
              <w:t>超越定价权限进行政府定价</w:t>
            </w:r>
            <w:r>
              <w:rPr>
                <w:rFonts w:hint="eastAsia" w:ascii="宋体" w:hAnsi="宋体" w:eastAsia="宋体"/>
                <w:b/>
                <w:bCs/>
                <w:sz w:val="24"/>
                <w:szCs w:val="24"/>
              </w:rPr>
              <w:t>建议</w:t>
            </w:r>
            <w:r>
              <w:rPr>
                <w:rFonts w:hint="eastAsia" w:ascii="宋体" w:hAnsi="宋体" w:eastAsia="宋体"/>
                <w:sz w:val="24"/>
                <w:szCs w:val="24"/>
              </w:rPr>
              <w:t>：该</w:t>
            </w:r>
            <w:r>
              <w:rPr>
                <w:rFonts w:ascii="宋体" w:hAnsi="宋体" w:eastAsia="宋体"/>
                <w:sz w:val="24"/>
                <w:szCs w:val="24"/>
              </w:rPr>
              <w:t>批复文件</w:t>
            </w:r>
            <w:r>
              <w:rPr>
                <w:rFonts w:hint="eastAsia" w:ascii="宋体" w:hAnsi="宋体" w:eastAsia="宋体"/>
                <w:sz w:val="24"/>
                <w:szCs w:val="24"/>
              </w:rPr>
              <w:t>不</w:t>
            </w:r>
            <w:r>
              <w:rPr>
                <w:rFonts w:ascii="宋体" w:hAnsi="宋体" w:eastAsia="宋体"/>
                <w:sz w:val="24"/>
                <w:szCs w:val="24"/>
              </w:rPr>
              <w:t>再</w:t>
            </w:r>
            <w:r>
              <w:rPr>
                <w:rFonts w:hint="eastAsia" w:ascii="宋体" w:hAnsi="宋体" w:eastAsia="宋体"/>
                <w:sz w:val="24"/>
                <w:szCs w:val="24"/>
                <w:lang w:eastAsia="zh-CN"/>
              </w:rPr>
              <w:t>适用</w:t>
            </w:r>
            <w:r>
              <w:rPr>
                <w:rFonts w:ascii="宋体" w:hAnsi="宋体" w:eastAsia="宋体"/>
                <w:sz w:val="24"/>
                <w:szCs w:val="24"/>
              </w:rPr>
              <w:t>，制定正式收费标准。</w:t>
            </w:r>
          </w:p>
        </w:tc>
      </w:tr>
      <w:tr w14:paraId="3EF4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trPr>
        <w:tc>
          <w:tcPr>
            <w:tcW w:w="561" w:type="dxa"/>
            <w:tcMar>
              <w:top w:w="0" w:type="dxa"/>
              <w:left w:w="51" w:type="dxa"/>
              <w:bottom w:w="0" w:type="dxa"/>
              <w:right w:w="51" w:type="dxa"/>
            </w:tcMar>
            <w:vAlign w:val="center"/>
          </w:tcPr>
          <w:p w14:paraId="24B4598A">
            <w:pPr>
              <w:jc w:val="center"/>
              <w:rPr>
                <w:rFonts w:ascii="宋体" w:hAnsi="宋体" w:eastAsia="宋体"/>
                <w:sz w:val="24"/>
                <w:szCs w:val="24"/>
              </w:rPr>
            </w:pPr>
            <w:r>
              <w:rPr>
                <w:rFonts w:hint="eastAsia" w:ascii="宋体" w:hAnsi="宋体" w:eastAsia="宋体"/>
                <w:sz w:val="24"/>
                <w:szCs w:val="24"/>
              </w:rPr>
              <w:t>5</w:t>
            </w:r>
          </w:p>
        </w:tc>
        <w:tc>
          <w:tcPr>
            <w:tcW w:w="1354" w:type="dxa"/>
            <w:tcMar>
              <w:top w:w="0" w:type="dxa"/>
              <w:left w:w="51" w:type="dxa"/>
              <w:bottom w:w="0" w:type="dxa"/>
              <w:right w:w="51" w:type="dxa"/>
            </w:tcMar>
            <w:vAlign w:val="center"/>
          </w:tcPr>
          <w:p w14:paraId="6800B714">
            <w:pPr>
              <w:jc w:val="center"/>
              <w:rPr>
                <w:rFonts w:ascii="宋体" w:hAnsi="宋体" w:eastAsia="宋体"/>
                <w:sz w:val="24"/>
                <w:szCs w:val="24"/>
              </w:rPr>
            </w:pPr>
            <w:r>
              <w:rPr>
                <w:rFonts w:hint="eastAsia" w:ascii="宋体" w:hAnsi="宋体" w:eastAsia="宋体"/>
                <w:sz w:val="24"/>
                <w:szCs w:val="24"/>
              </w:rPr>
              <w:t>广</w:t>
            </w:r>
            <w:r>
              <w:rPr>
                <w:rFonts w:ascii="宋体" w:hAnsi="宋体" w:eastAsia="宋体"/>
                <w:sz w:val="24"/>
                <w:szCs w:val="24"/>
              </w:rPr>
              <w:t>水</w:t>
            </w:r>
            <w:r>
              <w:rPr>
                <w:rFonts w:hint="eastAsia" w:ascii="宋体" w:hAnsi="宋体" w:eastAsia="宋体"/>
                <w:sz w:val="24"/>
                <w:szCs w:val="24"/>
              </w:rPr>
              <w:t>市</w:t>
            </w:r>
            <w:r>
              <w:rPr>
                <w:rFonts w:ascii="宋体" w:hAnsi="宋体" w:eastAsia="宋体"/>
                <w:sz w:val="24"/>
                <w:szCs w:val="24"/>
              </w:rPr>
              <w:t>扶持普</w:t>
            </w:r>
            <w:r>
              <w:rPr>
                <w:rFonts w:hint="eastAsia" w:ascii="宋体" w:hAnsi="宋体" w:eastAsia="宋体"/>
                <w:sz w:val="24"/>
                <w:szCs w:val="24"/>
              </w:rPr>
              <w:t>惠性</w:t>
            </w:r>
            <w:r>
              <w:rPr>
                <w:rFonts w:ascii="宋体" w:hAnsi="宋体" w:eastAsia="宋体"/>
                <w:sz w:val="24"/>
                <w:szCs w:val="24"/>
              </w:rPr>
              <w:t>民办幼儿园发展奖补资金发放办法</w:t>
            </w:r>
          </w:p>
        </w:tc>
        <w:tc>
          <w:tcPr>
            <w:tcW w:w="1274" w:type="dxa"/>
            <w:tcMar>
              <w:top w:w="0" w:type="dxa"/>
              <w:left w:w="51" w:type="dxa"/>
              <w:bottom w:w="0" w:type="dxa"/>
              <w:right w:w="51" w:type="dxa"/>
            </w:tcMar>
            <w:vAlign w:val="center"/>
          </w:tcPr>
          <w:p w14:paraId="4F17C9D4">
            <w:pPr>
              <w:jc w:val="center"/>
              <w:rPr>
                <w:rFonts w:ascii="宋体" w:hAnsi="宋体" w:eastAsia="宋体"/>
                <w:sz w:val="24"/>
                <w:szCs w:val="24"/>
              </w:rPr>
            </w:pPr>
            <w:r>
              <w:rPr>
                <w:rFonts w:hint="eastAsia" w:ascii="宋体" w:hAnsi="宋体" w:eastAsia="宋体"/>
                <w:sz w:val="24"/>
                <w:szCs w:val="24"/>
              </w:rPr>
              <w:t>广</w:t>
            </w:r>
            <w:r>
              <w:rPr>
                <w:rFonts w:ascii="宋体" w:hAnsi="宋体" w:eastAsia="宋体"/>
                <w:sz w:val="24"/>
                <w:szCs w:val="24"/>
              </w:rPr>
              <w:t>水</w:t>
            </w:r>
            <w:r>
              <w:rPr>
                <w:rFonts w:hint="eastAsia" w:ascii="宋体" w:hAnsi="宋体" w:eastAsia="宋体"/>
                <w:sz w:val="24"/>
                <w:szCs w:val="24"/>
              </w:rPr>
              <w:t>市</w:t>
            </w:r>
            <w:r>
              <w:rPr>
                <w:rFonts w:ascii="宋体" w:hAnsi="宋体" w:eastAsia="宋体"/>
                <w:sz w:val="24"/>
                <w:szCs w:val="24"/>
              </w:rPr>
              <w:t>教育局</w:t>
            </w:r>
          </w:p>
        </w:tc>
        <w:tc>
          <w:tcPr>
            <w:tcW w:w="3112" w:type="dxa"/>
            <w:tcMar>
              <w:top w:w="0" w:type="dxa"/>
              <w:left w:w="51" w:type="dxa"/>
              <w:bottom w:w="0" w:type="dxa"/>
              <w:right w:w="51" w:type="dxa"/>
            </w:tcMar>
            <w:vAlign w:val="center"/>
          </w:tcPr>
          <w:p w14:paraId="23CFC40D">
            <w:pPr>
              <w:keepNext/>
              <w:jc w:val="center"/>
              <w:rPr>
                <w:rFonts w:ascii="宋体" w:hAnsi="宋体" w:eastAsia="宋体"/>
                <w:b/>
                <w:bCs/>
                <w:sz w:val="24"/>
                <w:szCs w:val="24"/>
              </w:rPr>
            </w:pPr>
            <w:r>
              <w:rPr>
                <w:rFonts w:hint="eastAsia" w:ascii="宋体" w:hAnsi="宋体" w:eastAsia="宋体"/>
                <w:sz w:val="24"/>
                <w:szCs w:val="24"/>
              </w:rPr>
              <w:t>发放</w:t>
            </w:r>
            <w:r>
              <w:rPr>
                <w:rFonts w:ascii="宋体" w:hAnsi="宋体" w:eastAsia="宋体"/>
                <w:sz w:val="24"/>
                <w:szCs w:val="24"/>
              </w:rPr>
              <w:t>对象必须是全市被认定为普惠</w:t>
            </w:r>
            <w:r>
              <w:rPr>
                <w:rFonts w:hint="eastAsia" w:ascii="宋体" w:hAnsi="宋体" w:eastAsia="宋体"/>
                <w:sz w:val="24"/>
                <w:szCs w:val="24"/>
              </w:rPr>
              <w:t>性</w:t>
            </w:r>
            <w:r>
              <w:rPr>
                <w:rFonts w:ascii="宋体" w:hAnsi="宋体" w:eastAsia="宋体"/>
                <w:sz w:val="24"/>
                <w:szCs w:val="24"/>
              </w:rPr>
              <w:t>民办幼儿园，且近两年年</w:t>
            </w:r>
            <w:r>
              <w:rPr>
                <w:rFonts w:hint="eastAsia" w:ascii="宋体" w:hAnsi="宋体" w:eastAsia="宋体"/>
                <w:sz w:val="24"/>
                <w:szCs w:val="24"/>
              </w:rPr>
              <w:t>检</w:t>
            </w:r>
            <w:r>
              <w:rPr>
                <w:rFonts w:ascii="宋体" w:hAnsi="宋体" w:eastAsia="宋体"/>
                <w:sz w:val="24"/>
                <w:szCs w:val="24"/>
              </w:rPr>
              <w:t>定为合格</w:t>
            </w:r>
            <w:r>
              <w:rPr>
                <w:rFonts w:hint="eastAsia" w:ascii="宋体" w:hAnsi="宋体" w:eastAsia="宋体"/>
                <w:sz w:val="24"/>
                <w:szCs w:val="24"/>
              </w:rPr>
              <w:t>等</w:t>
            </w:r>
            <w:r>
              <w:rPr>
                <w:rFonts w:ascii="宋体" w:hAnsi="宋体" w:eastAsia="宋体"/>
                <w:sz w:val="24"/>
                <w:szCs w:val="24"/>
              </w:rPr>
              <w:t>次，没有发生重大安全事件的民办幼儿园。</w:t>
            </w:r>
          </w:p>
        </w:tc>
        <w:tc>
          <w:tcPr>
            <w:tcW w:w="1238" w:type="dxa"/>
            <w:tcMar>
              <w:top w:w="0" w:type="dxa"/>
              <w:left w:w="51" w:type="dxa"/>
              <w:bottom w:w="0" w:type="dxa"/>
              <w:right w:w="51" w:type="dxa"/>
            </w:tcMar>
            <w:vAlign w:val="center"/>
          </w:tcPr>
          <w:p w14:paraId="7DCF25FC">
            <w:pPr>
              <w:jc w:val="center"/>
              <w:rPr>
                <w:rFonts w:ascii="宋体" w:hAnsi="宋体" w:eastAsia="宋体"/>
                <w:sz w:val="24"/>
                <w:szCs w:val="24"/>
              </w:rPr>
            </w:pPr>
            <w:r>
              <w:rPr>
                <w:rFonts w:hint="eastAsia" w:ascii="宋体" w:hAnsi="宋体" w:eastAsia="宋体"/>
                <w:sz w:val="24"/>
                <w:szCs w:val="24"/>
              </w:rPr>
              <w:t>不违反相关标准</w:t>
            </w:r>
          </w:p>
        </w:tc>
        <w:tc>
          <w:tcPr>
            <w:tcW w:w="1781" w:type="dxa"/>
            <w:tcMar>
              <w:top w:w="0" w:type="dxa"/>
              <w:left w:w="51" w:type="dxa"/>
              <w:bottom w:w="0" w:type="dxa"/>
              <w:right w:w="51" w:type="dxa"/>
            </w:tcMar>
            <w:vAlign w:val="center"/>
          </w:tcPr>
          <w:p w14:paraId="1D6FEAEE">
            <w:pPr>
              <w:jc w:val="center"/>
              <w:rPr>
                <w:rFonts w:ascii="宋体" w:hAnsi="宋体" w:eastAsia="宋体"/>
                <w:bCs/>
                <w:sz w:val="24"/>
                <w:szCs w:val="24"/>
              </w:rPr>
            </w:pPr>
            <w:r>
              <w:rPr>
                <w:rFonts w:hint="eastAsia" w:ascii="宋体" w:hAnsi="宋体" w:eastAsia="宋体"/>
                <w:b/>
                <w:bCs/>
                <w:sz w:val="24"/>
                <w:szCs w:val="24"/>
              </w:rPr>
              <w:t>评估结论：</w:t>
            </w:r>
            <w:r>
              <w:rPr>
                <w:rFonts w:hint="eastAsia" w:ascii="宋体" w:hAnsi="宋体" w:eastAsia="宋体"/>
                <w:bCs/>
                <w:sz w:val="24"/>
                <w:szCs w:val="24"/>
              </w:rPr>
              <w:t>存在给予特定经营者优惠政策的规定</w:t>
            </w:r>
          </w:p>
          <w:p w14:paraId="7F572949">
            <w:pPr>
              <w:jc w:val="center"/>
              <w:rPr>
                <w:rFonts w:ascii="宋体" w:hAnsi="宋体" w:eastAsia="宋体"/>
                <w:sz w:val="24"/>
                <w:szCs w:val="24"/>
              </w:rPr>
            </w:pPr>
            <w:r>
              <w:rPr>
                <w:rFonts w:hint="eastAsia" w:ascii="宋体" w:hAnsi="宋体" w:eastAsia="宋体"/>
                <w:b/>
                <w:bCs/>
                <w:sz w:val="24"/>
                <w:szCs w:val="24"/>
              </w:rPr>
              <w:t>建议：</w:t>
            </w:r>
            <w:r>
              <w:rPr>
                <w:rFonts w:hint="eastAsia" w:ascii="宋体" w:hAnsi="宋体" w:eastAsia="宋体"/>
                <w:bCs/>
                <w:sz w:val="24"/>
                <w:szCs w:val="24"/>
              </w:rPr>
              <w:t>修改相关政策措施</w:t>
            </w:r>
          </w:p>
        </w:tc>
      </w:tr>
    </w:tbl>
    <w:p w14:paraId="0F80289B">
      <w:pPr>
        <w:rPr>
          <w:rFonts w:ascii="仿宋" w:hAnsi="仿宋" w:eastAsia="仿宋"/>
          <w:bCs/>
          <w:sz w:val="32"/>
          <w:szCs w:val="32"/>
        </w:rPr>
      </w:pPr>
      <w:r>
        <w:rPr>
          <w:rFonts w:hint="eastAsia" w:ascii="仿宋" w:hAnsi="仿宋" w:eastAsia="仿宋"/>
          <w:bCs/>
          <w:sz w:val="32"/>
          <w:szCs w:val="32"/>
        </w:rPr>
        <w:br w:type="page"/>
      </w:r>
    </w:p>
    <w:p w14:paraId="6559BE2B">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于上述5份存在排除、限制竞争规定的文件，湖北印台律师事务所均制作了对应的《公平竞争审查第三方评估表》，至于5份文件具体所违反的审查标准以及所存在的排除、限制竞争的规定的详细情况，请参见附件二至附件六。</w:t>
      </w:r>
    </w:p>
    <w:p w14:paraId="476E0D79">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在审查过程中，针对广水市应急管理局出台的《市应急局 市财政局关于解决冬春灾民生活救助资金的请示》（广应急发〔2020〕6号）和《市应急管理</w:t>
      </w:r>
      <w:r>
        <w:rPr>
          <w:rFonts w:hint="eastAsia" w:ascii="仿宋_GB2312" w:hAnsi="仿宋_GB2312" w:eastAsia="仿宋_GB2312" w:cs="仿宋_GB2312"/>
          <w:bCs/>
          <w:sz w:val="32"/>
          <w:szCs w:val="32"/>
          <w:lang w:eastAsia="zh-CN"/>
        </w:rPr>
        <w:t>局</w:t>
      </w:r>
      <w:r>
        <w:rPr>
          <w:rFonts w:hint="eastAsia" w:ascii="仿宋_GB2312" w:hAnsi="仿宋_GB2312" w:eastAsia="仿宋_GB2312" w:cs="仿宋_GB2312"/>
          <w:bCs/>
          <w:sz w:val="32"/>
          <w:szCs w:val="32"/>
        </w:rPr>
        <w:t>关于推动高质量发展存在差距的整改报告》（广应急组文〔2020〕2号）两份其它政策措施，在清查过程前已全部废止。</w:t>
      </w:r>
    </w:p>
    <w:p w14:paraId="15C2277E">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广水市医疗保障局和广水市卫生健康局关于印发《市医疗保障局 市卫生健康局关于定点医疗机构专项治理“回头看”的工作方案》的通知广医发〔2020〕8号和市医疗保障局市公安局市卫生健康局关于印发《2021年打击欺诈骗保专项整治行动方案》的通知广医发〔2021〕3号两份其它政策措施，因出台新的政策，上述两份方案在清理过程前已全部废止。</w:t>
      </w:r>
    </w:p>
    <w:p w14:paraId="48E8EE4C">
      <w:pPr>
        <w:rPr>
          <w:rFonts w:ascii="宋体" w:hAnsi="宋体" w:eastAsia="宋体" w:cs="Times New Roman (正文 CS 字体)"/>
          <w:sz w:val="30"/>
          <w:szCs w:val="30"/>
        </w:rPr>
      </w:pPr>
      <w:bookmarkStart w:id="9" w:name="_Toc84622591"/>
      <w:r>
        <w:rPr>
          <w:rFonts w:hint="eastAsia" w:ascii="宋体" w:hAnsi="宋体" w:eastAsia="宋体" w:cs="Times New Roman (正文 CS 字体)"/>
          <w:sz w:val="30"/>
          <w:szCs w:val="30"/>
        </w:rPr>
        <w:br w:type="page"/>
      </w:r>
    </w:p>
    <w:p w14:paraId="1555B173">
      <w:pPr>
        <w:pStyle w:val="2"/>
        <w:spacing w:after="0" w:line="579" w:lineRule="auto"/>
        <w:jc w:val="center"/>
        <w:rPr>
          <w:rFonts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五、20个成员单位公平竞争审查工作已取得的进展与存在的问题</w:t>
      </w:r>
      <w:bookmarkEnd w:id="9"/>
    </w:p>
    <w:p w14:paraId="5C2A7C4B">
      <w:pPr>
        <w:pStyle w:val="3"/>
        <w:spacing w:before="0" w:after="0" w:line="600" w:lineRule="exact"/>
        <w:ind w:firstLine="640" w:firstLineChars="200"/>
        <w:rPr>
          <w:rFonts w:ascii="仿宋_GB2312" w:hAnsi="仿宋_GB2312" w:eastAsia="仿宋_GB2312" w:cs="仿宋_GB2312"/>
          <w:b w:val="0"/>
          <w:bCs w:val="0"/>
        </w:rPr>
      </w:pPr>
      <w:bookmarkStart w:id="10" w:name="_Toc84622592"/>
    </w:p>
    <w:p w14:paraId="5E636ABB">
      <w:pPr>
        <w:pStyle w:val="3"/>
        <w:spacing w:before="0" w:after="0" w:line="600" w:lineRule="exact"/>
        <w:ind w:firstLine="640" w:firstLineChars="200"/>
        <w:rPr>
          <w:rFonts w:ascii="黑体" w:hAnsi="黑体" w:eastAsia="黑体" w:cs="黑体"/>
          <w:b w:val="0"/>
          <w:bCs w:val="0"/>
        </w:rPr>
      </w:pPr>
      <w:r>
        <w:rPr>
          <w:rFonts w:hint="eastAsia" w:ascii="黑体" w:hAnsi="黑体" w:eastAsia="黑体" w:cs="黑体"/>
          <w:b w:val="0"/>
          <w:bCs w:val="0"/>
        </w:rPr>
        <w:t>（一）公平竞争审查工作已取得的进展</w:t>
      </w:r>
      <w:bookmarkEnd w:id="10"/>
    </w:p>
    <w:p w14:paraId="70AA1F08">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经过实地走访并与相关工作人员对谈，并查阅相关印证资料，可以确定目前20个成员单位的公平竞争审查工作已取得相当的进展，具体包含以下两个方面：</w:t>
      </w:r>
    </w:p>
    <w:p w14:paraId="0F30C93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    1、公平竞争审查机制纸面的工作制度已在大多数成员单位建立</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大多数成员单位已在部门内部下发了公平竞争审查的相关工作文件，其中明确了“谁起草、谁审查”的原则，以及审查对象为涉及市场准入、产业发展、招商引资、招投标、政府采购、资质标准等与市场主体经济活动息息相关的拟发布的政策措施。同时，《公平竞争审查标准及例外规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公平竞争审查基本流程</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公平竞争审查表》等指导性文件也一并下达。据此，可以确定公平竞争审查纸面上的工作制度已在大多数成员单位建立。</w:t>
      </w:r>
    </w:p>
    <w:p w14:paraId="6714F43D">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2、</w:t>
      </w:r>
      <w:bookmarkStart w:id="11" w:name="_Hlk84599743"/>
      <w:r>
        <w:rPr>
          <w:rFonts w:hint="eastAsia" w:ascii="仿宋_GB2312" w:hAnsi="仿宋_GB2312" w:eastAsia="仿宋_GB2312" w:cs="仿宋_GB2312"/>
          <w:b/>
          <w:bCs/>
          <w:sz w:val="32"/>
          <w:szCs w:val="32"/>
        </w:rPr>
        <w:t>各成员单位都已在内部确定了公平竞争审查工作的承办</w:t>
      </w:r>
      <w:bookmarkEnd w:id="11"/>
      <w:r>
        <w:rPr>
          <w:rFonts w:hint="eastAsia" w:ascii="仿宋_GB2312" w:hAnsi="仿宋_GB2312" w:eastAsia="仿宋_GB2312" w:cs="仿宋_GB2312"/>
          <w:b/>
          <w:bCs/>
          <w:sz w:val="32"/>
          <w:szCs w:val="32"/>
        </w:rPr>
        <w:t>科室</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在实地走访20个成员单位的过程中，各成员单位的工作对接科室几乎都为法规科或类似科室。因此，目前各成员单位都已在内部确定了公平竞争审查工作的承办科室，且承办科室为负责法制审核等工作的法规科。同时，考虑到合法性审查与公平竞争审查的相似性，采取此种工作分配方式也属合理。</w:t>
      </w:r>
    </w:p>
    <w:p w14:paraId="46BA5F9F">
      <w:pPr>
        <w:pStyle w:val="3"/>
        <w:spacing w:before="0" w:after="0" w:line="600" w:lineRule="exact"/>
        <w:ind w:firstLine="640" w:firstLineChars="200"/>
        <w:rPr>
          <w:rFonts w:ascii="黑体" w:hAnsi="黑体" w:eastAsia="黑体" w:cs="黑体"/>
          <w:b w:val="0"/>
          <w:bCs w:val="0"/>
        </w:rPr>
      </w:pPr>
      <w:bookmarkStart w:id="12" w:name="_Toc84622593"/>
      <w:r>
        <w:rPr>
          <w:rFonts w:hint="eastAsia" w:ascii="黑体" w:hAnsi="黑体" w:eastAsia="黑体" w:cs="黑体"/>
          <w:b w:val="0"/>
          <w:bCs w:val="0"/>
        </w:rPr>
        <w:t>（二）公平竞争审查工作所存在的问题</w:t>
      </w:r>
      <w:bookmarkEnd w:id="12"/>
    </w:p>
    <w:p w14:paraId="25CCD32B">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1、大多数成员单位实际混淆了合法性审查与公平竞争审查。</w:t>
      </w:r>
      <w:r>
        <w:rPr>
          <w:rFonts w:hint="eastAsia" w:ascii="仿宋_GB2312" w:hAnsi="仿宋_GB2312" w:eastAsia="仿宋_GB2312" w:cs="仿宋_GB2312"/>
          <w:bCs/>
          <w:sz w:val="32"/>
          <w:szCs w:val="32"/>
        </w:rPr>
        <w:t>在实地走访各成员单位的过程中，当评估专班向相关工作人员询问公平竞争审查的具体开展情况和相应成果时，大多数工作人员都会出示合法性审查的相关资料，并说这就是已进行公平竞争审查的印证材料。而从宏观上来说，公平竞争审查应当是合法性审查的一个门类，毕竟《国务院关于在市场体系建设中建立公平竞争审查制度的意见》（国发〔2016〕34号）、《公平竞争审查第三方评估实施指南》（2019年第6号）、《公平竞争审查制度实施细则》（国市监反垄规〔2020〕2号）等也都是合法的、具备拘束力的行政法律文件，但各成员单位在进行合法性审查时，通常只会查阅相关政策措施所涉及的行业领域的上位法，而这些上位法大多不会有明确</w:t>
      </w:r>
      <w:r>
        <w:rPr>
          <w:rFonts w:hint="eastAsia" w:ascii="仿宋_GB2312" w:hAnsi="仿宋_GB2312" w:eastAsia="仿宋_GB2312" w:cs="仿宋_GB2312"/>
          <w:bCs/>
          <w:sz w:val="32"/>
          <w:szCs w:val="32"/>
          <w:lang w:eastAsia="zh-CN"/>
        </w:rPr>
        <w:t>地</w:t>
      </w:r>
      <w:r>
        <w:rPr>
          <w:rFonts w:hint="eastAsia" w:ascii="仿宋_GB2312" w:hAnsi="仿宋_GB2312" w:eastAsia="仿宋_GB2312" w:cs="仿宋_GB2312"/>
          <w:bCs/>
          <w:sz w:val="32"/>
          <w:szCs w:val="32"/>
        </w:rPr>
        <w:t>涉及公平竞争的规定，这就导致了单纯的合法性审查并不能完全涵盖公平竞争审查。</w:t>
      </w:r>
    </w:p>
    <w:p w14:paraId="764CE220">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color w:val="333333"/>
          <w:sz w:val="32"/>
          <w:szCs w:val="32"/>
          <w:shd w:val="clear" w:color="auto" w:fill="FFFFFF"/>
        </w:rPr>
        <w:t>2、各成员单位公平竞争审查工作的人员配置和专业能力仍有待提高。</w:t>
      </w:r>
      <w:r>
        <w:rPr>
          <w:rFonts w:hint="eastAsia" w:ascii="仿宋_GB2312" w:hAnsi="仿宋_GB2312" w:eastAsia="仿宋_GB2312" w:cs="仿宋_GB2312"/>
          <w:bCs/>
          <w:sz w:val="32"/>
          <w:szCs w:val="32"/>
        </w:rPr>
        <w:t>各成员单位在内部下达公平竞争审查工作的相关文件时，普遍都会明确要实行“谁起草、谁审查”的原则。而在实际推行过程中，公平竞争审查工作几乎都由法规课或类似科室一力承担，但这些科室往往都是一人一科，完成合法性审查工作已属不易，公平竞争审查则只能有意或无意地忽略。同时，目前对于各成员单位的公平竞争审查培训工作并未常态化地进行，导致相关工作人员对此概念十分模糊，缺乏相应的问题意识，专业能力亟待提高。</w:t>
      </w:r>
    </w:p>
    <w:p w14:paraId="76DCF65C">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color w:val="333333"/>
          <w:sz w:val="32"/>
          <w:szCs w:val="32"/>
          <w:shd w:val="clear" w:color="auto" w:fill="FFFFFF"/>
        </w:rPr>
        <w:t>3、大多数成员单位的公平竞争审查工作流于形式。</w:t>
      </w:r>
      <w:r>
        <w:rPr>
          <w:rFonts w:hint="eastAsia" w:ascii="仿宋_GB2312" w:hAnsi="仿宋_GB2312" w:eastAsia="仿宋_GB2312" w:cs="仿宋_GB2312"/>
          <w:bCs/>
          <w:sz w:val="32"/>
          <w:szCs w:val="32"/>
        </w:rPr>
        <w:t>通过前面两点说明，我们已经可以看出目前大多数成员单位的公平竞争审查工作的实际开展情况并不乐观，能够制作《公平竞争审查表》并在政府门户网站上公示征求意见已属难得，但也正如前面两点说明所反映的那样，如果相关工作人员对于公平竞争审查的概念就认识不足，那么相应的印证材料也只是在未广泛征求公众、专家、法律顾问的意见情况下，闭门造车的形式上的“留痕”。</w:t>
      </w:r>
    </w:p>
    <w:p w14:paraId="4F419C05">
      <w:pPr>
        <w:spacing w:line="360" w:lineRule="auto"/>
        <w:ind w:firstLine="640" w:firstLineChars="200"/>
        <w:rPr>
          <w:rFonts w:ascii="仿宋_GB2312" w:hAnsi="仿宋_GB2312" w:eastAsia="仿宋_GB2312" w:cs="仿宋_GB2312"/>
          <w:sz w:val="32"/>
          <w:szCs w:val="32"/>
        </w:rPr>
      </w:pPr>
    </w:p>
    <w:p w14:paraId="45199735">
      <w:pPr>
        <w:tabs>
          <w:tab w:val="left" w:pos="3444"/>
          <w:tab w:val="center" w:pos="4153"/>
        </w:tabs>
        <w:rPr>
          <w:rFonts w:ascii="宋体" w:hAnsi="宋体" w:eastAsia="宋体"/>
          <w:b/>
          <w:bCs/>
          <w:sz w:val="30"/>
          <w:szCs w:val="30"/>
        </w:rPr>
      </w:pPr>
      <w:r>
        <w:rPr>
          <w:rFonts w:hint="eastAsia" w:ascii="仿宋_GB2312" w:hAnsi="仿宋_GB2312" w:eastAsia="仿宋_GB2312" w:cs="仿宋_GB2312"/>
          <w:b/>
          <w:bCs/>
          <w:sz w:val="32"/>
          <w:szCs w:val="32"/>
        </w:rPr>
        <w:tab/>
      </w:r>
      <w:r>
        <w:rPr>
          <w:rFonts w:ascii="宋体" w:hAnsi="宋体" w:eastAsia="宋体"/>
          <w:b/>
          <w:bCs/>
          <w:sz w:val="30"/>
          <w:szCs w:val="30"/>
        </w:rPr>
        <w:tab/>
      </w:r>
    </w:p>
    <w:p w14:paraId="69625CB3">
      <w:pPr>
        <w:tabs>
          <w:tab w:val="left" w:pos="3444"/>
          <w:tab w:val="center" w:pos="4153"/>
        </w:tabs>
        <w:jc w:val="left"/>
        <w:rPr>
          <w:rFonts w:ascii="宋体" w:hAnsi="宋体" w:eastAsia="宋体"/>
          <w:b/>
          <w:bCs/>
          <w:sz w:val="30"/>
          <w:szCs w:val="30"/>
        </w:rPr>
      </w:pPr>
    </w:p>
    <w:p w14:paraId="2ED7C5BB">
      <w:pPr>
        <w:tabs>
          <w:tab w:val="left" w:pos="3444"/>
          <w:tab w:val="center" w:pos="4153"/>
        </w:tabs>
        <w:jc w:val="left"/>
        <w:rPr>
          <w:rFonts w:ascii="宋体" w:hAnsi="宋体" w:eastAsia="宋体"/>
          <w:b/>
          <w:bCs/>
          <w:sz w:val="30"/>
          <w:szCs w:val="30"/>
        </w:rPr>
      </w:pPr>
    </w:p>
    <w:p w14:paraId="181FCB6F">
      <w:pPr>
        <w:tabs>
          <w:tab w:val="left" w:pos="3444"/>
          <w:tab w:val="center" w:pos="4153"/>
        </w:tabs>
        <w:jc w:val="left"/>
        <w:rPr>
          <w:rFonts w:ascii="宋体" w:hAnsi="宋体" w:eastAsia="宋体"/>
          <w:b/>
          <w:bCs/>
          <w:sz w:val="30"/>
          <w:szCs w:val="30"/>
        </w:rPr>
      </w:pPr>
    </w:p>
    <w:p w14:paraId="39ECDDDE">
      <w:pPr>
        <w:tabs>
          <w:tab w:val="left" w:pos="3444"/>
          <w:tab w:val="center" w:pos="4153"/>
        </w:tabs>
        <w:jc w:val="left"/>
        <w:rPr>
          <w:rFonts w:ascii="宋体" w:hAnsi="宋体" w:eastAsia="宋体"/>
          <w:b/>
          <w:bCs/>
          <w:sz w:val="30"/>
          <w:szCs w:val="30"/>
        </w:rPr>
      </w:pPr>
    </w:p>
    <w:p w14:paraId="04654598">
      <w:pPr>
        <w:tabs>
          <w:tab w:val="left" w:pos="3444"/>
          <w:tab w:val="center" w:pos="4153"/>
        </w:tabs>
        <w:jc w:val="left"/>
        <w:rPr>
          <w:rFonts w:ascii="宋体" w:hAnsi="宋体" w:eastAsia="宋体"/>
          <w:b/>
          <w:bCs/>
          <w:sz w:val="30"/>
          <w:szCs w:val="30"/>
        </w:rPr>
      </w:pPr>
    </w:p>
    <w:p w14:paraId="3846B14A">
      <w:pPr>
        <w:rPr>
          <w:rFonts w:ascii="宋体" w:hAnsi="宋体" w:eastAsia="宋体" w:cs="Times New Roman (正文 CS 字体)"/>
          <w:sz w:val="30"/>
          <w:szCs w:val="30"/>
        </w:rPr>
      </w:pPr>
      <w:bookmarkStart w:id="13" w:name="_Toc84622594"/>
      <w:r>
        <w:rPr>
          <w:rFonts w:hint="eastAsia" w:ascii="宋体" w:hAnsi="宋体" w:eastAsia="宋体" w:cs="Times New Roman (正文 CS 字体)"/>
          <w:sz w:val="30"/>
          <w:szCs w:val="30"/>
        </w:rPr>
        <w:br w:type="page"/>
      </w:r>
    </w:p>
    <w:p w14:paraId="5FCCF599">
      <w:pPr>
        <w:pStyle w:val="2"/>
        <w:spacing w:after="0" w:line="579" w:lineRule="auto"/>
        <w:jc w:val="center"/>
        <w:rPr>
          <w:rFonts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六、完善公平竞争审查工作的相关建议</w:t>
      </w:r>
      <w:bookmarkEnd w:id="13"/>
    </w:p>
    <w:p w14:paraId="7DCD4D00">
      <w:pPr>
        <w:spacing w:line="600" w:lineRule="exact"/>
        <w:ind w:firstLine="640" w:firstLineChars="200"/>
        <w:jc w:val="left"/>
        <w:rPr>
          <w:rFonts w:ascii="仿宋_GB2312" w:hAnsi="仿宋_GB2312" w:eastAsia="仿宋_GB2312" w:cs="仿宋_GB2312"/>
          <w:bCs/>
          <w:sz w:val="32"/>
          <w:szCs w:val="32"/>
        </w:rPr>
      </w:pPr>
    </w:p>
    <w:p w14:paraId="6B4CFCFC">
      <w:pPr>
        <w:spacing w:line="6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公平竞争审查第三方评估所涉及的政策制定部门仅限于20个广水市直单位，从中所收集的材料和所反映的情况，难免会存在管中窥豹的局限，但20个成员单位所反映出的问题颇具有普遍性，若能以这些问题为重点来改进和完善相关工作，显然对提升公平竞争审查工作的质量有所助力。据此，湖北印台律师事务所提出如下完善公平竞争审查工作的建议：</w:t>
      </w:r>
    </w:p>
    <w:p w14:paraId="6D681EB1">
      <w:pPr>
        <w:pStyle w:val="3"/>
        <w:keepNext w:val="0"/>
        <w:keepLines w:val="0"/>
        <w:spacing w:before="0" w:after="0" w:line="600" w:lineRule="exact"/>
        <w:ind w:firstLine="640" w:firstLineChars="200"/>
        <w:rPr>
          <w:rFonts w:ascii="黑体" w:hAnsi="黑体" w:eastAsia="黑体" w:cs="黑体"/>
          <w:b w:val="0"/>
          <w:bCs w:val="0"/>
        </w:rPr>
      </w:pPr>
      <w:bookmarkStart w:id="14" w:name="_Toc84622595"/>
      <w:r>
        <w:rPr>
          <w:rFonts w:hint="eastAsia" w:ascii="黑体" w:hAnsi="黑体" w:eastAsia="黑体" w:cs="黑体"/>
          <w:b w:val="0"/>
          <w:bCs w:val="0"/>
        </w:rPr>
        <w:t>（一）建立</w:t>
      </w:r>
      <w:bookmarkStart w:id="15" w:name="_Hlk84604306"/>
      <w:r>
        <w:rPr>
          <w:rFonts w:hint="eastAsia" w:ascii="黑体" w:hAnsi="黑体" w:eastAsia="黑体" w:cs="黑体"/>
          <w:b w:val="0"/>
          <w:bCs w:val="0"/>
        </w:rPr>
        <w:t>公平竞争审查工作的常态化培训机制</w:t>
      </w:r>
      <w:bookmarkEnd w:id="14"/>
      <w:bookmarkEnd w:id="15"/>
    </w:p>
    <w:p w14:paraId="5BDA3158">
      <w:pPr>
        <w:spacing w:line="6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实地走访20个成员单位的过程中，相关对接科室的工作人员普遍反映对于公平竞争审查工作的概念认识不清，将其与规范性文件的合法性审查混为一谈。目前，涉及公平竞争审查工作的相关指导性文件的数量并不多，但其中的《公平竞争审查制度实施细则》（国市监反垄规〔2020〕2号）等文件所列举的排除、限制竞争的情形十分多样化，仅凭字面理解难以在实操过程中甄别出涉嫌排除、限制竞争的政策措施的规定。因此，由广水市公平竞争审查工作联席会议办公室牵头建立公平竞争审查工作的常态化培训机制，向各成员单位普及新出现的排除、限制竞争的情形和其他地市的工作经验，</w:t>
      </w:r>
      <w:r>
        <w:rPr>
          <w:rFonts w:hint="eastAsia" w:ascii="仿宋_GB2312" w:hAnsi="仿宋_GB2312" w:eastAsia="仿宋_GB2312" w:cs="仿宋_GB2312"/>
          <w:bCs/>
          <w:sz w:val="32"/>
          <w:szCs w:val="32"/>
          <w:lang w:eastAsia="zh-CN"/>
        </w:rPr>
        <w:t>十分</w:t>
      </w:r>
      <w:r>
        <w:rPr>
          <w:rFonts w:hint="eastAsia" w:ascii="仿宋_GB2312" w:hAnsi="仿宋_GB2312" w:eastAsia="仿宋_GB2312" w:cs="仿宋_GB2312"/>
          <w:bCs/>
          <w:sz w:val="32"/>
          <w:szCs w:val="32"/>
        </w:rPr>
        <w:t>有必要。</w:t>
      </w:r>
    </w:p>
    <w:p w14:paraId="5EE369CA">
      <w:pPr>
        <w:pStyle w:val="3"/>
        <w:keepNext w:val="0"/>
        <w:keepLines w:val="0"/>
        <w:spacing w:before="0" w:after="0" w:line="600" w:lineRule="exact"/>
        <w:ind w:firstLine="640" w:firstLineChars="200"/>
        <w:rPr>
          <w:rFonts w:ascii="黑体" w:hAnsi="黑体" w:eastAsia="黑体" w:cs="黑体"/>
          <w:b w:val="0"/>
          <w:bCs w:val="0"/>
        </w:rPr>
      </w:pPr>
      <w:bookmarkStart w:id="16" w:name="_Toc84622596"/>
      <w:r>
        <w:rPr>
          <w:rFonts w:hint="eastAsia" w:ascii="黑体" w:hAnsi="黑体" w:eastAsia="黑体" w:cs="黑体"/>
          <w:b w:val="0"/>
          <w:bCs w:val="0"/>
        </w:rPr>
        <w:t>（二）充实公平竞争审查工作的人员配备</w:t>
      </w:r>
      <w:bookmarkEnd w:id="16"/>
    </w:p>
    <w:p w14:paraId="53C94FF8">
      <w:pPr>
        <w:spacing w:line="6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目前广水市直单位的法规科</w:t>
      </w:r>
      <w:r>
        <w:rPr>
          <w:rFonts w:hint="eastAsia" w:ascii="仿宋_GB2312" w:hAnsi="仿宋_GB2312" w:eastAsia="仿宋_GB2312" w:cs="仿宋_GB2312"/>
          <w:bCs/>
          <w:sz w:val="32"/>
          <w:szCs w:val="32"/>
          <w:lang w:eastAsia="zh-CN"/>
        </w:rPr>
        <w:t>基本</w:t>
      </w:r>
      <w:r>
        <w:rPr>
          <w:rFonts w:hint="eastAsia" w:ascii="仿宋_GB2312" w:hAnsi="仿宋_GB2312" w:eastAsia="仿宋_GB2312" w:cs="仿宋_GB2312"/>
          <w:bCs/>
          <w:sz w:val="32"/>
          <w:szCs w:val="32"/>
        </w:rPr>
        <w:t>是一人一科，该科室除了公平竞争审查工作还须承担规范性文件的合法性审查、修改、清理以及法治宣传和行政复议等工作。在此情况下，公平竞争审查工作只能有意或无意地被忽略，相关工作的质量可想而知。因此，为了提高公平竞争审查工作的质量，必须充实人员配备，这一充实并不仅限于机关内部人员编制的增加，还可从机关外部入手，增强与第三方机构、法律顾问的沟通与合作，使其成为“隐形”的、不在编的公平竞争审查工作承办人。</w:t>
      </w:r>
    </w:p>
    <w:p w14:paraId="31597B7A">
      <w:pPr>
        <w:pStyle w:val="3"/>
        <w:keepNext w:val="0"/>
        <w:keepLines w:val="0"/>
        <w:spacing w:before="0" w:after="0" w:line="600" w:lineRule="exact"/>
        <w:ind w:firstLine="640" w:firstLineChars="200"/>
        <w:rPr>
          <w:rFonts w:ascii="黑体" w:hAnsi="黑体" w:eastAsia="黑体" w:cs="黑体"/>
          <w:b w:val="0"/>
          <w:bCs w:val="0"/>
        </w:rPr>
      </w:pPr>
      <w:bookmarkStart w:id="17" w:name="_Toc84622597"/>
      <w:r>
        <w:rPr>
          <w:rFonts w:hint="eastAsia" w:ascii="黑体" w:hAnsi="黑体" w:eastAsia="黑体" w:cs="黑体"/>
          <w:b w:val="0"/>
          <w:bCs w:val="0"/>
        </w:rPr>
        <w:t>（三）优化公平竞争审查工作机制</w:t>
      </w:r>
      <w:bookmarkEnd w:id="17"/>
    </w:p>
    <w:p w14:paraId="71A6499D">
      <w:pPr>
        <w:spacing w:line="600" w:lineRule="exact"/>
        <w:ind w:firstLine="640" w:firstLineChars="200"/>
        <w:jc w:val="left"/>
        <w:rPr>
          <w:rFonts w:ascii="宋体" w:hAnsi="宋体" w:eastAsia="宋体"/>
          <w:b/>
          <w:bCs/>
          <w:sz w:val="32"/>
          <w:szCs w:val="32"/>
        </w:rPr>
      </w:pPr>
      <w:r>
        <w:rPr>
          <w:rFonts w:hint="eastAsia" w:ascii="仿宋_GB2312" w:hAnsi="仿宋_GB2312" w:eastAsia="仿宋_GB2312" w:cs="仿宋_GB2312"/>
          <w:bCs/>
          <w:sz w:val="32"/>
          <w:szCs w:val="32"/>
        </w:rPr>
        <w:t>仅就目前的情况来看，对于拟出台的涉及市场主体经济活动的政策文件的公平竞争审查，大多仅限于各成员单位的内部评审，最多能有部门法律顾问的参与。同时，考虑到各成员单位法规科的人员配备和繁杂的工作量，以及相关工作人员对于公平竞争审查工作的专业能力仍有欠缺等因素，仅限于部门内部的评审，只能是一种低水平的重复劳作。因此，十分有必要优化公平竞争审查的工作机制，对于涉及特定行业、行政奖励或政府采购达到一定金额的政策措施，要求政策制定机关必须将拟出台的政策措施交由广水市公平竞争审查工作联席会议办公室进行复核。同时，为了提升工作效率，避免闭门造车，可由广水市公平竞争审查工作联席会议办公室牵头设立公平竞争审查专家数据库，尽可能多</w:t>
      </w:r>
      <w:r>
        <w:rPr>
          <w:rFonts w:hint="eastAsia" w:ascii="仿宋_GB2312" w:hAnsi="仿宋_GB2312" w:eastAsia="仿宋_GB2312" w:cs="仿宋_GB2312"/>
          <w:bCs/>
          <w:sz w:val="32"/>
          <w:szCs w:val="32"/>
          <w:lang w:eastAsia="zh-CN"/>
        </w:rPr>
        <w:t>地</w:t>
      </w:r>
      <w:r>
        <w:rPr>
          <w:rFonts w:hint="eastAsia" w:ascii="仿宋_GB2312" w:hAnsi="仿宋_GB2312" w:eastAsia="仿宋_GB2312" w:cs="仿宋_GB2312"/>
          <w:bCs/>
          <w:sz w:val="32"/>
          <w:szCs w:val="32"/>
        </w:rPr>
        <w:t>网罗各行各业的专业人士。对于须进行复核的拟出台的政策措施，从专家数据库中随机抽选专家组成评审小组，由该小组进行公平竞争审查复核。</w:t>
      </w:r>
    </w:p>
    <w:p w14:paraId="45422002">
      <w:pPr>
        <w:tabs>
          <w:tab w:val="left" w:pos="3444"/>
          <w:tab w:val="center" w:pos="4153"/>
        </w:tabs>
        <w:jc w:val="left"/>
        <w:rPr>
          <w:rFonts w:ascii="宋体" w:hAnsi="宋体" w:eastAsia="宋体"/>
          <w:b/>
          <w:bCs/>
          <w:sz w:val="32"/>
          <w:szCs w:val="32"/>
        </w:rPr>
      </w:pPr>
    </w:p>
    <w:p w14:paraId="2B48BD7A">
      <w:pPr>
        <w:jc w:val="center"/>
        <w:rPr>
          <w:rFonts w:ascii="楷体" w:hAnsi="楷体" w:eastAsia="楷体"/>
          <w:b/>
          <w:bCs/>
          <w:sz w:val="36"/>
          <w:szCs w:val="36"/>
        </w:rPr>
        <w:sectPr>
          <w:headerReference r:id="rId3" w:type="default"/>
          <w:footerReference r:id="rId4" w:type="default"/>
          <w:pgSz w:w="11906" w:h="16838"/>
          <w:pgMar w:top="1701" w:right="1587" w:bottom="1701" w:left="1587" w:header="851" w:footer="992" w:gutter="0"/>
          <w:pgNumType w:start="1"/>
          <w:cols w:space="425" w:num="1"/>
          <w:docGrid w:type="lines" w:linePitch="312" w:charSpace="0"/>
        </w:sectPr>
      </w:pPr>
    </w:p>
    <w:p w14:paraId="17870EE8">
      <w:pPr>
        <w:rPr>
          <w:rFonts w:ascii="宋体" w:hAnsi="宋体" w:eastAsia="宋体" w:cs="Times New Roman"/>
          <w:b/>
          <w:bCs/>
          <w:sz w:val="28"/>
          <w:szCs w:val="28"/>
        </w:rPr>
      </w:pPr>
      <w:r>
        <w:rPr>
          <w:rFonts w:hint="eastAsia" w:ascii="宋体" w:hAnsi="宋体" w:eastAsia="宋体" w:cs="Times New Roman"/>
          <w:b/>
          <w:bCs/>
          <w:sz w:val="28"/>
          <w:szCs w:val="28"/>
        </w:rPr>
        <w:t>附件1</w:t>
      </w:r>
    </w:p>
    <w:p w14:paraId="4D3D93A8">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2020年1月至2022年6月广水市各部门规章、规范性文件以及</w:t>
      </w:r>
    </w:p>
    <w:p w14:paraId="4AC45E7E">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其他政策措施清理情况统计表</w:t>
      </w:r>
    </w:p>
    <w:p w14:paraId="38D0184F">
      <w:pPr>
        <w:rPr>
          <w:rFonts w:ascii="宋体" w:hAnsi="宋体" w:eastAsia="宋体" w:cs="Times New Roman"/>
          <w:sz w:val="28"/>
          <w:szCs w:val="28"/>
        </w:rPr>
      </w:pPr>
      <w:r>
        <w:rPr>
          <w:rFonts w:ascii="宋体" w:hAnsi="宋体" w:eastAsia="宋体" w:cs="Times New Roman"/>
          <w:sz w:val="24"/>
          <w:szCs w:val="24"/>
        </w:rPr>
        <w:t xml:space="preserve">填表单位：广水市市场监督管理局 </w:t>
      </w:r>
    </w:p>
    <w:tbl>
      <w:tblPr>
        <w:tblStyle w:val="17"/>
        <w:tblW w:w="14637" w:type="dxa"/>
        <w:jc w:val="center"/>
        <w:tblLayout w:type="fixed"/>
        <w:tblCellMar>
          <w:top w:w="0" w:type="dxa"/>
          <w:left w:w="108" w:type="dxa"/>
          <w:bottom w:w="0" w:type="dxa"/>
          <w:right w:w="108" w:type="dxa"/>
        </w:tblCellMar>
      </w:tblPr>
      <w:tblGrid>
        <w:gridCol w:w="964"/>
        <w:gridCol w:w="862"/>
        <w:gridCol w:w="6150"/>
        <w:gridCol w:w="1321"/>
        <w:gridCol w:w="1500"/>
        <w:gridCol w:w="2445"/>
        <w:gridCol w:w="1395"/>
      </w:tblGrid>
      <w:tr w14:paraId="21E6C5D9">
        <w:tblPrEx>
          <w:tblCellMar>
            <w:top w:w="0" w:type="dxa"/>
            <w:left w:w="108" w:type="dxa"/>
            <w:bottom w:w="0" w:type="dxa"/>
            <w:right w:w="108" w:type="dxa"/>
          </w:tblCellMar>
        </w:tblPrEx>
        <w:trPr>
          <w:trHeight w:val="454" w:hRule="atLeast"/>
          <w:tblHeader/>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BDC8">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A9AA">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序号</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5307">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名称及文号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EF72">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类别</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0401">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清理意见</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025E">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清理理由</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10AA">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备注</w:t>
            </w:r>
          </w:p>
        </w:tc>
      </w:tr>
      <w:tr w14:paraId="49B495C1">
        <w:tblPrEx>
          <w:tblCellMar>
            <w:top w:w="0" w:type="dxa"/>
            <w:left w:w="108" w:type="dxa"/>
            <w:bottom w:w="0" w:type="dxa"/>
            <w:right w:w="108" w:type="dxa"/>
          </w:tblCellMar>
        </w:tblPrEx>
        <w:trPr>
          <w:trHeight w:val="454"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778">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市市场监管局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FC16">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384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关于做好优化营商环境“五减”工作相关事项的通知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806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2DB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2D1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3014">
            <w:pPr>
              <w:widowControl/>
              <w:spacing w:line="300" w:lineRule="exact"/>
              <w:jc w:val="center"/>
              <w:rPr>
                <w:rFonts w:ascii="宋体" w:hAnsi="宋体" w:eastAsia="宋体" w:cs="宋体"/>
                <w:color w:val="000000"/>
                <w:sz w:val="22"/>
              </w:rPr>
            </w:pPr>
          </w:p>
        </w:tc>
      </w:tr>
      <w:tr w14:paraId="1A3C4F28">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78F1">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5FC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E2D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关于印发《广水市市场监督管理局开展全市转供电主体违法加价治理工作实施方案》的通知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608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FA8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D90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DD9">
            <w:pPr>
              <w:widowControl/>
              <w:spacing w:line="300" w:lineRule="exact"/>
              <w:jc w:val="center"/>
              <w:rPr>
                <w:rFonts w:ascii="宋体" w:hAnsi="宋体" w:eastAsia="宋体" w:cs="宋体"/>
                <w:color w:val="FF0000"/>
                <w:sz w:val="22"/>
              </w:rPr>
            </w:pPr>
          </w:p>
        </w:tc>
      </w:tr>
      <w:tr w14:paraId="6942FB9F">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3D36">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543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D66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关于切实规范登记业务软件操作权限有关问题的通知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5BA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45B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8E76">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E080">
            <w:pPr>
              <w:widowControl/>
              <w:spacing w:line="300" w:lineRule="exact"/>
              <w:jc w:val="center"/>
              <w:rPr>
                <w:rFonts w:ascii="宋体" w:hAnsi="宋体" w:eastAsia="宋体" w:cs="宋体"/>
                <w:color w:val="FF0000"/>
                <w:sz w:val="22"/>
              </w:rPr>
            </w:pPr>
          </w:p>
        </w:tc>
      </w:tr>
      <w:tr w14:paraId="76885A51">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D19A">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829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E0E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广水市企业简易注销改革先行试点实施细则</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81E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6FE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258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31EE">
            <w:pPr>
              <w:widowControl/>
              <w:spacing w:line="300" w:lineRule="exact"/>
              <w:jc w:val="center"/>
              <w:rPr>
                <w:rFonts w:ascii="宋体" w:hAnsi="宋体" w:eastAsia="宋体" w:cs="宋体"/>
                <w:color w:val="FF0000"/>
                <w:sz w:val="22"/>
              </w:rPr>
            </w:pPr>
          </w:p>
        </w:tc>
      </w:tr>
      <w:tr w14:paraId="6AA8AB81">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8E39">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753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B528">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关于印发广水市个体工商户简易注销改革试点实施方案</w:t>
            </w:r>
          </w:p>
          <w:p w14:paraId="0E8A9A3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（试行）的通知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广市监发</w:t>
            </w:r>
            <w:r>
              <w:rPr>
                <w:rFonts w:hint="eastAsia" w:ascii="宋体" w:hAnsi="宋体" w:eastAsia="宋体" w:cs="宋体"/>
                <w:color w:val="000000"/>
                <w:kern w:val="0"/>
                <w:sz w:val="22"/>
                <w:lang w:eastAsia="zh-CN"/>
              </w:rPr>
              <w:t>〔2021〕15号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760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E79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C73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BD42">
            <w:pPr>
              <w:widowControl/>
              <w:spacing w:line="300" w:lineRule="exact"/>
              <w:jc w:val="center"/>
              <w:rPr>
                <w:rFonts w:ascii="宋体" w:hAnsi="宋体" w:eastAsia="宋体" w:cs="宋体"/>
                <w:color w:val="FF0000"/>
                <w:sz w:val="22"/>
              </w:rPr>
            </w:pPr>
          </w:p>
        </w:tc>
      </w:tr>
      <w:tr w14:paraId="5BD990CC">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3DB8">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2B9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895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关于印发《知识产权保护投诉处理制度》的通知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广市监办文</w:t>
            </w:r>
            <w:r>
              <w:rPr>
                <w:rFonts w:hint="eastAsia" w:ascii="宋体" w:hAnsi="宋体" w:eastAsia="宋体" w:cs="宋体"/>
                <w:color w:val="000000"/>
                <w:kern w:val="0"/>
                <w:sz w:val="22"/>
                <w:lang w:eastAsia="zh-CN"/>
              </w:rPr>
              <w:t>〔2021〕28号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457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519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080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1B43">
            <w:pPr>
              <w:widowControl/>
              <w:spacing w:line="300" w:lineRule="exact"/>
              <w:jc w:val="center"/>
              <w:rPr>
                <w:rFonts w:ascii="宋体" w:hAnsi="宋体" w:eastAsia="宋体" w:cs="宋体"/>
                <w:color w:val="FF0000"/>
                <w:sz w:val="22"/>
              </w:rPr>
            </w:pPr>
          </w:p>
        </w:tc>
      </w:tr>
      <w:tr w14:paraId="5B8684CA">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9385">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B52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27F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关于进一步加强地理标志保护的通知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广市监办文</w:t>
            </w:r>
            <w:r>
              <w:rPr>
                <w:rFonts w:hint="eastAsia" w:ascii="宋体" w:hAnsi="宋体" w:eastAsia="宋体" w:cs="宋体"/>
                <w:color w:val="000000"/>
                <w:kern w:val="0"/>
                <w:sz w:val="22"/>
                <w:lang w:eastAsia="zh-CN"/>
              </w:rPr>
              <w:t>〔2021〕31号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D4D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E59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50B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0DBB">
            <w:pPr>
              <w:widowControl/>
              <w:spacing w:line="300" w:lineRule="exact"/>
              <w:jc w:val="center"/>
              <w:rPr>
                <w:rFonts w:ascii="宋体" w:hAnsi="宋体" w:eastAsia="宋体" w:cs="宋体"/>
                <w:color w:val="FF0000"/>
                <w:sz w:val="22"/>
              </w:rPr>
            </w:pPr>
          </w:p>
        </w:tc>
      </w:tr>
      <w:tr w14:paraId="770F8AFB">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820E">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C89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6432">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关于印发《广水市市场监督管理局“谁执法谁普法”工作方案》的通知 </w:t>
            </w:r>
          </w:p>
          <w:p w14:paraId="10A3C16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广市监办文</w:t>
            </w:r>
            <w:r>
              <w:rPr>
                <w:rFonts w:hint="eastAsia" w:ascii="宋体" w:hAnsi="宋体" w:eastAsia="宋体" w:cs="宋体"/>
                <w:color w:val="000000"/>
                <w:kern w:val="0"/>
                <w:sz w:val="22"/>
                <w:lang w:eastAsia="zh-CN"/>
              </w:rPr>
              <w:t>〔2021〕34号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86F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B96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2F7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2E44">
            <w:pPr>
              <w:widowControl/>
              <w:spacing w:line="300" w:lineRule="exact"/>
              <w:jc w:val="center"/>
              <w:rPr>
                <w:rFonts w:ascii="宋体" w:hAnsi="宋体" w:eastAsia="宋体" w:cs="宋体"/>
                <w:color w:val="FF0000"/>
                <w:sz w:val="22"/>
              </w:rPr>
            </w:pPr>
          </w:p>
        </w:tc>
      </w:tr>
      <w:tr w14:paraId="184A9962">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AC35">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35B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C79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关于建立依法严厉打击侵犯知识产权行为完善知识产权侵权惩罚性赔偿制度的通知广市监办文</w:t>
            </w:r>
            <w:r>
              <w:rPr>
                <w:rFonts w:hint="eastAsia" w:ascii="宋体" w:hAnsi="宋体" w:eastAsia="宋体" w:cs="宋体"/>
                <w:color w:val="000000"/>
                <w:kern w:val="0"/>
                <w:sz w:val="22"/>
                <w:lang w:eastAsia="zh-CN"/>
              </w:rPr>
              <w:t>〔2021〕35号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F6D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CAE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30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A6BA">
            <w:pPr>
              <w:widowControl/>
              <w:spacing w:line="300" w:lineRule="exact"/>
              <w:jc w:val="center"/>
              <w:rPr>
                <w:rFonts w:ascii="宋体" w:hAnsi="宋体" w:eastAsia="宋体" w:cs="宋体"/>
                <w:color w:val="000000"/>
                <w:sz w:val="22"/>
              </w:rPr>
            </w:pPr>
          </w:p>
        </w:tc>
      </w:tr>
      <w:tr w14:paraId="3E7CA8C5">
        <w:tblPrEx>
          <w:tblCellMar>
            <w:top w:w="0" w:type="dxa"/>
            <w:left w:w="108" w:type="dxa"/>
            <w:bottom w:w="0" w:type="dxa"/>
            <w:right w:w="108" w:type="dxa"/>
          </w:tblCellMar>
        </w:tblPrEx>
        <w:trPr>
          <w:trHeight w:val="64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29A3">
            <w:pPr>
              <w:widowControl/>
              <w:spacing w:line="300" w:lineRule="exact"/>
              <w:jc w:val="center"/>
              <w:textAlignment w:val="center"/>
              <w:rPr>
                <w:rFonts w:ascii="黑体" w:hAnsi="宋体" w:eastAsia="黑体" w:cs="黑体"/>
                <w:b/>
                <w:bCs/>
                <w:color w:val="000000"/>
                <w:kern w:val="0"/>
                <w:sz w:val="22"/>
              </w:rPr>
            </w:pPr>
            <w:r>
              <w:rPr>
                <w:rFonts w:hint="eastAsia" w:ascii="黑体" w:hAnsi="宋体" w:eastAsia="黑体" w:cs="黑体"/>
                <w:b/>
                <w:bCs/>
                <w:color w:val="000000"/>
                <w:kern w:val="0"/>
                <w:sz w:val="22"/>
              </w:rPr>
              <w:t>市发</w:t>
            </w:r>
          </w:p>
          <w:p w14:paraId="06602E9E">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改局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195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0E1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关于印发广水市应对后期猪肉价格上涨保障困难群众基本生活工作预案的通知（广发改发</w:t>
            </w:r>
            <w:r>
              <w:rPr>
                <w:rFonts w:hint="eastAsia" w:ascii="宋体" w:hAnsi="宋体" w:eastAsia="宋体" w:cs="宋体"/>
                <w:color w:val="000000"/>
                <w:kern w:val="0"/>
                <w:sz w:val="22"/>
                <w:lang w:eastAsia="zh-CN"/>
              </w:rPr>
              <w:t>〔2020〕1号</w:t>
            </w:r>
            <w:r>
              <w:rPr>
                <w:rFonts w:hint="eastAsia" w:ascii="宋体" w:hAnsi="宋体" w:eastAsia="宋体" w:cs="宋体"/>
                <w:color w:val="000000"/>
                <w:kern w:val="0"/>
                <w:sz w:val="22"/>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6B51">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D5D6">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965C">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21CE">
            <w:pPr>
              <w:widowControl/>
              <w:spacing w:line="300" w:lineRule="exact"/>
              <w:jc w:val="center"/>
              <w:rPr>
                <w:rFonts w:ascii="宋体" w:hAnsi="宋体" w:eastAsia="宋体" w:cs="宋体"/>
                <w:color w:val="000000"/>
                <w:sz w:val="22"/>
              </w:rPr>
            </w:pPr>
          </w:p>
        </w:tc>
      </w:tr>
      <w:tr w14:paraId="3F98CAFC">
        <w:tblPrEx>
          <w:tblCellMar>
            <w:top w:w="0" w:type="dxa"/>
            <w:left w:w="108" w:type="dxa"/>
            <w:bottom w:w="0" w:type="dxa"/>
            <w:right w:w="108" w:type="dxa"/>
          </w:tblCellMar>
        </w:tblPrEx>
        <w:trPr>
          <w:trHeight w:val="64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75CE">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E62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7EED">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关于调整广水市城区巡游出租汽车运价的通知</w:t>
            </w:r>
          </w:p>
          <w:p w14:paraId="5EFC545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（广发改发</w:t>
            </w:r>
            <w:r>
              <w:rPr>
                <w:rFonts w:hint="eastAsia" w:ascii="宋体" w:hAnsi="宋体" w:eastAsia="宋体" w:cs="宋体"/>
                <w:color w:val="000000"/>
                <w:kern w:val="0"/>
                <w:sz w:val="22"/>
                <w:lang w:eastAsia="zh-CN"/>
              </w:rPr>
              <w:t>〔2020〕2号</w:t>
            </w:r>
            <w:r>
              <w:rPr>
                <w:rFonts w:hint="eastAsia" w:ascii="宋体" w:hAnsi="宋体" w:eastAsia="宋体" w:cs="宋体"/>
                <w:color w:val="000000"/>
                <w:kern w:val="0"/>
                <w:sz w:val="22"/>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5A75">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0CAE">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EB05">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E08F">
            <w:pPr>
              <w:widowControl/>
              <w:spacing w:line="300" w:lineRule="exact"/>
              <w:jc w:val="center"/>
              <w:rPr>
                <w:rFonts w:ascii="宋体" w:hAnsi="宋体" w:eastAsia="宋体" w:cs="宋体"/>
                <w:color w:val="000000"/>
                <w:sz w:val="22"/>
              </w:rPr>
            </w:pPr>
          </w:p>
        </w:tc>
      </w:tr>
      <w:tr w14:paraId="7C56F335">
        <w:tblPrEx>
          <w:tblCellMar>
            <w:top w:w="0" w:type="dxa"/>
            <w:left w:w="108" w:type="dxa"/>
            <w:bottom w:w="0" w:type="dxa"/>
            <w:right w:w="108" w:type="dxa"/>
          </w:tblCellMar>
        </w:tblPrEx>
        <w:trPr>
          <w:trHeight w:val="64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5017">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ECE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A8D2">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关于调整广水市城区居民生活垃圾处理费收费标准的通知</w:t>
            </w:r>
          </w:p>
          <w:p w14:paraId="08A7102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（广发改发</w:t>
            </w:r>
            <w:r>
              <w:rPr>
                <w:rFonts w:hint="eastAsia" w:ascii="宋体" w:hAnsi="宋体" w:eastAsia="宋体" w:cs="宋体"/>
                <w:color w:val="000000"/>
                <w:kern w:val="0"/>
                <w:sz w:val="22"/>
                <w:lang w:eastAsia="zh-CN"/>
              </w:rPr>
              <w:t>〔2020〕9号</w:t>
            </w:r>
            <w:r>
              <w:rPr>
                <w:rFonts w:hint="eastAsia" w:ascii="宋体" w:hAnsi="宋体" w:eastAsia="宋体" w:cs="宋体"/>
                <w:color w:val="000000"/>
                <w:kern w:val="0"/>
                <w:sz w:val="22"/>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8EC5">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F3A6">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1BB7">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4468">
            <w:pPr>
              <w:widowControl/>
              <w:spacing w:line="300" w:lineRule="exact"/>
              <w:jc w:val="center"/>
              <w:rPr>
                <w:rFonts w:ascii="宋体" w:hAnsi="宋体" w:eastAsia="宋体" w:cs="宋体"/>
                <w:color w:val="000000"/>
                <w:sz w:val="22"/>
              </w:rPr>
            </w:pPr>
          </w:p>
        </w:tc>
      </w:tr>
      <w:tr w14:paraId="63A9C75F">
        <w:tblPrEx>
          <w:tblCellMar>
            <w:top w:w="0" w:type="dxa"/>
            <w:left w:w="108" w:type="dxa"/>
            <w:bottom w:w="0" w:type="dxa"/>
            <w:right w:w="108" w:type="dxa"/>
          </w:tblCellMar>
        </w:tblPrEx>
        <w:trPr>
          <w:trHeight w:val="64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E125">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309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9C0">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关于制定乡镇污水处理收费标准的通知</w:t>
            </w:r>
          </w:p>
          <w:p w14:paraId="4A13E92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（广发改发</w:t>
            </w:r>
            <w:r>
              <w:rPr>
                <w:rFonts w:hint="eastAsia" w:ascii="宋体" w:hAnsi="宋体" w:eastAsia="宋体" w:cs="宋体"/>
                <w:color w:val="000000"/>
                <w:kern w:val="0"/>
                <w:sz w:val="22"/>
                <w:lang w:eastAsia="zh-CN"/>
              </w:rPr>
              <w:t>〔2020〕10号</w:t>
            </w:r>
            <w:r>
              <w:rPr>
                <w:rFonts w:hint="eastAsia" w:ascii="宋体" w:hAnsi="宋体" w:eastAsia="宋体" w:cs="宋体"/>
                <w:color w:val="000000"/>
                <w:kern w:val="0"/>
                <w:sz w:val="22"/>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6EFC">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6A57">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5664">
            <w:pPr>
              <w:widowControl/>
              <w:spacing w:line="300" w:lineRule="exact"/>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63D4">
            <w:pPr>
              <w:widowControl/>
              <w:spacing w:line="300" w:lineRule="exact"/>
              <w:jc w:val="center"/>
              <w:rPr>
                <w:rFonts w:ascii="宋体" w:hAnsi="宋体" w:eastAsia="宋体" w:cs="宋体"/>
                <w:color w:val="000000"/>
                <w:sz w:val="22"/>
              </w:rPr>
            </w:pPr>
          </w:p>
        </w:tc>
      </w:tr>
      <w:tr w14:paraId="0E21B8A4">
        <w:tblPrEx>
          <w:tblCellMar>
            <w:top w:w="0" w:type="dxa"/>
            <w:left w:w="108" w:type="dxa"/>
            <w:bottom w:w="0" w:type="dxa"/>
            <w:right w:w="108" w:type="dxa"/>
          </w:tblCellMar>
        </w:tblPrEx>
        <w:trPr>
          <w:trHeight w:val="64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F82E">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BF5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697D">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关于广水市第二人民医院机动车停放服务收费标准的通知</w:t>
            </w:r>
          </w:p>
          <w:p w14:paraId="24275FB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（广发改发</w:t>
            </w:r>
            <w:r>
              <w:rPr>
                <w:rFonts w:hint="eastAsia" w:ascii="宋体" w:hAnsi="宋体" w:eastAsia="宋体" w:cs="宋体"/>
                <w:color w:val="000000"/>
                <w:kern w:val="0"/>
                <w:sz w:val="22"/>
                <w:lang w:eastAsia="zh-CN"/>
              </w:rPr>
              <w:t>〔2020〕13号</w:t>
            </w:r>
            <w:r>
              <w:rPr>
                <w:rFonts w:hint="eastAsia" w:ascii="宋体" w:hAnsi="宋体" w:eastAsia="宋体" w:cs="宋体"/>
                <w:color w:val="000000"/>
                <w:kern w:val="0"/>
                <w:sz w:val="22"/>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B8C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046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196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979D">
            <w:pPr>
              <w:widowControl/>
              <w:spacing w:line="300" w:lineRule="exact"/>
              <w:jc w:val="center"/>
              <w:rPr>
                <w:rFonts w:ascii="宋体" w:hAnsi="宋体" w:eastAsia="宋体" w:cs="宋体"/>
                <w:color w:val="000000"/>
                <w:sz w:val="22"/>
              </w:rPr>
            </w:pPr>
          </w:p>
        </w:tc>
      </w:tr>
      <w:tr w14:paraId="0B21BE12">
        <w:tblPrEx>
          <w:tblCellMar>
            <w:top w:w="0" w:type="dxa"/>
            <w:left w:w="108" w:type="dxa"/>
            <w:bottom w:w="0" w:type="dxa"/>
            <w:right w:w="108" w:type="dxa"/>
          </w:tblCellMar>
        </w:tblPrEx>
        <w:trPr>
          <w:trHeight w:val="64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87E5">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C6C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727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关于广水市李店镇中心幼儿园等公办幼儿园调整保教费标准有关事项的通知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 xml:space="preserve"> 广发改发</w:t>
            </w:r>
            <w:r>
              <w:rPr>
                <w:rFonts w:hint="eastAsia" w:ascii="宋体" w:hAnsi="宋体" w:eastAsia="宋体" w:cs="宋体"/>
                <w:color w:val="000000"/>
                <w:kern w:val="0"/>
                <w:sz w:val="22"/>
                <w:lang w:eastAsia="zh-CN"/>
              </w:rPr>
              <w:t>〔2020〕19号）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8BF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0D2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647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676F">
            <w:pPr>
              <w:widowControl/>
              <w:spacing w:line="300" w:lineRule="exact"/>
              <w:jc w:val="center"/>
              <w:rPr>
                <w:rFonts w:ascii="宋体" w:hAnsi="宋体" w:eastAsia="宋体" w:cs="宋体"/>
                <w:color w:val="000000"/>
                <w:sz w:val="22"/>
              </w:rPr>
            </w:pPr>
          </w:p>
        </w:tc>
      </w:tr>
      <w:tr w14:paraId="6ACB2C52">
        <w:tblPrEx>
          <w:tblCellMar>
            <w:top w:w="0" w:type="dxa"/>
            <w:left w:w="108" w:type="dxa"/>
            <w:bottom w:w="0" w:type="dxa"/>
            <w:right w:w="108" w:type="dxa"/>
          </w:tblCellMar>
        </w:tblPrEx>
        <w:trPr>
          <w:trHeight w:val="64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497A">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05F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E3FA">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关于广水市妇幼保健院停车服务收费标准的批复</w:t>
            </w:r>
          </w:p>
          <w:p w14:paraId="470421B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（广发改发</w:t>
            </w:r>
            <w:r>
              <w:rPr>
                <w:rFonts w:hint="eastAsia" w:ascii="宋体" w:hAnsi="宋体" w:eastAsia="宋体" w:cs="宋体"/>
                <w:color w:val="000000"/>
                <w:kern w:val="0"/>
                <w:sz w:val="22"/>
                <w:lang w:eastAsia="zh-CN"/>
              </w:rPr>
              <w:t>〔2020〕28号</w:t>
            </w:r>
            <w:r>
              <w:rPr>
                <w:rFonts w:hint="eastAsia" w:ascii="宋体" w:hAnsi="宋体" w:eastAsia="宋体" w:cs="宋体"/>
                <w:color w:val="000000"/>
                <w:kern w:val="0"/>
                <w:sz w:val="22"/>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F43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1CC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废止</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875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33D">
            <w:pPr>
              <w:widowControl/>
              <w:spacing w:line="300" w:lineRule="exact"/>
              <w:jc w:val="center"/>
              <w:rPr>
                <w:rFonts w:ascii="宋体" w:hAnsi="宋体" w:eastAsia="宋体" w:cs="宋体"/>
                <w:color w:val="000000"/>
                <w:sz w:val="22"/>
              </w:rPr>
            </w:pPr>
          </w:p>
        </w:tc>
      </w:tr>
      <w:tr w14:paraId="7B16BFFE">
        <w:tblPrEx>
          <w:tblCellMar>
            <w:top w:w="0" w:type="dxa"/>
            <w:left w:w="108" w:type="dxa"/>
            <w:bottom w:w="0" w:type="dxa"/>
            <w:right w:w="108" w:type="dxa"/>
          </w:tblCellMar>
        </w:tblPrEx>
        <w:trPr>
          <w:trHeight w:val="64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402B">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580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816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广水市发展和改革局  广水市水利和湖泊局关于调整农业供水价格的通知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广发改发</w:t>
            </w:r>
            <w:r>
              <w:rPr>
                <w:rFonts w:hint="eastAsia" w:ascii="宋体" w:hAnsi="宋体" w:eastAsia="宋体" w:cs="宋体"/>
                <w:color w:val="000000"/>
                <w:kern w:val="0"/>
                <w:sz w:val="22"/>
                <w:lang w:eastAsia="zh-CN"/>
              </w:rPr>
              <w:t>〔2020〕29号）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5E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42C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BAA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4EFA">
            <w:pPr>
              <w:widowControl/>
              <w:spacing w:line="300" w:lineRule="exact"/>
              <w:jc w:val="center"/>
              <w:rPr>
                <w:rFonts w:ascii="宋体" w:hAnsi="宋体" w:eastAsia="宋体" w:cs="宋体"/>
                <w:color w:val="000000"/>
                <w:sz w:val="22"/>
              </w:rPr>
            </w:pPr>
          </w:p>
        </w:tc>
      </w:tr>
      <w:tr w14:paraId="63528160">
        <w:tblPrEx>
          <w:tblCellMar>
            <w:top w:w="0" w:type="dxa"/>
            <w:left w:w="108" w:type="dxa"/>
            <w:bottom w:w="0" w:type="dxa"/>
            <w:right w:w="108" w:type="dxa"/>
          </w:tblCellMar>
        </w:tblPrEx>
        <w:trPr>
          <w:trHeight w:val="64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69FD">
            <w:pPr>
              <w:widowControl/>
              <w:spacing w:line="300" w:lineRule="exact"/>
              <w:jc w:val="center"/>
              <w:textAlignment w:val="center"/>
              <w:rPr>
                <w:rFonts w:ascii="黑体" w:hAnsi="宋体" w:eastAsia="黑体" w:cs="黑体"/>
                <w:b/>
                <w:bCs/>
                <w:color w:val="000000"/>
                <w:kern w:val="0"/>
                <w:sz w:val="22"/>
              </w:rPr>
            </w:pPr>
            <w:r>
              <w:rPr>
                <w:rFonts w:hint="eastAsia" w:ascii="黑体" w:hAnsi="宋体" w:eastAsia="黑体" w:cs="黑体"/>
                <w:b/>
                <w:bCs/>
                <w:color w:val="000000"/>
                <w:kern w:val="0"/>
                <w:sz w:val="22"/>
              </w:rPr>
              <w:t>市教</w:t>
            </w:r>
          </w:p>
          <w:p w14:paraId="42AB1531">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lang w:eastAsia="zh-CN"/>
              </w:rPr>
              <w:t>教育局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228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710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市教育局关于印发《广水市扶持普惠性民办幼儿园奖补资金发放办法（试行）》的通知（广教发〔2020〕5号）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642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84C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6A3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A5CC">
            <w:pPr>
              <w:widowControl/>
              <w:spacing w:line="300" w:lineRule="exact"/>
              <w:jc w:val="center"/>
              <w:rPr>
                <w:rFonts w:ascii="宋体" w:hAnsi="宋体" w:eastAsia="宋体" w:cs="宋体"/>
                <w:color w:val="FF0000"/>
                <w:sz w:val="22"/>
              </w:rPr>
            </w:pPr>
          </w:p>
        </w:tc>
      </w:tr>
      <w:tr w14:paraId="35C1BC9D">
        <w:tblPrEx>
          <w:tblCellMar>
            <w:top w:w="0" w:type="dxa"/>
            <w:left w:w="108" w:type="dxa"/>
            <w:bottom w:w="0" w:type="dxa"/>
            <w:right w:w="108" w:type="dxa"/>
          </w:tblCellMar>
        </w:tblPrEx>
        <w:trPr>
          <w:trHeight w:val="64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F895">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6FD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768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关于印发《广水市2020年义务教育阶段学校招生入学工作的实施意见》的通知（广教发〔2020〕13号）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FB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4DD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4FC6">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F1CE">
            <w:pPr>
              <w:widowControl/>
              <w:spacing w:line="300" w:lineRule="exact"/>
              <w:jc w:val="center"/>
              <w:rPr>
                <w:rFonts w:ascii="宋体" w:hAnsi="宋体" w:eastAsia="宋体" w:cs="宋体"/>
                <w:color w:val="FF0000"/>
                <w:sz w:val="22"/>
              </w:rPr>
            </w:pPr>
          </w:p>
        </w:tc>
      </w:tr>
      <w:tr w14:paraId="29B74433">
        <w:tblPrEx>
          <w:tblCellMar>
            <w:top w:w="0" w:type="dxa"/>
            <w:left w:w="108" w:type="dxa"/>
            <w:bottom w:w="0" w:type="dxa"/>
            <w:right w:w="108" w:type="dxa"/>
          </w:tblCellMar>
        </w:tblPrEx>
        <w:trPr>
          <w:trHeight w:val="64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0BF8">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E4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2FE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关于印发《广水市2021年义务教育阶段学校招生入学工作的实施意见》的通知（广教发〔2021〕13号）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76C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FA3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37F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D6D7">
            <w:pPr>
              <w:widowControl/>
              <w:spacing w:line="300" w:lineRule="exact"/>
              <w:jc w:val="center"/>
              <w:rPr>
                <w:rFonts w:ascii="宋体" w:hAnsi="宋体" w:eastAsia="宋体" w:cs="宋体"/>
                <w:color w:val="FF0000"/>
                <w:sz w:val="22"/>
              </w:rPr>
            </w:pPr>
          </w:p>
        </w:tc>
      </w:tr>
      <w:tr w14:paraId="74DC3496">
        <w:tblPrEx>
          <w:tblCellMar>
            <w:top w:w="0" w:type="dxa"/>
            <w:left w:w="108" w:type="dxa"/>
            <w:bottom w:w="0" w:type="dxa"/>
            <w:right w:w="108" w:type="dxa"/>
          </w:tblCellMar>
        </w:tblPrEx>
        <w:trPr>
          <w:trHeight w:val="64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3287">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C0C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81D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关于印发《广水市2022年义务教育学校招生入学工作的实施方案》的通知（广教发〔2022〕20号）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66F6">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FA2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925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6B1A">
            <w:pPr>
              <w:widowControl/>
              <w:spacing w:line="300" w:lineRule="exact"/>
              <w:jc w:val="center"/>
              <w:rPr>
                <w:rFonts w:ascii="宋体" w:hAnsi="宋体" w:eastAsia="宋体" w:cs="宋体"/>
                <w:color w:val="FF0000"/>
                <w:sz w:val="22"/>
              </w:rPr>
            </w:pPr>
          </w:p>
        </w:tc>
      </w:tr>
      <w:tr w14:paraId="63659B1F">
        <w:tblPrEx>
          <w:tblCellMar>
            <w:top w:w="0" w:type="dxa"/>
            <w:left w:w="108" w:type="dxa"/>
            <w:bottom w:w="0" w:type="dxa"/>
            <w:right w:w="108" w:type="dxa"/>
          </w:tblCellMar>
        </w:tblPrEx>
        <w:trPr>
          <w:trHeight w:val="646"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8F66">
            <w:pPr>
              <w:widowControl/>
              <w:spacing w:line="300" w:lineRule="exact"/>
              <w:jc w:val="center"/>
              <w:textAlignment w:val="center"/>
              <w:rPr>
                <w:rFonts w:ascii="黑体" w:hAnsi="宋体" w:eastAsia="黑体" w:cs="黑体"/>
                <w:b/>
                <w:bCs/>
                <w:color w:val="000000"/>
                <w:kern w:val="0"/>
                <w:sz w:val="22"/>
              </w:rPr>
            </w:pPr>
            <w:r>
              <w:rPr>
                <w:rFonts w:hint="eastAsia" w:ascii="黑体" w:hAnsi="宋体" w:eastAsia="黑体" w:cs="黑体"/>
                <w:b/>
                <w:bCs/>
                <w:color w:val="000000"/>
                <w:kern w:val="0"/>
                <w:sz w:val="22"/>
              </w:rPr>
              <w:t>市民</w:t>
            </w:r>
          </w:p>
          <w:p w14:paraId="0117827A">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政局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431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067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《广水市特困人员供养服务机构三年改造提升方案（2020</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2022年）》（广民政发</w:t>
            </w:r>
            <w:r>
              <w:rPr>
                <w:rFonts w:hint="eastAsia" w:ascii="宋体" w:hAnsi="宋体" w:eastAsia="宋体" w:cs="宋体"/>
                <w:color w:val="000000"/>
                <w:kern w:val="0"/>
                <w:sz w:val="22"/>
                <w:lang w:eastAsia="zh-CN"/>
              </w:rPr>
              <w:t>〔2020〕5号</w:t>
            </w:r>
            <w:r>
              <w:rPr>
                <w:rFonts w:hint="eastAsia" w:ascii="宋体" w:hAnsi="宋体" w:eastAsia="宋体" w:cs="宋体"/>
                <w:color w:val="000000"/>
                <w:kern w:val="0"/>
                <w:sz w:val="22"/>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AA0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415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185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A95A">
            <w:pPr>
              <w:widowControl/>
              <w:spacing w:line="300" w:lineRule="exact"/>
              <w:jc w:val="center"/>
              <w:rPr>
                <w:rFonts w:ascii="宋体" w:hAnsi="宋体" w:eastAsia="宋体" w:cs="宋体"/>
                <w:color w:val="FF0000"/>
                <w:sz w:val="22"/>
              </w:rPr>
            </w:pPr>
          </w:p>
        </w:tc>
      </w:tr>
      <w:tr w14:paraId="362AA2C7">
        <w:tblPrEx>
          <w:tblCellMar>
            <w:top w:w="0" w:type="dxa"/>
            <w:left w:w="108" w:type="dxa"/>
            <w:bottom w:w="0" w:type="dxa"/>
            <w:right w:w="108" w:type="dxa"/>
          </w:tblCellMar>
        </w:tblPrEx>
        <w:trPr>
          <w:trHeight w:val="646"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9ABF">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E59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2EFD">
            <w:pPr>
              <w:widowControl/>
              <w:spacing w:line="300" w:lineRule="exact"/>
              <w:jc w:val="center"/>
              <w:textAlignment w:val="center"/>
              <w:rPr>
                <w:rStyle w:val="32"/>
                <w:rFonts w:hint="default"/>
              </w:rPr>
            </w:pPr>
            <w:r>
              <w:rPr>
                <w:rStyle w:val="32"/>
                <w:rFonts w:hint="default"/>
              </w:rPr>
              <w:t>《广水市民政局安全生产专项整治三年行动方案》</w:t>
            </w:r>
          </w:p>
          <w:p w14:paraId="7E4D21F7">
            <w:pPr>
              <w:widowControl/>
              <w:spacing w:line="300" w:lineRule="exact"/>
              <w:jc w:val="center"/>
              <w:textAlignment w:val="center"/>
              <w:rPr>
                <w:rFonts w:ascii="宋体" w:hAnsi="宋体" w:eastAsia="宋体" w:cs="宋体"/>
                <w:color w:val="000000"/>
                <w:sz w:val="22"/>
              </w:rPr>
            </w:pPr>
            <w:r>
              <w:rPr>
                <w:rStyle w:val="32"/>
                <w:rFonts w:hint="default"/>
              </w:rPr>
              <w:t>（</w:t>
            </w:r>
            <w:r>
              <w:rPr>
                <w:rStyle w:val="33"/>
                <w:rFonts w:hint="default"/>
              </w:rPr>
              <w:t>广民发〔2020〕4号）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520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BE5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60E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9902">
            <w:pPr>
              <w:widowControl/>
              <w:spacing w:line="300" w:lineRule="exact"/>
              <w:jc w:val="center"/>
              <w:rPr>
                <w:rFonts w:ascii="宋体" w:hAnsi="宋体" w:eastAsia="宋体" w:cs="宋体"/>
                <w:color w:val="FF0000"/>
                <w:sz w:val="22"/>
              </w:rPr>
            </w:pPr>
          </w:p>
        </w:tc>
      </w:tr>
      <w:tr w14:paraId="37B8E8EC">
        <w:tblPrEx>
          <w:tblCellMar>
            <w:top w:w="0" w:type="dxa"/>
            <w:left w:w="108" w:type="dxa"/>
            <w:bottom w:w="0" w:type="dxa"/>
            <w:right w:w="108" w:type="dxa"/>
          </w:tblCellMar>
        </w:tblPrEx>
        <w:trPr>
          <w:trHeight w:val="646"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5671">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F2D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CFB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关于印发《广水市民办养老机构建设补贴和运营补贴管理办法（试行）》的通知（广民发〔2021〕1号）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767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7BD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7A6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C0DB">
            <w:pPr>
              <w:widowControl/>
              <w:spacing w:line="300" w:lineRule="exact"/>
              <w:jc w:val="center"/>
              <w:rPr>
                <w:rFonts w:ascii="宋体" w:hAnsi="宋体" w:eastAsia="宋体" w:cs="宋体"/>
                <w:color w:val="FF0000"/>
                <w:sz w:val="22"/>
              </w:rPr>
            </w:pPr>
          </w:p>
        </w:tc>
      </w:tr>
      <w:tr w14:paraId="4DE4F664">
        <w:tblPrEx>
          <w:tblCellMar>
            <w:top w:w="0" w:type="dxa"/>
            <w:left w:w="108" w:type="dxa"/>
            <w:bottom w:w="0" w:type="dxa"/>
            <w:right w:w="108" w:type="dxa"/>
          </w:tblCellMar>
        </w:tblPrEx>
        <w:trPr>
          <w:trHeight w:val="646"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A0F4">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535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4C52">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《广水市低收入家庭认定工作实施方案》</w:t>
            </w:r>
          </w:p>
          <w:p w14:paraId="0D0779E6">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（广民发〔2021〕4号）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03F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3A8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E31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F145">
            <w:pPr>
              <w:widowControl/>
              <w:spacing w:line="300" w:lineRule="exact"/>
              <w:jc w:val="center"/>
              <w:rPr>
                <w:rFonts w:ascii="宋体" w:hAnsi="宋体" w:eastAsia="宋体" w:cs="宋体"/>
                <w:color w:val="FF0000"/>
                <w:sz w:val="22"/>
              </w:rPr>
            </w:pPr>
          </w:p>
        </w:tc>
      </w:tr>
      <w:tr w14:paraId="5B9860BD">
        <w:tblPrEx>
          <w:tblCellMar>
            <w:top w:w="0" w:type="dxa"/>
            <w:left w:w="108" w:type="dxa"/>
            <w:bottom w:w="0" w:type="dxa"/>
            <w:right w:w="108" w:type="dxa"/>
          </w:tblCellMar>
        </w:tblPrEx>
        <w:trPr>
          <w:trHeight w:val="646"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A33E">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EB9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4E5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关于开展广水市异地户籍常住居民最低生活保障审核确认试点工作实施方案</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A88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200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D91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6C36">
            <w:pPr>
              <w:widowControl/>
              <w:spacing w:line="300" w:lineRule="exact"/>
              <w:jc w:val="center"/>
              <w:rPr>
                <w:rFonts w:ascii="宋体" w:hAnsi="宋体" w:eastAsia="宋体" w:cs="宋体"/>
                <w:color w:val="FF0000"/>
                <w:sz w:val="22"/>
              </w:rPr>
            </w:pPr>
          </w:p>
        </w:tc>
      </w:tr>
      <w:tr w14:paraId="69A69F6E">
        <w:tblPrEx>
          <w:tblCellMar>
            <w:top w:w="0" w:type="dxa"/>
            <w:left w:w="108" w:type="dxa"/>
            <w:bottom w:w="0" w:type="dxa"/>
            <w:right w:w="108" w:type="dxa"/>
          </w:tblCellMar>
        </w:tblPrEx>
        <w:trPr>
          <w:trHeight w:val="646"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2F58">
            <w:pPr>
              <w:widowControl/>
              <w:spacing w:line="300" w:lineRule="exact"/>
              <w:jc w:val="center"/>
              <w:textAlignment w:val="center"/>
              <w:rPr>
                <w:rFonts w:ascii="黑体" w:hAnsi="宋体" w:eastAsia="黑体" w:cs="黑体"/>
                <w:b/>
                <w:bCs/>
                <w:color w:val="000000"/>
                <w:kern w:val="0"/>
                <w:sz w:val="22"/>
              </w:rPr>
            </w:pPr>
            <w:r>
              <w:rPr>
                <w:rFonts w:hint="eastAsia" w:ascii="黑体" w:hAnsi="宋体" w:eastAsia="黑体" w:cs="黑体"/>
                <w:b/>
                <w:bCs/>
                <w:color w:val="000000"/>
                <w:kern w:val="0"/>
                <w:sz w:val="22"/>
              </w:rPr>
              <w:t>市司</w:t>
            </w:r>
          </w:p>
          <w:p w14:paraId="7B1BEDD4">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法局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B743">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27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42C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《广水市司法行政系统开展优化营商环境公共法律服务“十大行动” 实施方案》（广司发</w:t>
            </w:r>
            <w:r>
              <w:rPr>
                <w:rFonts w:hint="eastAsia" w:ascii="宋体" w:hAnsi="宋体" w:eastAsia="宋体" w:cs="宋体"/>
                <w:color w:val="000000"/>
                <w:kern w:val="0"/>
                <w:sz w:val="22"/>
                <w:lang w:eastAsia="zh-CN"/>
              </w:rPr>
              <w:t>〔2021〕7号</w:t>
            </w:r>
            <w:r>
              <w:rPr>
                <w:rFonts w:hint="eastAsia" w:ascii="宋体" w:hAnsi="宋体" w:eastAsia="宋体" w:cs="宋体"/>
                <w:color w:val="000000"/>
                <w:kern w:val="0"/>
                <w:sz w:val="22"/>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17E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其他政策措施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062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BC2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37D1">
            <w:pPr>
              <w:widowControl/>
              <w:spacing w:line="300" w:lineRule="exact"/>
              <w:jc w:val="center"/>
              <w:rPr>
                <w:rFonts w:ascii="宋体" w:hAnsi="宋体" w:eastAsia="宋体" w:cs="宋体"/>
                <w:color w:val="FF0000"/>
                <w:sz w:val="22"/>
              </w:rPr>
            </w:pPr>
          </w:p>
        </w:tc>
      </w:tr>
      <w:tr w14:paraId="0BC04C8A">
        <w:tblPrEx>
          <w:tblCellMar>
            <w:top w:w="0" w:type="dxa"/>
            <w:left w:w="108" w:type="dxa"/>
            <w:bottom w:w="0" w:type="dxa"/>
            <w:right w:w="108" w:type="dxa"/>
          </w:tblCellMar>
        </w:tblPrEx>
        <w:trPr>
          <w:trHeight w:val="646"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74A8">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903B">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28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4B7F">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广水市司法局更大力度优化营商环境实施方案</w:t>
            </w:r>
          </w:p>
          <w:p w14:paraId="6B5800D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（广司发</w:t>
            </w:r>
            <w:r>
              <w:rPr>
                <w:rFonts w:hint="eastAsia" w:ascii="宋体" w:hAnsi="宋体" w:eastAsia="宋体" w:cs="宋体"/>
                <w:color w:val="000000"/>
                <w:kern w:val="0"/>
                <w:sz w:val="22"/>
                <w:lang w:eastAsia="zh-CN"/>
              </w:rPr>
              <w:t>〔2021〕9号</w:t>
            </w:r>
            <w:r>
              <w:rPr>
                <w:rFonts w:hint="eastAsia" w:ascii="宋体" w:hAnsi="宋体" w:eastAsia="宋体" w:cs="宋体"/>
                <w:color w:val="000000"/>
                <w:kern w:val="0"/>
                <w:sz w:val="22"/>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0A6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其他政策措施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40A6">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370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C06E">
            <w:pPr>
              <w:widowControl/>
              <w:spacing w:line="300" w:lineRule="exact"/>
              <w:jc w:val="center"/>
              <w:rPr>
                <w:rFonts w:ascii="宋体" w:hAnsi="宋体" w:eastAsia="宋体" w:cs="宋体"/>
                <w:color w:val="FF0000"/>
                <w:sz w:val="22"/>
              </w:rPr>
            </w:pPr>
          </w:p>
        </w:tc>
      </w:tr>
      <w:tr w14:paraId="00723A07">
        <w:tblPrEx>
          <w:tblCellMar>
            <w:top w:w="0" w:type="dxa"/>
            <w:left w:w="108" w:type="dxa"/>
            <w:bottom w:w="0" w:type="dxa"/>
            <w:right w:w="108" w:type="dxa"/>
          </w:tblCellMar>
        </w:tblPrEx>
        <w:trPr>
          <w:trHeight w:val="646"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AB68">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5AD9">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29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24E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关于印发广水市探索建立“涉企行政执法案件经济影响评估制度”实施方案的通知（广司发</w:t>
            </w:r>
            <w:r>
              <w:rPr>
                <w:rFonts w:hint="eastAsia" w:ascii="宋体" w:hAnsi="宋体" w:eastAsia="宋体" w:cs="宋体"/>
                <w:color w:val="000000"/>
                <w:kern w:val="0"/>
                <w:sz w:val="22"/>
                <w:lang w:eastAsia="zh-CN"/>
              </w:rPr>
              <w:t>〔2022〕5号</w:t>
            </w:r>
            <w:r>
              <w:rPr>
                <w:rFonts w:hint="eastAsia" w:ascii="宋体" w:hAnsi="宋体" w:eastAsia="宋体" w:cs="宋体"/>
                <w:color w:val="000000"/>
                <w:kern w:val="0"/>
                <w:sz w:val="22"/>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D3C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其他政策措施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AD1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6D3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E7D6">
            <w:pPr>
              <w:widowControl/>
              <w:spacing w:line="300" w:lineRule="exact"/>
              <w:jc w:val="center"/>
              <w:rPr>
                <w:rFonts w:ascii="宋体" w:hAnsi="宋体" w:eastAsia="宋体" w:cs="宋体"/>
                <w:color w:val="FF0000"/>
                <w:sz w:val="22"/>
              </w:rPr>
            </w:pPr>
          </w:p>
        </w:tc>
      </w:tr>
      <w:tr w14:paraId="5F0E7E45">
        <w:tblPrEx>
          <w:tblCellMar>
            <w:top w:w="0" w:type="dxa"/>
            <w:left w:w="108" w:type="dxa"/>
            <w:bottom w:w="0" w:type="dxa"/>
            <w:right w:w="108" w:type="dxa"/>
          </w:tblCellMar>
        </w:tblPrEx>
        <w:trPr>
          <w:trHeight w:val="646"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3302">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市自然资源和规划局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81A9">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7B79">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《整合政务中心窗口优化</w:t>
            </w:r>
            <w:r>
              <w:rPr>
                <w:rFonts w:hint="eastAsia" w:ascii="宋体" w:hAnsi="宋体" w:eastAsia="宋体" w:cs="宋体"/>
                <w:color w:val="000000"/>
                <w:kern w:val="0"/>
                <w:sz w:val="22"/>
                <w:lang w:eastAsia="zh-CN"/>
              </w:rPr>
              <w:t>一</w:t>
            </w:r>
            <w:r>
              <w:rPr>
                <w:rFonts w:hint="eastAsia" w:ascii="宋体" w:hAnsi="宋体" w:eastAsia="宋体" w:cs="宋体"/>
                <w:color w:val="000000"/>
                <w:kern w:val="0"/>
                <w:sz w:val="22"/>
              </w:rPr>
              <w:t>窗办理的通知》</w:t>
            </w:r>
          </w:p>
          <w:p w14:paraId="56AAE34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（广自然规发〔2021〕5号）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1F00">
            <w:pPr>
              <w:widowControl/>
              <w:spacing w:line="300" w:lineRule="exact"/>
              <w:jc w:val="center"/>
              <w:textAlignment w:val="top"/>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6149">
            <w:pPr>
              <w:widowControl/>
              <w:spacing w:line="300" w:lineRule="exact"/>
              <w:jc w:val="center"/>
              <w:textAlignment w:val="top"/>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AE89">
            <w:pPr>
              <w:widowControl/>
              <w:spacing w:line="300" w:lineRule="exact"/>
              <w:jc w:val="center"/>
              <w:textAlignment w:val="top"/>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F123">
            <w:pPr>
              <w:widowControl/>
              <w:spacing w:line="300" w:lineRule="exact"/>
              <w:jc w:val="center"/>
              <w:rPr>
                <w:rFonts w:ascii="宋体" w:hAnsi="宋体" w:eastAsia="宋体" w:cs="宋体"/>
                <w:color w:val="FF0000"/>
                <w:sz w:val="22"/>
              </w:rPr>
            </w:pPr>
          </w:p>
        </w:tc>
      </w:tr>
      <w:tr w14:paraId="25D16AB3">
        <w:tblPrEx>
          <w:tblCellMar>
            <w:top w:w="0" w:type="dxa"/>
            <w:left w:w="108" w:type="dxa"/>
            <w:bottom w:w="0" w:type="dxa"/>
            <w:right w:w="108" w:type="dxa"/>
          </w:tblCellMar>
        </w:tblPrEx>
        <w:trPr>
          <w:trHeight w:val="646"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0291">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89CD">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099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关于印发《广水市新建商品房“交房即交证”实施方案的通知》（广自然规发〔2021〕7号）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030">
            <w:pPr>
              <w:widowControl/>
              <w:spacing w:line="300" w:lineRule="exact"/>
              <w:jc w:val="center"/>
              <w:textAlignment w:val="top"/>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8D87">
            <w:pPr>
              <w:widowControl/>
              <w:spacing w:line="300" w:lineRule="exact"/>
              <w:jc w:val="center"/>
              <w:textAlignment w:val="top"/>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5B1B">
            <w:pPr>
              <w:widowControl/>
              <w:spacing w:line="300" w:lineRule="exact"/>
              <w:jc w:val="center"/>
              <w:textAlignment w:val="top"/>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789D">
            <w:pPr>
              <w:widowControl/>
              <w:spacing w:line="300" w:lineRule="exact"/>
              <w:jc w:val="center"/>
              <w:rPr>
                <w:rFonts w:ascii="宋体" w:hAnsi="宋体" w:eastAsia="宋体" w:cs="宋体"/>
                <w:color w:val="FF0000"/>
                <w:sz w:val="22"/>
              </w:rPr>
            </w:pPr>
          </w:p>
        </w:tc>
      </w:tr>
      <w:tr w14:paraId="6BB38D76">
        <w:tblPrEx>
          <w:tblCellMar>
            <w:top w:w="0" w:type="dxa"/>
            <w:left w:w="108" w:type="dxa"/>
            <w:bottom w:w="0" w:type="dxa"/>
            <w:right w:w="108" w:type="dxa"/>
          </w:tblCellMar>
        </w:tblPrEx>
        <w:trPr>
          <w:trHeight w:val="646"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607D">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C29D">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D51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广水市生态环境保护行政执法人员服务市场主体工作方案  （随环广字〔2021〕3号）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134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131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245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4B43">
            <w:pPr>
              <w:widowControl/>
              <w:spacing w:line="300" w:lineRule="exact"/>
              <w:jc w:val="center"/>
              <w:rPr>
                <w:rFonts w:ascii="宋体" w:hAnsi="宋体" w:eastAsia="宋体" w:cs="宋体"/>
                <w:color w:val="FF0000"/>
                <w:sz w:val="22"/>
              </w:rPr>
            </w:pPr>
          </w:p>
        </w:tc>
      </w:tr>
      <w:tr w14:paraId="069B012A">
        <w:tblPrEx>
          <w:tblCellMar>
            <w:top w:w="0" w:type="dxa"/>
            <w:left w:w="108" w:type="dxa"/>
            <w:bottom w:w="0" w:type="dxa"/>
            <w:right w:w="108" w:type="dxa"/>
          </w:tblCellMar>
        </w:tblPrEx>
        <w:trPr>
          <w:trHeight w:val="646"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D007">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E497">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3C5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 于 印 发《广水市生态环境轻微违法不予处罚事项清单》的通知  （随环广发〔2021〕2号）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4DC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576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F02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0B9B">
            <w:pPr>
              <w:widowControl/>
              <w:spacing w:line="300" w:lineRule="exact"/>
              <w:jc w:val="center"/>
              <w:rPr>
                <w:rFonts w:ascii="宋体" w:hAnsi="宋体" w:eastAsia="宋体" w:cs="宋体"/>
                <w:color w:val="FF0000"/>
                <w:sz w:val="22"/>
              </w:rPr>
            </w:pPr>
          </w:p>
        </w:tc>
      </w:tr>
      <w:tr w14:paraId="7F93BF55">
        <w:tblPrEx>
          <w:tblCellMar>
            <w:top w:w="0" w:type="dxa"/>
            <w:left w:w="108" w:type="dxa"/>
            <w:bottom w:w="0" w:type="dxa"/>
            <w:right w:w="108" w:type="dxa"/>
          </w:tblCellMar>
        </w:tblPrEx>
        <w:trPr>
          <w:trHeight w:val="65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9380">
            <w:pPr>
              <w:widowControl/>
              <w:spacing w:line="300" w:lineRule="exact"/>
              <w:jc w:val="center"/>
              <w:textAlignment w:val="center"/>
              <w:rPr>
                <w:rFonts w:ascii="黑体" w:hAnsi="宋体" w:eastAsia="黑体" w:cs="黑体"/>
                <w:b/>
                <w:bCs/>
                <w:color w:val="000000"/>
                <w:kern w:val="0"/>
                <w:sz w:val="22"/>
              </w:rPr>
            </w:pPr>
            <w:r>
              <w:rPr>
                <w:rFonts w:hint="eastAsia" w:ascii="黑体" w:hAnsi="宋体" w:eastAsia="黑体" w:cs="黑体"/>
                <w:b/>
                <w:bCs/>
                <w:color w:val="000000"/>
                <w:kern w:val="0"/>
                <w:sz w:val="22"/>
              </w:rPr>
              <w:t>市住</w:t>
            </w:r>
          </w:p>
          <w:p w14:paraId="2DF354A4">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建局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2429">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153F">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关于在全市开展房地产市场专项检查的通知</w:t>
            </w:r>
          </w:p>
          <w:p w14:paraId="5A286DC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广建</w:t>
            </w:r>
            <w:r>
              <w:rPr>
                <w:rFonts w:hint="eastAsia" w:ascii="宋体" w:hAnsi="宋体" w:eastAsia="宋体" w:cs="宋体"/>
                <w:color w:val="000000"/>
                <w:kern w:val="0"/>
                <w:sz w:val="22"/>
                <w:lang w:eastAsia="zh-CN"/>
              </w:rPr>
              <w:t>〔2020〕101号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4E3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212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971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8775">
            <w:pPr>
              <w:widowControl/>
              <w:spacing w:line="300" w:lineRule="exact"/>
              <w:jc w:val="center"/>
              <w:rPr>
                <w:rFonts w:ascii="宋体" w:hAnsi="宋体" w:eastAsia="宋体" w:cs="宋体"/>
                <w:color w:val="FF0000"/>
                <w:sz w:val="22"/>
              </w:rPr>
            </w:pPr>
          </w:p>
        </w:tc>
      </w:tr>
      <w:tr w14:paraId="5D03DAC8">
        <w:tblPrEx>
          <w:tblCellMar>
            <w:top w:w="0" w:type="dxa"/>
            <w:left w:w="108" w:type="dxa"/>
            <w:bottom w:w="0" w:type="dxa"/>
            <w:right w:w="108" w:type="dxa"/>
          </w:tblCellMar>
        </w:tblPrEx>
        <w:trPr>
          <w:trHeight w:val="65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D43E">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D76F">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6C83">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广水市2020年度物业服务评议活动实施方案 </w:t>
            </w:r>
          </w:p>
          <w:p w14:paraId="3002ECA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广建</w:t>
            </w:r>
            <w:r>
              <w:rPr>
                <w:rFonts w:hint="eastAsia" w:ascii="宋体" w:hAnsi="宋体" w:eastAsia="宋体" w:cs="宋体"/>
                <w:color w:val="000000"/>
                <w:kern w:val="0"/>
                <w:sz w:val="22"/>
                <w:lang w:eastAsia="zh-CN"/>
              </w:rPr>
              <w:t>〔2020〕116号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AA8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119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689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EF32">
            <w:pPr>
              <w:widowControl/>
              <w:spacing w:line="300" w:lineRule="exact"/>
              <w:jc w:val="center"/>
              <w:rPr>
                <w:rFonts w:ascii="宋体" w:hAnsi="宋体" w:eastAsia="宋体" w:cs="宋体"/>
                <w:color w:val="FF0000"/>
                <w:sz w:val="22"/>
              </w:rPr>
            </w:pPr>
          </w:p>
        </w:tc>
      </w:tr>
      <w:tr w14:paraId="2F2CBC20">
        <w:tblPrEx>
          <w:tblCellMar>
            <w:top w:w="0" w:type="dxa"/>
            <w:left w:w="108" w:type="dxa"/>
            <w:bottom w:w="0" w:type="dxa"/>
            <w:right w:w="108" w:type="dxa"/>
          </w:tblCellMar>
        </w:tblPrEx>
        <w:trPr>
          <w:trHeight w:val="65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3730">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2FAF">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91E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关于印发《广水市交通运输局城乡环境整治工作实施方案》的通知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广交发〔2020〕9号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4AB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22D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6A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DB8A">
            <w:pPr>
              <w:widowControl/>
              <w:spacing w:line="300" w:lineRule="exact"/>
              <w:jc w:val="center"/>
              <w:rPr>
                <w:rFonts w:ascii="宋体" w:hAnsi="宋体" w:eastAsia="宋体" w:cs="宋体"/>
                <w:color w:val="FF0000"/>
                <w:sz w:val="22"/>
              </w:rPr>
            </w:pPr>
          </w:p>
        </w:tc>
      </w:tr>
      <w:tr w14:paraId="6D76FD27">
        <w:tblPrEx>
          <w:tblCellMar>
            <w:top w:w="0" w:type="dxa"/>
            <w:left w:w="108" w:type="dxa"/>
            <w:bottom w:w="0" w:type="dxa"/>
            <w:right w:w="108" w:type="dxa"/>
          </w:tblCellMar>
        </w:tblPrEx>
        <w:trPr>
          <w:trHeight w:val="65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6AE6">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5D47">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6040">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中共广水市交通运输局党组关于印发《全市“四好农村路”建设工作中腐败和作风问题专项治理实施方案》的通知</w:t>
            </w:r>
          </w:p>
          <w:p w14:paraId="2C3C80C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广交字〔2021〕22号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5D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E1D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B0B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D30E">
            <w:pPr>
              <w:widowControl/>
              <w:spacing w:line="300" w:lineRule="exact"/>
              <w:jc w:val="center"/>
              <w:rPr>
                <w:rFonts w:ascii="宋体" w:hAnsi="宋体" w:eastAsia="宋体" w:cs="宋体"/>
                <w:color w:val="FF0000"/>
                <w:sz w:val="22"/>
              </w:rPr>
            </w:pPr>
          </w:p>
        </w:tc>
      </w:tr>
      <w:tr w14:paraId="5F2315EB">
        <w:tblPrEx>
          <w:tblCellMar>
            <w:top w:w="0" w:type="dxa"/>
            <w:left w:w="108" w:type="dxa"/>
            <w:bottom w:w="0" w:type="dxa"/>
            <w:right w:w="108" w:type="dxa"/>
          </w:tblCellMar>
        </w:tblPrEx>
        <w:trPr>
          <w:trHeight w:val="65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0C81">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2824">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D3F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关于下达关庙镇铁城村连接郝店镇铁城村农村公路建设计划的通知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广交发〔2021〕25号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EA8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B34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076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D176">
            <w:pPr>
              <w:widowControl/>
              <w:spacing w:line="300" w:lineRule="exact"/>
              <w:jc w:val="center"/>
              <w:rPr>
                <w:rFonts w:ascii="宋体" w:hAnsi="宋体" w:eastAsia="宋体" w:cs="宋体"/>
                <w:color w:val="FF0000"/>
                <w:sz w:val="22"/>
              </w:rPr>
            </w:pPr>
          </w:p>
        </w:tc>
      </w:tr>
      <w:tr w14:paraId="532B90EE">
        <w:tblPrEx>
          <w:tblCellMar>
            <w:top w:w="0" w:type="dxa"/>
            <w:left w:w="108" w:type="dxa"/>
            <w:bottom w:w="0" w:type="dxa"/>
            <w:right w:w="108" w:type="dxa"/>
          </w:tblCellMar>
        </w:tblPrEx>
        <w:trPr>
          <w:trHeight w:val="65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7920">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市交通运输局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581C">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F54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关于印发《广水市交通运输局优化营商环境工作方案》的通知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广交发〔2021〕1号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19D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F5B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DBE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88CA">
            <w:pPr>
              <w:widowControl/>
              <w:spacing w:line="300" w:lineRule="exact"/>
              <w:jc w:val="center"/>
              <w:rPr>
                <w:rFonts w:ascii="宋体" w:hAnsi="宋体" w:eastAsia="宋体" w:cs="宋体"/>
                <w:color w:val="FF0000"/>
                <w:sz w:val="22"/>
              </w:rPr>
            </w:pPr>
          </w:p>
        </w:tc>
      </w:tr>
      <w:tr w14:paraId="363FE089">
        <w:tblPrEx>
          <w:tblCellMar>
            <w:top w:w="0" w:type="dxa"/>
            <w:left w:w="108" w:type="dxa"/>
            <w:bottom w:w="0" w:type="dxa"/>
            <w:right w:w="108" w:type="dxa"/>
          </w:tblCellMar>
        </w:tblPrEx>
        <w:trPr>
          <w:trHeight w:val="65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B28D">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974C">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40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D35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关于下达武胜关镇陈家湾接107路口处通村路改造资金计划的通知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广交发〔2021〕5号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AF5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51A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FA1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29F6">
            <w:pPr>
              <w:widowControl/>
              <w:spacing w:line="300" w:lineRule="exact"/>
              <w:jc w:val="center"/>
              <w:rPr>
                <w:rFonts w:ascii="宋体" w:hAnsi="宋体" w:eastAsia="宋体" w:cs="宋体"/>
                <w:color w:val="FF0000"/>
                <w:sz w:val="22"/>
              </w:rPr>
            </w:pPr>
          </w:p>
        </w:tc>
      </w:tr>
      <w:tr w14:paraId="116A4881">
        <w:tblPrEx>
          <w:tblCellMar>
            <w:top w:w="0" w:type="dxa"/>
            <w:left w:w="108" w:type="dxa"/>
            <w:bottom w:w="0" w:type="dxa"/>
            <w:right w:w="108" w:type="dxa"/>
          </w:tblCellMar>
        </w:tblPrEx>
        <w:trPr>
          <w:trHeight w:val="65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9DFC">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896">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41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A7F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关于印发《广水市国省干线公路和乡道村道限高限宽设施和检查卡点专项治理实施方案》的通知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广交发〔2021〕13号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9B1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0A9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6DA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C858">
            <w:pPr>
              <w:widowControl/>
              <w:spacing w:line="300" w:lineRule="exact"/>
              <w:jc w:val="center"/>
              <w:rPr>
                <w:rFonts w:ascii="宋体" w:hAnsi="宋体" w:eastAsia="宋体" w:cs="宋体"/>
                <w:color w:val="FF0000"/>
                <w:sz w:val="22"/>
              </w:rPr>
            </w:pPr>
          </w:p>
        </w:tc>
      </w:tr>
      <w:tr w14:paraId="2F25C882">
        <w:tblPrEx>
          <w:tblCellMar>
            <w:top w:w="0" w:type="dxa"/>
            <w:left w:w="108" w:type="dxa"/>
            <w:bottom w:w="0" w:type="dxa"/>
            <w:right w:w="108" w:type="dxa"/>
          </w:tblCellMar>
        </w:tblPrEx>
        <w:trPr>
          <w:trHeight w:val="65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93FB">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76D3">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42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78A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关于印发《广水市综合交通运输发展“十四五”规划》的通知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广交发〔2021〕24号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B73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58E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F0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C375">
            <w:pPr>
              <w:widowControl/>
              <w:spacing w:line="300" w:lineRule="exact"/>
              <w:jc w:val="center"/>
              <w:rPr>
                <w:rFonts w:ascii="宋体" w:hAnsi="宋体" w:eastAsia="宋体" w:cs="宋体"/>
                <w:color w:val="FF0000"/>
                <w:sz w:val="22"/>
              </w:rPr>
            </w:pPr>
          </w:p>
        </w:tc>
      </w:tr>
      <w:tr w14:paraId="1C369309">
        <w:tblPrEx>
          <w:tblCellMar>
            <w:top w:w="0" w:type="dxa"/>
            <w:left w:w="108" w:type="dxa"/>
            <w:bottom w:w="0" w:type="dxa"/>
            <w:right w:w="108" w:type="dxa"/>
          </w:tblCellMar>
        </w:tblPrEx>
        <w:trPr>
          <w:trHeight w:val="65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9784">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EF51">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43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79D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广水市交通运输局关于印发《2022年新时代文明实践中心建设工作实施方案》的通知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广交发[2022] 7 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037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FD9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196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CCAC">
            <w:pPr>
              <w:widowControl/>
              <w:spacing w:line="300" w:lineRule="exact"/>
              <w:jc w:val="center"/>
              <w:rPr>
                <w:rFonts w:ascii="宋体" w:hAnsi="宋体" w:eastAsia="宋体" w:cs="宋体"/>
                <w:color w:val="FF0000"/>
                <w:sz w:val="22"/>
              </w:rPr>
            </w:pPr>
          </w:p>
        </w:tc>
      </w:tr>
      <w:tr w14:paraId="793C6BFF">
        <w:tblPrEx>
          <w:tblCellMar>
            <w:top w:w="0" w:type="dxa"/>
            <w:left w:w="108" w:type="dxa"/>
            <w:bottom w:w="0" w:type="dxa"/>
            <w:right w:w="108" w:type="dxa"/>
          </w:tblCellMar>
        </w:tblPrEx>
        <w:trPr>
          <w:trHeight w:val="65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EFA5">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C94D">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44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A18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关于印发广水市交通运输局行政执法“三项制度”实施细则（试行）的通知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广交发</w:t>
            </w:r>
            <w:r>
              <w:rPr>
                <w:rFonts w:hint="eastAsia" w:ascii="宋体" w:hAnsi="宋体" w:eastAsia="宋体" w:cs="宋体"/>
                <w:color w:val="000000"/>
                <w:kern w:val="0"/>
                <w:sz w:val="22"/>
                <w:lang w:eastAsia="zh-CN"/>
              </w:rPr>
              <w:t>〔2022〕9号）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EE7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D9F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7D3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99D">
            <w:pPr>
              <w:widowControl/>
              <w:spacing w:line="300" w:lineRule="exact"/>
              <w:jc w:val="center"/>
              <w:rPr>
                <w:rFonts w:ascii="宋体" w:hAnsi="宋体" w:eastAsia="宋体" w:cs="宋体"/>
                <w:color w:val="FF0000"/>
                <w:sz w:val="22"/>
              </w:rPr>
            </w:pPr>
          </w:p>
        </w:tc>
      </w:tr>
      <w:tr w14:paraId="28C6980D">
        <w:tblPrEx>
          <w:tblCellMar>
            <w:top w:w="0" w:type="dxa"/>
            <w:left w:w="108" w:type="dxa"/>
            <w:bottom w:w="0" w:type="dxa"/>
            <w:right w:w="108" w:type="dxa"/>
          </w:tblCellMar>
        </w:tblPrEx>
        <w:trPr>
          <w:trHeight w:val="65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4133">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7FFE">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45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EE6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广水市交通运输局推行《广水市涉企行政执法案件经济影响评估制度》（试行）实施方案</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广交发</w:t>
            </w:r>
            <w:r>
              <w:rPr>
                <w:rFonts w:hint="eastAsia" w:ascii="宋体" w:hAnsi="宋体" w:eastAsia="宋体" w:cs="宋体"/>
                <w:color w:val="000000"/>
                <w:kern w:val="0"/>
                <w:sz w:val="22"/>
                <w:lang w:eastAsia="zh-CN"/>
              </w:rPr>
              <w:t>〔2022〕12号）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78C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762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973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4343">
            <w:pPr>
              <w:widowControl/>
              <w:spacing w:line="300" w:lineRule="exact"/>
              <w:jc w:val="center"/>
              <w:rPr>
                <w:rFonts w:ascii="宋体" w:hAnsi="宋体" w:eastAsia="宋体" w:cs="宋体"/>
                <w:color w:val="FF0000"/>
                <w:sz w:val="22"/>
              </w:rPr>
            </w:pPr>
          </w:p>
        </w:tc>
      </w:tr>
      <w:tr w14:paraId="3DE11855">
        <w:tblPrEx>
          <w:tblCellMar>
            <w:top w:w="0" w:type="dxa"/>
            <w:left w:w="108" w:type="dxa"/>
            <w:bottom w:w="0" w:type="dxa"/>
            <w:right w:w="108" w:type="dxa"/>
          </w:tblCellMar>
        </w:tblPrEx>
        <w:trPr>
          <w:trHeight w:val="454"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34E2">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市</w:t>
            </w:r>
            <w:r>
              <w:rPr>
                <w:rFonts w:hint="eastAsia" w:ascii="黑体" w:hAnsi="宋体" w:eastAsia="黑体" w:cs="黑体"/>
                <w:b/>
                <w:bCs/>
                <w:color w:val="000000"/>
                <w:kern w:val="0"/>
                <w:sz w:val="22"/>
                <w:lang w:eastAsia="zh-CN"/>
              </w:rPr>
              <w:t>农业农村局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9F71">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46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9BD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广水市农业农村局、随州市生态环境局广水分局关于畜禽规模养殖场设施配套认定的报告</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67E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B2F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B76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EF89">
            <w:pPr>
              <w:widowControl/>
              <w:spacing w:line="300" w:lineRule="exact"/>
              <w:jc w:val="center"/>
              <w:rPr>
                <w:rFonts w:ascii="宋体" w:hAnsi="宋体" w:eastAsia="宋体" w:cs="宋体"/>
                <w:color w:val="FF0000"/>
                <w:sz w:val="22"/>
              </w:rPr>
            </w:pPr>
          </w:p>
        </w:tc>
      </w:tr>
      <w:tr w14:paraId="3344FC90">
        <w:tblPrEx>
          <w:tblCellMar>
            <w:top w:w="0" w:type="dxa"/>
            <w:left w:w="108" w:type="dxa"/>
            <w:bottom w:w="0" w:type="dxa"/>
            <w:right w:w="108" w:type="dxa"/>
          </w:tblCellMar>
        </w:tblPrEx>
        <w:trPr>
          <w:trHeight w:val="454"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9918">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市卫生健康局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04BC">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47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9306">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关于成立广水市卫生健康局应急医疗物资采购储备中心的通知 广卫函</w:t>
            </w:r>
            <w:r>
              <w:rPr>
                <w:rFonts w:hint="eastAsia" w:ascii="宋体" w:hAnsi="宋体" w:eastAsia="宋体" w:cs="宋体"/>
                <w:color w:val="000000"/>
                <w:kern w:val="0"/>
                <w:sz w:val="22"/>
                <w:lang w:eastAsia="zh-CN"/>
              </w:rPr>
              <w:t>〔2020〕5号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2E0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C01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CF1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BCE6">
            <w:pPr>
              <w:widowControl/>
              <w:spacing w:line="300" w:lineRule="exact"/>
              <w:jc w:val="center"/>
              <w:rPr>
                <w:rFonts w:ascii="宋体" w:hAnsi="宋体" w:eastAsia="宋体" w:cs="宋体"/>
                <w:color w:val="FF0000"/>
                <w:sz w:val="22"/>
              </w:rPr>
            </w:pPr>
          </w:p>
        </w:tc>
      </w:tr>
      <w:tr w14:paraId="3688C378">
        <w:tblPrEx>
          <w:tblCellMar>
            <w:top w:w="0" w:type="dxa"/>
            <w:left w:w="108" w:type="dxa"/>
            <w:bottom w:w="0" w:type="dxa"/>
            <w:right w:w="108" w:type="dxa"/>
          </w:tblCellMar>
        </w:tblPrEx>
        <w:trPr>
          <w:trHeight w:val="454"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1838">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市应急管理局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E97">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48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967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《关于应急管理局成立营商环境领导小组的通知》（广应急发〔2021〕7号）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C34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60E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A9C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3E69">
            <w:pPr>
              <w:widowControl/>
              <w:spacing w:line="300" w:lineRule="exact"/>
              <w:jc w:val="center"/>
              <w:rPr>
                <w:rFonts w:ascii="宋体" w:hAnsi="宋体" w:eastAsia="宋体" w:cs="宋体"/>
                <w:color w:val="FF0000"/>
                <w:sz w:val="22"/>
              </w:rPr>
            </w:pPr>
          </w:p>
        </w:tc>
      </w:tr>
      <w:tr w14:paraId="08128A53">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A8EC">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4D56">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49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240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《市应急局 市财政局关于解决冬春灾民生活救助资金的请示》（广应急发〔2020〕6号）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3A98">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其它政策</w:t>
            </w:r>
          </w:p>
          <w:p w14:paraId="1B132F3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措施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A58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废止</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701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持续救助，更新发文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6D73">
            <w:pPr>
              <w:widowControl/>
              <w:spacing w:line="300" w:lineRule="exact"/>
              <w:jc w:val="center"/>
              <w:rPr>
                <w:rFonts w:ascii="宋体" w:hAnsi="宋体" w:eastAsia="宋体" w:cs="宋体"/>
                <w:color w:val="FF0000"/>
                <w:sz w:val="22"/>
              </w:rPr>
            </w:pPr>
          </w:p>
        </w:tc>
      </w:tr>
      <w:tr w14:paraId="79FB8E07">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F1EE">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7CC9">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3C7B">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《应急管理局关于成立“一网通办”领导小组的通知》</w:t>
            </w:r>
          </w:p>
          <w:p w14:paraId="3AA3B6F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（广应急发〔2020〕8号）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B49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B76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12E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6658">
            <w:pPr>
              <w:widowControl/>
              <w:spacing w:line="300" w:lineRule="exact"/>
              <w:jc w:val="center"/>
              <w:rPr>
                <w:rFonts w:ascii="宋体" w:hAnsi="宋体" w:eastAsia="宋体" w:cs="宋体"/>
                <w:color w:val="FF0000"/>
                <w:sz w:val="22"/>
              </w:rPr>
            </w:pPr>
          </w:p>
        </w:tc>
      </w:tr>
      <w:tr w14:paraId="5B340FA7">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CC6C">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BA6B">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D6E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《市应急管理</w:t>
            </w:r>
            <w:r>
              <w:rPr>
                <w:rFonts w:hint="eastAsia" w:ascii="宋体" w:hAnsi="宋体" w:eastAsia="宋体" w:cs="宋体"/>
                <w:color w:val="000000"/>
                <w:kern w:val="0"/>
                <w:sz w:val="22"/>
                <w:lang w:eastAsia="zh-CN"/>
              </w:rPr>
              <w:t>局</w:t>
            </w:r>
            <w:r>
              <w:rPr>
                <w:rFonts w:hint="eastAsia" w:ascii="宋体" w:hAnsi="宋体" w:eastAsia="宋体" w:cs="宋体"/>
                <w:color w:val="000000"/>
                <w:kern w:val="0"/>
                <w:sz w:val="22"/>
              </w:rPr>
              <w:t>关于推动高质量发展存在差距的整改报告》（广应急组文〔2020〕2号）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50E9">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其它政策</w:t>
            </w:r>
          </w:p>
          <w:p w14:paraId="13C9B70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措施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4E8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废止</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1A2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将持续开展自查自纠并整改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1EA6">
            <w:pPr>
              <w:widowControl/>
              <w:spacing w:line="300" w:lineRule="exact"/>
              <w:jc w:val="center"/>
              <w:rPr>
                <w:rFonts w:ascii="宋体" w:hAnsi="宋体" w:eastAsia="宋体" w:cs="宋体"/>
                <w:color w:val="FF0000"/>
                <w:sz w:val="22"/>
              </w:rPr>
            </w:pPr>
          </w:p>
        </w:tc>
      </w:tr>
      <w:tr w14:paraId="360921B1">
        <w:tblPrEx>
          <w:tblCellMar>
            <w:top w:w="0" w:type="dxa"/>
            <w:left w:w="108" w:type="dxa"/>
            <w:bottom w:w="0" w:type="dxa"/>
            <w:right w:w="108" w:type="dxa"/>
          </w:tblCellMar>
        </w:tblPrEx>
        <w:trPr>
          <w:trHeight w:val="454"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7A13">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市医疗保障局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C7C2">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E83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市医疗保障局 市卫生健康局关于印发《市医疗保障局 市卫生健康局关于定点医疗机构专项治理“回头看”的工作方案》的通知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广医发〔2020〕8号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5B8A">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其他政策</w:t>
            </w:r>
          </w:p>
          <w:p w14:paraId="31644B6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措施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D53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废止</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664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已出台新方案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95EE">
            <w:pPr>
              <w:widowControl/>
              <w:spacing w:line="300" w:lineRule="exact"/>
              <w:jc w:val="center"/>
              <w:rPr>
                <w:rFonts w:ascii="宋体" w:hAnsi="宋体" w:eastAsia="宋体" w:cs="宋体"/>
                <w:color w:val="FF0000"/>
                <w:sz w:val="22"/>
              </w:rPr>
            </w:pPr>
          </w:p>
        </w:tc>
      </w:tr>
      <w:tr w14:paraId="25B1878F">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5A5A">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8ACE">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FC3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市医疗保障局市公安局市卫生健康局关于印发《2021年打击欺诈骗保专项整治行动方案》的通知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广医发〔2021〕3号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2DD5">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其他政策</w:t>
            </w:r>
          </w:p>
          <w:p w14:paraId="003B397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措施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D0D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废止</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1C76">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已出台新方案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CBFD">
            <w:pPr>
              <w:widowControl/>
              <w:spacing w:line="300" w:lineRule="exact"/>
              <w:jc w:val="center"/>
              <w:rPr>
                <w:rFonts w:ascii="宋体" w:hAnsi="宋体" w:eastAsia="宋体" w:cs="宋体"/>
                <w:color w:val="FF0000"/>
                <w:sz w:val="22"/>
              </w:rPr>
            </w:pPr>
          </w:p>
        </w:tc>
      </w:tr>
      <w:tr w14:paraId="77F71241">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C9F6">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7555">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87F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市医疗保障局  市公安局  市卫生健康局关于印发《广水市“三假”（假病人、假病情、假票据）问题专项整治实施方案》的通知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广医发〔2022〕2号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9343">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其他政策</w:t>
            </w:r>
          </w:p>
          <w:p w14:paraId="75C3C8C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措施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773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59E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EF9B">
            <w:pPr>
              <w:widowControl/>
              <w:spacing w:line="300" w:lineRule="exact"/>
              <w:jc w:val="center"/>
              <w:rPr>
                <w:rFonts w:ascii="宋体" w:hAnsi="宋体" w:eastAsia="宋体" w:cs="宋体"/>
                <w:color w:val="FF0000"/>
                <w:sz w:val="22"/>
              </w:rPr>
            </w:pPr>
          </w:p>
        </w:tc>
      </w:tr>
      <w:tr w14:paraId="3C5EE13D">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71AB">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D63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39C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广水市打击欺诈骗取医保基金专项治理工作领导小组办公室关于印发《全市定点医疗机构使用医保基金专项整治工作方案》的通知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771F">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其他政策</w:t>
            </w:r>
          </w:p>
          <w:p w14:paraId="24E7BCD6">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措施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8DC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CF4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7507">
            <w:pPr>
              <w:widowControl/>
              <w:spacing w:line="300" w:lineRule="exact"/>
              <w:jc w:val="center"/>
              <w:rPr>
                <w:rFonts w:ascii="宋体" w:hAnsi="宋体" w:eastAsia="宋体" w:cs="宋体"/>
                <w:color w:val="FF0000"/>
                <w:sz w:val="22"/>
              </w:rPr>
            </w:pPr>
          </w:p>
        </w:tc>
      </w:tr>
      <w:tr w14:paraId="6F1F585A">
        <w:tblPrEx>
          <w:tblCellMar>
            <w:top w:w="0" w:type="dxa"/>
            <w:left w:w="108" w:type="dxa"/>
            <w:bottom w:w="0" w:type="dxa"/>
            <w:right w:w="108" w:type="dxa"/>
          </w:tblCellMar>
        </w:tblPrEx>
        <w:trPr>
          <w:trHeight w:val="454"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7A09">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市公共资源交易中心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104E">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38A0">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关于印发《广水市招标代理机构评价办法》</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 xml:space="preserve">试行）的通知  </w:t>
            </w:r>
          </w:p>
          <w:p w14:paraId="47D812E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广公共资源交易〔2020〕14号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4986">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C5F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B7A6">
            <w:pPr>
              <w:widowControl/>
              <w:spacing w:line="300" w:lineRule="exact"/>
              <w:jc w:val="center"/>
              <w:textAlignment w:val="top"/>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A349">
            <w:pPr>
              <w:widowControl/>
              <w:spacing w:line="300" w:lineRule="exact"/>
              <w:jc w:val="center"/>
              <w:rPr>
                <w:rFonts w:ascii="宋体" w:hAnsi="宋体" w:eastAsia="宋体" w:cs="宋体"/>
                <w:color w:val="FF0000"/>
                <w:sz w:val="22"/>
              </w:rPr>
            </w:pPr>
          </w:p>
        </w:tc>
      </w:tr>
      <w:tr w14:paraId="3F314722">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F2EC">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E0BE">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B3FB">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关于2020年度广水市招标代理机构评价考核结果的通报  </w:t>
            </w:r>
          </w:p>
          <w:p w14:paraId="4CC5D157">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广公共资源交易〔2021〕2号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B5C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11F3">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1611">
            <w:pPr>
              <w:widowControl/>
              <w:spacing w:line="300" w:lineRule="exact"/>
              <w:jc w:val="center"/>
              <w:textAlignment w:val="top"/>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8ABD">
            <w:pPr>
              <w:widowControl/>
              <w:spacing w:line="300" w:lineRule="exact"/>
              <w:jc w:val="center"/>
              <w:rPr>
                <w:rFonts w:ascii="宋体" w:hAnsi="宋体" w:eastAsia="宋体" w:cs="宋体"/>
                <w:color w:val="FF0000"/>
                <w:sz w:val="22"/>
              </w:rPr>
            </w:pPr>
          </w:p>
        </w:tc>
      </w:tr>
      <w:tr w14:paraId="1A47965F">
        <w:tblPrEx>
          <w:tblCellMar>
            <w:top w:w="0" w:type="dxa"/>
            <w:left w:w="108" w:type="dxa"/>
            <w:bottom w:w="0" w:type="dxa"/>
            <w:right w:w="108" w:type="dxa"/>
          </w:tblCellMar>
        </w:tblPrEx>
        <w:trPr>
          <w:trHeight w:val="454"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1DF3">
            <w:pPr>
              <w:widowControl/>
              <w:spacing w:line="300" w:lineRule="exact"/>
              <w:jc w:val="center"/>
              <w:textAlignment w:val="center"/>
              <w:rPr>
                <w:rFonts w:ascii="黑体" w:hAnsi="宋体" w:eastAsia="黑体" w:cs="黑体"/>
                <w:b/>
                <w:bCs/>
                <w:color w:val="000000"/>
                <w:kern w:val="0"/>
                <w:sz w:val="22"/>
              </w:rPr>
            </w:pPr>
            <w:r>
              <w:rPr>
                <w:rFonts w:hint="eastAsia" w:ascii="黑体" w:hAnsi="宋体" w:eastAsia="黑体" w:cs="黑体"/>
                <w:b/>
                <w:bCs/>
                <w:color w:val="000000"/>
                <w:kern w:val="0"/>
                <w:sz w:val="22"/>
              </w:rPr>
              <w:t>人民</w:t>
            </w:r>
          </w:p>
          <w:p w14:paraId="4E770B22">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银行</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0FB3">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5318">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关于印发《金融支持中小微企业共渡难关指导意见》的通知</w:t>
            </w:r>
          </w:p>
          <w:p w14:paraId="709F162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广银发〔2020〕5号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44D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86A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036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0BA4">
            <w:pPr>
              <w:widowControl/>
              <w:spacing w:line="300" w:lineRule="exact"/>
              <w:jc w:val="center"/>
              <w:rPr>
                <w:rFonts w:ascii="宋体" w:hAnsi="宋体" w:eastAsia="宋体" w:cs="宋体"/>
                <w:color w:val="FF0000"/>
                <w:sz w:val="22"/>
              </w:rPr>
            </w:pPr>
          </w:p>
        </w:tc>
      </w:tr>
      <w:tr w14:paraId="3CC0EF10">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92BE">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ECCD">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6B5B">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关于印发《广水市持续开展整治拒收现金实施方案》的通知</w:t>
            </w:r>
          </w:p>
          <w:p w14:paraId="02EE552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广银发〔2021〕15号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BF2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67F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945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FC61">
            <w:pPr>
              <w:widowControl/>
              <w:spacing w:line="300" w:lineRule="exact"/>
              <w:jc w:val="center"/>
              <w:rPr>
                <w:rFonts w:ascii="宋体" w:hAnsi="宋体" w:eastAsia="宋体" w:cs="宋体"/>
                <w:color w:val="FF0000"/>
                <w:sz w:val="22"/>
              </w:rPr>
            </w:pPr>
          </w:p>
        </w:tc>
      </w:tr>
      <w:tr w14:paraId="7457A753">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3A34">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DA4F">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60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EE95">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关于印发“金融服务乡村振兴深化年”专项行动方案的通知</w:t>
            </w:r>
          </w:p>
          <w:p w14:paraId="5D56BDE1">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广银发〔2021〕63号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4CB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575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258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5A24">
            <w:pPr>
              <w:widowControl/>
              <w:spacing w:line="300" w:lineRule="exact"/>
              <w:jc w:val="center"/>
              <w:rPr>
                <w:rFonts w:ascii="宋体" w:hAnsi="宋体" w:eastAsia="宋体" w:cs="宋体"/>
                <w:color w:val="FF0000"/>
                <w:sz w:val="22"/>
              </w:rPr>
            </w:pPr>
          </w:p>
        </w:tc>
      </w:tr>
      <w:tr w14:paraId="0D84CBB9">
        <w:tblPrEx>
          <w:tblCellMar>
            <w:top w:w="0" w:type="dxa"/>
            <w:left w:w="108" w:type="dxa"/>
            <w:bottom w:w="0" w:type="dxa"/>
            <w:right w:w="108" w:type="dxa"/>
          </w:tblCellMar>
        </w:tblPrEx>
        <w:trPr>
          <w:trHeight w:val="45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72F1">
            <w:pPr>
              <w:widowControl/>
              <w:spacing w:line="300" w:lineRule="exact"/>
              <w:jc w:val="center"/>
              <w:rPr>
                <w:rFonts w:ascii="黑体" w:hAnsi="宋体" w:eastAsia="黑体" w:cs="黑体"/>
                <w:b/>
                <w:bCs/>
                <w:color w:val="000000"/>
                <w:sz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B3CF">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61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AAE1">
            <w:pPr>
              <w:widowControl/>
              <w:spacing w:line="30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关于印发《广水市2021年金融工作指导意见》的通知</w:t>
            </w:r>
          </w:p>
          <w:p w14:paraId="5BCA40D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广银发〔2021〕17号</w:t>
            </w:r>
            <w:r>
              <w:rPr>
                <w:rFonts w:hint="eastAsia" w:ascii="宋体" w:hAnsi="宋体" w:eastAsia="宋体" w:cs="宋体"/>
                <w:color w:val="000000"/>
                <w:kern w:val="0"/>
                <w:sz w:val="22"/>
                <w:lang w:eastAsia="zh-CN"/>
              </w:rPr>
              <w:t>）</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D30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F03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继续保留</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8F9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法律、行政法规规定的其他情形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0981">
            <w:pPr>
              <w:widowControl/>
              <w:spacing w:line="300" w:lineRule="exact"/>
              <w:jc w:val="center"/>
              <w:rPr>
                <w:rFonts w:ascii="宋体" w:hAnsi="宋体" w:eastAsia="宋体" w:cs="宋体"/>
                <w:color w:val="FF0000"/>
                <w:sz w:val="22"/>
              </w:rPr>
            </w:pPr>
          </w:p>
        </w:tc>
      </w:tr>
      <w:tr w14:paraId="09459D8F">
        <w:tblPrEx>
          <w:tblCellMar>
            <w:top w:w="0" w:type="dxa"/>
            <w:left w:w="108" w:type="dxa"/>
            <w:bottom w:w="0" w:type="dxa"/>
            <w:right w:w="108" w:type="dxa"/>
          </w:tblCellMar>
        </w:tblPrEx>
        <w:trPr>
          <w:trHeight w:val="454"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E6CD">
            <w:pPr>
              <w:widowControl/>
              <w:spacing w:line="300" w:lineRule="exact"/>
              <w:jc w:val="center"/>
              <w:textAlignment w:val="center"/>
              <w:rPr>
                <w:rFonts w:ascii="黑体" w:hAnsi="宋体" w:eastAsia="黑体" w:cs="黑体"/>
                <w:b/>
                <w:bCs/>
                <w:color w:val="000000"/>
                <w:kern w:val="0"/>
                <w:sz w:val="22"/>
              </w:rPr>
            </w:pPr>
            <w:r>
              <w:rPr>
                <w:rFonts w:hint="eastAsia" w:ascii="黑体" w:hAnsi="宋体" w:eastAsia="黑体" w:cs="黑体"/>
                <w:b/>
                <w:bCs/>
                <w:color w:val="000000"/>
                <w:kern w:val="0"/>
                <w:sz w:val="22"/>
              </w:rPr>
              <w:t>市财</w:t>
            </w:r>
          </w:p>
          <w:p w14:paraId="65EA675E">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政局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90F1">
            <w:pPr>
              <w:widowControl/>
              <w:spacing w:line="300" w:lineRule="exact"/>
              <w:jc w:val="center"/>
              <w:rPr>
                <w:rFonts w:ascii="Times New Roman" w:hAnsi="Times New Roman" w:eastAsia="宋体" w:cs="Times New Roman"/>
                <w:color w:val="000000"/>
                <w:sz w:val="22"/>
              </w:rPr>
            </w:pP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B05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无</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CC7D">
            <w:pPr>
              <w:widowControl/>
              <w:spacing w:line="300" w:lineRule="exact"/>
              <w:jc w:val="center"/>
              <w:rPr>
                <w:rFonts w:ascii="宋体" w:hAnsi="宋体" w:eastAsia="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614F">
            <w:pPr>
              <w:widowControl/>
              <w:spacing w:line="300" w:lineRule="exact"/>
              <w:jc w:val="center"/>
              <w:rPr>
                <w:rFonts w:ascii="宋体" w:hAnsi="宋体" w:eastAsia="宋体" w:cs="宋体"/>
                <w:color w:val="000000"/>
                <w:sz w:val="22"/>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5359">
            <w:pPr>
              <w:widowControl/>
              <w:spacing w:line="300" w:lineRule="exact"/>
              <w:jc w:val="center"/>
              <w:rPr>
                <w:rFonts w:ascii="宋体" w:hAnsi="宋体" w:eastAsia="宋体" w:cs="宋体"/>
                <w:color w:val="000000"/>
                <w:sz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E1A1">
            <w:pPr>
              <w:widowControl/>
              <w:spacing w:line="300" w:lineRule="exact"/>
              <w:jc w:val="center"/>
              <w:rPr>
                <w:rFonts w:ascii="宋体" w:hAnsi="宋体" w:eastAsia="宋体" w:cs="宋体"/>
                <w:color w:val="FF0000"/>
                <w:sz w:val="22"/>
              </w:rPr>
            </w:pPr>
          </w:p>
        </w:tc>
      </w:tr>
      <w:tr w14:paraId="587314ED">
        <w:tblPrEx>
          <w:tblCellMar>
            <w:top w:w="0" w:type="dxa"/>
            <w:left w:w="108" w:type="dxa"/>
            <w:bottom w:w="0" w:type="dxa"/>
            <w:right w:w="108" w:type="dxa"/>
          </w:tblCellMar>
        </w:tblPrEx>
        <w:trPr>
          <w:trHeight w:val="454"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E23A">
            <w:pPr>
              <w:widowControl/>
              <w:spacing w:line="300" w:lineRule="exact"/>
              <w:jc w:val="center"/>
              <w:textAlignment w:val="center"/>
              <w:rPr>
                <w:rFonts w:ascii="黑体" w:hAnsi="宋体" w:eastAsia="黑体" w:cs="黑体"/>
                <w:b/>
                <w:bCs/>
                <w:color w:val="000000"/>
                <w:kern w:val="0"/>
                <w:sz w:val="22"/>
              </w:rPr>
            </w:pPr>
            <w:r>
              <w:rPr>
                <w:rFonts w:hint="eastAsia" w:ascii="黑体" w:hAnsi="宋体" w:eastAsia="黑体" w:cs="黑体"/>
                <w:b/>
                <w:bCs/>
                <w:color w:val="000000"/>
                <w:kern w:val="0"/>
                <w:sz w:val="22"/>
              </w:rPr>
              <w:t>市生态环境</w:t>
            </w:r>
          </w:p>
          <w:p w14:paraId="098E58A6">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分局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8F8F">
            <w:pPr>
              <w:widowControl/>
              <w:spacing w:line="300" w:lineRule="exact"/>
              <w:jc w:val="center"/>
              <w:rPr>
                <w:rFonts w:ascii="Times New Roman" w:hAnsi="Times New Roman" w:eastAsia="宋体" w:cs="Times New Roman"/>
                <w:color w:val="000000"/>
                <w:sz w:val="22"/>
              </w:rPr>
            </w:pP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0C16">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无</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94C5">
            <w:pPr>
              <w:widowControl/>
              <w:spacing w:line="300" w:lineRule="exact"/>
              <w:jc w:val="center"/>
              <w:rPr>
                <w:rFonts w:ascii="宋体" w:hAnsi="宋体" w:eastAsia="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C171">
            <w:pPr>
              <w:widowControl/>
              <w:spacing w:line="300" w:lineRule="exact"/>
              <w:jc w:val="center"/>
              <w:rPr>
                <w:rFonts w:ascii="宋体" w:hAnsi="宋体" w:eastAsia="宋体" w:cs="宋体"/>
                <w:color w:val="000000"/>
                <w:sz w:val="22"/>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AE0B">
            <w:pPr>
              <w:widowControl/>
              <w:spacing w:line="300" w:lineRule="exact"/>
              <w:jc w:val="center"/>
              <w:rPr>
                <w:rFonts w:ascii="宋体" w:hAnsi="宋体" w:eastAsia="宋体" w:cs="宋体"/>
                <w:color w:val="000000"/>
                <w:sz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92D6">
            <w:pPr>
              <w:widowControl/>
              <w:spacing w:line="300" w:lineRule="exact"/>
              <w:jc w:val="center"/>
              <w:rPr>
                <w:rFonts w:ascii="宋体" w:hAnsi="宋体" w:eastAsia="宋体" w:cs="宋体"/>
                <w:color w:val="FF0000"/>
                <w:sz w:val="22"/>
              </w:rPr>
            </w:pPr>
          </w:p>
        </w:tc>
      </w:tr>
      <w:tr w14:paraId="2D22B47A">
        <w:tblPrEx>
          <w:tblCellMar>
            <w:top w:w="0" w:type="dxa"/>
            <w:left w:w="108" w:type="dxa"/>
            <w:bottom w:w="0" w:type="dxa"/>
            <w:right w:w="108" w:type="dxa"/>
          </w:tblCellMar>
        </w:tblPrEx>
        <w:trPr>
          <w:trHeight w:val="454"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D5B8">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市水利湖泊局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32CB">
            <w:pPr>
              <w:widowControl/>
              <w:spacing w:line="300" w:lineRule="exact"/>
              <w:jc w:val="center"/>
              <w:rPr>
                <w:rFonts w:ascii="Times New Roman" w:hAnsi="Times New Roman" w:eastAsia="宋体" w:cs="Times New Roman"/>
                <w:color w:val="000000"/>
                <w:sz w:val="22"/>
              </w:rPr>
            </w:pP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A84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无</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9252">
            <w:pPr>
              <w:widowControl/>
              <w:spacing w:line="300" w:lineRule="exact"/>
              <w:jc w:val="center"/>
              <w:rPr>
                <w:rFonts w:ascii="宋体" w:hAnsi="宋体" w:eastAsia="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6FBE">
            <w:pPr>
              <w:widowControl/>
              <w:spacing w:line="300" w:lineRule="exact"/>
              <w:jc w:val="center"/>
              <w:rPr>
                <w:rFonts w:ascii="宋体" w:hAnsi="宋体" w:eastAsia="宋体" w:cs="宋体"/>
                <w:color w:val="000000"/>
                <w:sz w:val="22"/>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8B0F">
            <w:pPr>
              <w:widowControl/>
              <w:spacing w:line="300" w:lineRule="exact"/>
              <w:jc w:val="center"/>
              <w:rPr>
                <w:rFonts w:ascii="宋体" w:hAnsi="宋体" w:eastAsia="宋体" w:cs="宋体"/>
                <w:color w:val="000000"/>
                <w:sz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E117">
            <w:pPr>
              <w:widowControl/>
              <w:spacing w:line="300" w:lineRule="exact"/>
              <w:jc w:val="center"/>
              <w:rPr>
                <w:rFonts w:ascii="宋体" w:hAnsi="宋体" w:eastAsia="宋体" w:cs="宋体"/>
                <w:color w:val="FF0000"/>
                <w:sz w:val="22"/>
              </w:rPr>
            </w:pPr>
          </w:p>
        </w:tc>
      </w:tr>
      <w:tr w14:paraId="4150CFE5">
        <w:tblPrEx>
          <w:tblCellMar>
            <w:top w:w="0" w:type="dxa"/>
            <w:left w:w="108" w:type="dxa"/>
            <w:bottom w:w="0" w:type="dxa"/>
            <w:right w:w="108" w:type="dxa"/>
          </w:tblCellMar>
        </w:tblPrEx>
        <w:trPr>
          <w:trHeight w:val="454"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2366">
            <w:pPr>
              <w:widowControl/>
              <w:spacing w:line="300" w:lineRule="exact"/>
              <w:jc w:val="center"/>
              <w:textAlignment w:val="center"/>
              <w:rPr>
                <w:rFonts w:ascii="黑体" w:hAnsi="宋体" w:eastAsia="黑体" w:cs="黑体"/>
                <w:b/>
                <w:bCs/>
                <w:color w:val="000000"/>
                <w:kern w:val="0"/>
                <w:sz w:val="22"/>
              </w:rPr>
            </w:pPr>
            <w:r>
              <w:rPr>
                <w:rFonts w:hint="eastAsia" w:ascii="黑体" w:hAnsi="宋体" w:eastAsia="黑体" w:cs="黑体"/>
                <w:b/>
                <w:bCs/>
                <w:color w:val="000000"/>
                <w:kern w:val="0"/>
                <w:sz w:val="22"/>
              </w:rPr>
              <w:t>市文</w:t>
            </w:r>
          </w:p>
          <w:p w14:paraId="4C9FA2F5">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旅局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C87C">
            <w:pPr>
              <w:widowControl/>
              <w:spacing w:line="300" w:lineRule="exact"/>
              <w:jc w:val="center"/>
              <w:rPr>
                <w:rFonts w:ascii="Times New Roman" w:hAnsi="Times New Roman" w:eastAsia="宋体" w:cs="Times New Roman"/>
                <w:color w:val="000000"/>
                <w:sz w:val="22"/>
              </w:rPr>
            </w:pP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218E">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无</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C658">
            <w:pPr>
              <w:widowControl/>
              <w:spacing w:line="300" w:lineRule="exact"/>
              <w:jc w:val="center"/>
              <w:rPr>
                <w:rFonts w:ascii="宋体" w:hAnsi="宋体" w:eastAsia="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AD39">
            <w:pPr>
              <w:widowControl/>
              <w:spacing w:line="300" w:lineRule="exact"/>
              <w:jc w:val="center"/>
              <w:rPr>
                <w:rFonts w:ascii="宋体" w:hAnsi="宋体" w:eastAsia="宋体" w:cs="宋体"/>
                <w:color w:val="000000"/>
                <w:sz w:val="22"/>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A08D">
            <w:pPr>
              <w:widowControl/>
              <w:spacing w:line="300" w:lineRule="exact"/>
              <w:jc w:val="center"/>
              <w:rPr>
                <w:rFonts w:ascii="宋体" w:hAnsi="宋体" w:eastAsia="宋体" w:cs="宋体"/>
                <w:color w:val="000000"/>
                <w:sz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1FDA">
            <w:pPr>
              <w:widowControl/>
              <w:spacing w:line="300" w:lineRule="exact"/>
              <w:jc w:val="center"/>
              <w:rPr>
                <w:rFonts w:ascii="宋体" w:hAnsi="宋体" w:eastAsia="宋体" w:cs="宋体"/>
                <w:color w:val="FF0000"/>
                <w:sz w:val="22"/>
              </w:rPr>
            </w:pPr>
          </w:p>
        </w:tc>
      </w:tr>
      <w:tr w14:paraId="755C334E">
        <w:tblPrEx>
          <w:tblCellMar>
            <w:top w:w="0" w:type="dxa"/>
            <w:left w:w="108" w:type="dxa"/>
            <w:bottom w:w="0" w:type="dxa"/>
            <w:right w:w="108" w:type="dxa"/>
          </w:tblCellMar>
        </w:tblPrEx>
        <w:trPr>
          <w:trHeight w:val="454"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937F">
            <w:pPr>
              <w:widowControl/>
              <w:spacing w:line="300" w:lineRule="exact"/>
              <w:jc w:val="center"/>
              <w:textAlignment w:val="center"/>
              <w:rPr>
                <w:rFonts w:ascii="黑体" w:hAnsi="宋体" w:eastAsia="黑体" w:cs="黑体"/>
                <w:b/>
                <w:bCs/>
                <w:color w:val="000000"/>
                <w:kern w:val="0"/>
                <w:sz w:val="22"/>
              </w:rPr>
            </w:pPr>
            <w:r>
              <w:rPr>
                <w:rFonts w:hint="eastAsia" w:ascii="黑体" w:hAnsi="宋体" w:eastAsia="黑体" w:cs="黑体"/>
                <w:b/>
                <w:bCs/>
                <w:color w:val="000000"/>
                <w:kern w:val="0"/>
                <w:sz w:val="22"/>
              </w:rPr>
              <w:t>市税</w:t>
            </w:r>
          </w:p>
          <w:p w14:paraId="449D6125">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务局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0078">
            <w:pPr>
              <w:widowControl/>
              <w:spacing w:line="300" w:lineRule="exact"/>
              <w:jc w:val="center"/>
              <w:rPr>
                <w:rFonts w:ascii="Times New Roman" w:hAnsi="Times New Roman" w:eastAsia="宋体" w:cs="Times New Roman"/>
                <w:color w:val="000000"/>
                <w:sz w:val="22"/>
              </w:rPr>
            </w:pP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733B">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无</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BE97">
            <w:pPr>
              <w:widowControl/>
              <w:spacing w:line="300" w:lineRule="exact"/>
              <w:jc w:val="center"/>
              <w:rPr>
                <w:rFonts w:ascii="宋体" w:hAnsi="宋体" w:eastAsia="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2B52">
            <w:pPr>
              <w:widowControl/>
              <w:spacing w:line="300" w:lineRule="exact"/>
              <w:jc w:val="center"/>
              <w:rPr>
                <w:rFonts w:ascii="宋体" w:hAnsi="宋体" w:eastAsia="宋体" w:cs="宋体"/>
                <w:color w:val="000000"/>
                <w:sz w:val="22"/>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67E">
            <w:pPr>
              <w:widowControl/>
              <w:spacing w:line="300" w:lineRule="exact"/>
              <w:jc w:val="center"/>
              <w:rPr>
                <w:rFonts w:ascii="宋体" w:hAnsi="宋体" w:eastAsia="宋体" w:cs="宋体"/>
                <w:color w:val="000000"/>
                <w:sz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C6A4">
            <w:pPr>
              <w:widowControl/>
              <w:spacing w:line="300" w:lineRule="exact"/>
              <w:jc w:val="center"/>
              <w:rPr>
                <w:rFonts w:ascii="宋体" w:hAnsi="宋体" w:eastAsia="宋体" w:cs="宋体"/>
                <w:color w:val="FF0000"/>
                <w:sz w:val="22"/>
              </w:rPr>
            </w:pPr>
          </w:p>
        </w:tc>
      </w:tr>
      <w:tr w14:paraId="77D8526C">
        <w:tblPrEx>
          <w:tblCellMar>
            <w:top w:w="0" w:type="dxa"/>
            <w:left w:w="108" w:type="dxa"/>
            <w:bottom w:w="0" w:type="dxa"/>
            <w:right w:w="108" w:type="dxa"/>
          </w:tblCellMar>
        </w:tblPrEx>
        <w:trPr>
          <w:trHeight w:val="454"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93F5">
            <w:pPr>
              <w:widowControl/>
              <w:spacing w:line="3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rPr>
              <w:t>科技经信局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02BC">
            <w:pPr>
              <w:widowControl/>
              <w:spacing w:line="300" w:lineRule="exact"/>
              <w:jc w:val="center"/>
              <w:rPr>
                <w:rFonts w:ascii="宋体" w:hAnsi="宋体" w:eastAsia="宋体" w:cs="宋体"/>
                <w:color w:val="000000"/>
                <w:sz w:val="22"/>
              </w:rPr>
            </w:pP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E7A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无</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C9BF">
            <w:pPr>
              <w:widowControl/>
              <w:spacing w:line="300" w:lineRule="exact"/>
              <w:jc w:val="center"/>
              <w:rPr>
                <w:rFonts w:ascii="宋体" w:hAnsi="宋体" w:eastAsia="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40E8">
            <w:pPr>
              <w:widowControl/>
              <w:spacing w:line="300" w:lineRule="exact"/>
              <w:jc w:val="center"/>
              <w:rPr>
                <w:rFonts w:ascii="宋体" w:hAnsi="宋体" w:eastAsia="宋体" w:cs="宋体"/>
                <w:color w:val="000000"/>
                <w:sz w:val="22"/>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24EB">
            <w:pPr>
              <w:widowControl/>
              <w:spacing w:line="300" w:lineRule="exact"/>
              <w:jc w:val="center"/>
              <w:rPr>
                <w:rFonts w:ascii="宋体" w:hAnsi="宋体" w:eastAsia="宋体" w:cs="宋体"/>
                <w:color w:val="000000"/>
                <w:sz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AAE5">
            <w:pPr>
              <w:widowControl/>
              <w:spacing w:line="300" w:lineRule="exact"/>
              <w:jc w:val="center"/>
              <w:rPr>
                <w:rFonts w:ascii="宋体" w:hAnsi="宋体" w:eastAsia="宋体" w:cs="宋体"/>
                <w:color w:val="FF0000"/>
                <w:sz w:val="22"/>
              </w:rPr>
            </w:pPr>
          </w:p>
        </w:tc>
      </w:tr>
    </w:tbl>
    <w:p w14:paraId="693A4BB8">
      <w:pPr>
        <w:rPr>
          <w:rFonts w:ascii="宋体" w:hAnsi="宋体" w:eastAsia="宋体" w:cs="Times New Roman"/>
          <w:b/>
          <w:bCs/>
          <w:sz w:val="28"/>
          <w:szCs w:val="28"/>
        </w:rPr>
      </w:pPr>
      <w:r>
        <w:rPr>
          <w:rFonts w:hint="eastAsia" w:ascii="宋体" w:hAnsi="宋体" w:eastAsia="宋体" w:cs="Times New Roman"/>
          <w:b/>
          <w:bCs/>
          <w:sz w:val="28"/>
          <w:szCs w:val="28"/>
        </w:rPr>
        <w:br w:type="page"/>
      </w:r>
    </w:p>
    <w:p w14:paraId="182D3740">
      <w:pPr>
        <w:jc w:val="left"/>
        <w:rPr>
          <w:rFonts w:ascii="宋体" w:hAnsi="宋体" w:eastAsia="宋体" w:cs="Times New Roman"/>
          <w:b/>
          <w:bCs/>
          <w:sz w:val="28"/>
          <w:szCs w:val="28"/>
        </w:rPr>
        <w:sectPr>
          <w:pgSz w:w="16838" w:h="11906" w:orient="landscape"/>
          <w:pgMar w:top="1587" w:right="1587" w:bottom="1587" w:left="1587" w:header="851" w:footer="992" w:gutter="0"/>
          <w:cols w:space="0" w:num="1"/>
          <w:docGrid w:type="lines" w:linePitch="323" w:charSpace="0"/>
        </w:sectPr>
      </w:pPr>
    </w:p>
    <w:p w14:paraId="217708C1">
      <w:pPr>
        <w:jc w:val="left"/>
        <w:rPr>
          <w:rFonts w:ascii="宋体" w:hAnsi="宋体" w:eastAsia="宋体" w:cs="Times New Roman"/>
          <w:b/>
          <w:bCs/>
          <w:sz w:val="28"/>
          <w:szCs w:val="28"/>
        </w:rPr>
      </w:pPr>
      <w:r>
        <w:rPr>
          <w:rFonts w:hint="eastAsia" w:ascii="宋体" w:hAnsi="宋体" w:eastAsia="宋体" w:cs="Times New Roman"/>
          <w:b/>
          <w:bCs/>
          <w:sz w:val="28"/>
          <w:szCs w:val="28"/>
        </w:rPr>
        <w:t>附件</w:t>
      </w:r>
      <w:r>
        <w:rPr>
          <w:rFonts w:ascii="宋体" w:hAnsi="宋体" w:eastAsia="宋体" w:cs="Times New Roman"/>
          <w:b/>
          <w:bCs/>
          <w:sz w:val="28"/>
          <w:szCs w:val="28"/>
        </w:rPr>
        <w:t>2</w:t>
      </w:r>
    </w:p>
    <w:p w14:paraId="76BA7C9B">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公平竞争审查第三方评估表</w:t>
      </w:r>
    </w:p>
    <w:p w14:paraId="2C671AE8">
      <w:pPr>
        <w:ind w:right="480"/>
        <w:jc w:val="right"/>
        <w:rPr>
          <w:rFonts w:ascii="宋体" w:hAnsi="宋体" w:eastAsia="宋体" w:cs="Times New Roman"/>
          <w:sz w:val="24"/>
          <w:szCs w:val="24"/>
        </w:rPr>
      </w:pPr>
      <w:r>
        <w:rPr>
          <w:rFonts w:hint="eastAsia" w:ascii="宋体" w:hAnsi="宋体" w:eastAsia="宋体" w:cs="Times New Roman"/>
          <w:sz w:val="24"/>
          <w:szCs w:val="24"/>
        </w:rPr>
        <w:t>第三方评估编号：1</w:t>
      </w:r>
    </w:p>
    <w:tbl>
      <w:tblPr>
        <w:tblStyle w:val="25"/>
        <w:tblW w:w="87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692"/>
        <w:gridCol w:w="493"/>
        <w:gridCol w:w="491"/>
        <w:gridCol w:w="694"/>
        <w:gridCol w:w="3953"/>
        <w:gridCol w:w="1247"/>
      </w:tblGrid>
      <w:tr w14:paraId="408D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5" w:type="dxa"/>
            <w:vAlign w:val="center"/>
          </w:tcPr>
          <w:p w14:paraId="5C341E53">
            <w:pPr>
              <w:jc w:val="center"/>
              <w:rPr>
                <w:rFonts w:ascii="宋体" w:hAnsi="宋体" w:eastAsia="宋体" w:cs="Times New Roman"/>
                <w:kern w:val="0"/>
                <w:sz w:val="20"/>
                <w:szCs w:val="21"/>
              </w:rPr>
            </w:pPr>
            <w:r>
              <w:rPr>
                <w:rFonts w:hint="eastAsia" w:ascii="宋体" w:hAnsi="宋体" w:eastAsia="宋体" w:cs="Times New Roman"/>
                <w:kern w:val="0"/>
                <w:sz w:val="20"/>
                <w:szCs w:val="21"/>
              </w:rPr>
              <w:t>政策措施</w:t>
            </w:r>
          </w:p>
          <w:p w14:paraId="2B16BC6E">
            <w:pPr>
              <w:jc w:val="center"/>
              <w:rPr>
                <w:rFonts w:ascii="宋体" w:hAnsi="宋体" w:eastAsia="宋体" w:cs="Times New Roman"/>
                <w:kern w:val="0"/>
                <w:sz w:val="20"/>
                <w:szCs w:val="21"/>
              </w:rPr>
            </w:pPr>
            <w:r>
              <w:rPr>
                <w:rFonts w:hint="eastAsia" w:ascii="宋体" w:hAnsi="宋体" w:eastAsia="宋体" w:cs="Times New Roman"/>
                <w:kern w:val="0"/>
                <w:sz w:val="20"/>
                <w:szCs w:val="21"/>
              </w:rPr>
              <w:t>名称</w:t>
            </w:r>
          </w:p>
        </w:tc>
        <w:tc>
          <w:tcPr>
            <w:tcW w:w="7570" w:type="dxa"/>
            <w:gridSpan w:val="6"/>
            <w:vAlign w:val="center"/>
          </w:tcPr>
          <w:p w14:paraId="09510537">
            <w:pPr>
              <w:jc w:val="left"/>
              <w:rPr>
                <w:rFonts w:ascii="宋体" w:hAnsi="宋体" w:eastAsia="宋体" w:cs="Times New Roman"/>
                <w:kern w:val="0"/>
                <w:sz w:val="20"/>
                <w:szCs w:val="21"/>
              </w:rPr>
            </w:pPr>
            <w:r>
              <w:rPr>
                <w:rFonts w:hint="eastAsia" w:ascii="宋体" w:hAnsi="宋体" w:eastAsia="宋体" w:cs="Times New Roman"/>
                <w:kern w:val="0"/>
                <w:sz w:val="20"/>
                <w:szCs w:val="21"/>
              </w:rPr>
              <w:t>《广水市招标代理</w:t>
            </w:r>
            <w:r>
              <w:rPr>
                <w:rFonts w:ascii="宋体" w:hAnsi="宋体" w:eastAsia="宋体" w:cs="Times New Roman"/>
                <w:kern w:val="0"/>
                <w:sz w:val="20"/>
                <w:szCs w:val="21"/>
              </w:rPr>
              <w:t>机构评价办法</w:t>
            </w:r>
            <w:r>
              <w:rPr>
                <w:rFonts w:hint="eastAsia" w:ascii="宋体" w:hAnsi="宋体" w:eastAsia="宋体" w:cs="Times New Roman"/>
                <w:kern w:val="0"/>
                <w:sz w:val="20"/>
                <w:szCs w:val="21"/>
              </w:rPr>
              <w:t>（</w:t>
            </w:r>
            <w:r>
              <w:rPr>
                <w:rFonts w:ascii="宋体" w:hAnsi="宋体" w:eastAsia="宋体" w:cs="Times New Roman"/>
                <w:kern w:val="0"/>
                <w:sz w:val="20"/>
                <w:szCs w:val="21"/>
              </w:rPr>
              <w:t>试行）的通知</w:t>
            </w:r>
            <w:r>
              <w:rPr>
                <w:rFonts w:hint="eastAsia" w:ascii="宋体" w:hAnsi="宋体" w:eastAsia="宋体" w:cs="Times New Roman"/>
                <w:kern w:val="0"/>
                <w:sz w:val="20"/>
                <w:szCs w:val="21"/>
              </w:rPr>
              <w:t>》（广公</w:t>
            </w:r>
            <w:r>
              <w:rPr>
                <w:rFonts w:ascii="宋体" w:hAnsi="宋体" w:eastAsia="宋体" w:cs="Times New Roman"/>
                <w:kern w:val="0"/>
                <w:sz w:val="20"/>
                <w:szCs w:val="21"/>
              </w:rPr>
              <w:t>共资源交易</w:t>
            </w:r>
            <w:r>
              <w:rPr>
                <w:rFonts w:hint="eastAsia" w:ascii="宋体" w:hAnsi="宋体" w:eastAsia="宋体" w:cs="Times New Roman"/>
                <w:kern w:val="0"/>
                <w:sz w:val="20"/>
                <w:szCs w:val="21"/>
                <w:lang w:eastAsia="zh-CN"/>
              </w:rPr>
              <w:t>〔2020〕14号</w:t>
            </w:r>
            <w:r>
              <w:rPr>
                <w:rFonts w:hint="eastAsia" w:ascii="宋体" w:hAnsi="宋体" w:eastAsia="宋体" w:cs="Times New Roman"/>
                <w:kern w:val="0"/>
                <w:sz w:val="20"/>
                <w:szCs w:val="21"/>
              </w:rPr>
              <w:t>）</w:t>
            </w:r>
          </w:p>
        </w:tc>
      </w:tr>
      <w:tr w14:paraId="20A5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85" w:type="dxa"/>
            <w:vAlign w:val="center"/>
          </w:tcPr>
          <w:p w14:paraId="31C0BB54">
            <w:pPr>
              <w:jc w:val="center"/>
              <w:rPr>
                <w:rFonts w:ascii="宋体" w:hAnsi="宋体" w:eastAsia="宋体" w:cs="Times New Roman"/>
                <w:kern w:val="0"/>
                <w:sz w:val="20"/>
                <w:szCs w:val="21"/>
              </w:rPr>
            </w:pPr>
            <w:r>
              <w:rPr>
                <w:rFonts w:hint="eastAsia" w:ascii="宋体" w:hAnsi="宋体" w:eastAsia="宋体" w:cs="Times New Roman"/>
                <w:kern w:val="0"/>
                <w:sz w:val="20"/>
                <w:szCs w:val="21"/>
              </w:rPr>
              <w:t>出台单位</w:t>
            </w:r>
          </w:p>
        </w:tc>
        <w:tc>
          <w:tcPr>
            <w:tcW w:w="7570" w:type="dxa"/>
            <w:gridSpan w:val="6"/>
            <w:vAlign w:val="center"/>
          </w:tcPr>
          <w:p w14:paraId="1E8F4354">
            <w:pPr>
              <w:jc w:val="left"/>
              <w:rPr>
                <w:rFonts w:ascii="宋体" w:hAnsi="宋体" w:eastAsia="宋体" w:cs="Times New Roman"/>
                <w:kern w:val="0"/>
                <w:sz w:val="20"/>
                <w:szCs w:val="21"/>
              </w:rPr>
            </w:pPr>
            <w:r>
              <w:rPr>
                <w:rFonts w:hint="eastAsia" w:ascii="宋体" w:hAnsi="宋体" w:eastAsia="宋体" w:cs="Times New Roman"/>
                <w:kern w:val="0"/>
                <w:sz w:val="20"/>
                <w:szCs w:val="21"/>
              </w:rPr>
              <w:t>广水市公共资源</w:t>
            </w:r>
            <w:r>
              <w:rPr>
                <w:rFonts w:ascii="宋体" w:hAnsi="宋体" w:eastAsia="宋体" w:cs="Times New Roman"/>
                <w:kern w:val="0"/>
                <w:sz w:val="20"/>
                <w:szCs w:val="21"/>
              </w:rPr>
              <w:t>交易</w:t>
            </w:r>
            <w:r>
              <w:rPr>
                <w:rFonts w:hint="eastAsia" w:ascii="宋体" w:hAnsi="宋体" w:eastAsia="宋体" w:cs="Times New Roman"/>
                <w:kern w:val="0"/>
                <w:sz w:val="20"/>
                <w:szCs w:val="21"/>
              </w:rPr>
              <w:t>中</w:t>
            </w:r>
            <w:r>
              <w:rPr>
                <w:rFonts w:ascii="宋体" w:hAnsi="宋体" w:eastAsia="宋体" w:cs="Times New Roman"/>
                <w:kern w:val="0"/>
                <w:sz w:val="20"/>
                <w:szCs w:val="21"/>
              </w:rPr>
              <w:t>心</w:t>
            </w:r>
          </w:p>
        </w:tc>
      </w:tr>
      <w:tr w14:paraId="133A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14:paraId="2BD40D4A">
            <w:pPr>
              <w:jc w:val="center"/>
              <w:rPr>
                <w:rFonts w:ascii="宋体" w:hAnsi="宋体" w:eastAsia="宋体" w:cs="Times New Roman"/>
                <w:kern w:val="0"/>
                <w:sz w:val="20"/>
                <w:szCs w:val="21"/>
              </w:rPr>
            </w:pPr>
            <w:r>
              <w:rPr>
                <w:rFonts w:hint="eastAsia" w:ascii="宋体" w:hAnsi="宋体" w:eastAsia="宋体" w:cs="Times New Roman"/>
                <w:kern w:val="0"/>
                <w:sz w:val="20"/>
                <w:szCs w:val="21"/>
              </w:rPr>
              <w:t>涉及行业</w:t>
            </w:r>
          </w:p>
          <w:p w14:paraId="4C8F8106">
            <w:pPr>
              <w:jc w:val="center"/>
              <w:rPr>
                <w:rFonts w:ascii="宋体" w:hAnsi="宋体" w:eastAsia="宋体" w:cs="Times New Roman"/>
                <w:kern w:val="0"/>
                <w:sz w:val="20"/>
                <w:szCs w:val="21"/>
              </w:rPr>
            </w:pPr>
            <w:r>
              <w:rPr>
                <w:rFonts w:hint="eastAsia" w:ascii="宋体" w:hAnsi="宋体" w:eastAsia="宋体" w:cs="Times New Roman"/>
                <w:kern w:val="0"/>
                <w:sz w:val="20"/>
                <w:szCs w:val="21"/>
              </w:rPr>
              <w:t>领域</w:t>
            </w:r>
          </w:p>
        </w:tc>
        <w:tc>
          <w:tcPr>
            <w:tcW w:w="7570" w:type="dxa"/>
            <w:gridSpan w:val="6"/>
            <w:vAlign w:val="center"/>
          </w:tcPr>
          <w:p w14:paraId="11DB15A2">
            <w:pPr>
              <w:jc w:val="left"/>
              <w:rPr>
                <w:rFonts w:ascii="宋体" w:hAnsi="宋体" w:eastAsia="宋体" w:cs="Times New Roman"/>
                <w:kern w:val="0"/>
                <w:sz w:val="20"/>
                <w:szCs w:val="21"/>
              </w:rPr>
            </w:pPr>
            <w:r>
              <w:rPr>
                <w:rFonts w:hint="eastAsia" w:ascii="宋体" w:hAnsi="宋体" w:eastAsia="宋体" w:cs="Times New Roman"/>
                <w:kern w:val="0"/>
                <w:sz w:val="20"/>
                <w:szCs w:val="21"/>
              </w:rPr>
              <w:t>咨询行</w:t>
            </w:r>
            <w:r>
              <w:rPr>
                <w:rFonts w:ascii="宋体" w:hAnsi="宋体" w:eastAsia="宋体" w:cs="Times New Roman"/>
                <w:kern w:val="0"/>
                <w:sz w:val="20"/>
                <w:szCs w:val="21"/>
              </w:rPr>
              <w:t>业</w:t>
            </w:r>
          </w:p>
        </w:tc>
      </w:tr>
      <w:tr w14:paraId="1769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85" w:type="dxa"/>
            <w:vAlign w:val="center"/>
          </w:tcPr>
          <w:p w14:paraId="714F6DB8">
            <w:pPr>
              <w:jc w:val="center"/>
              <w:rPr>
                <w:rFonts w:ascii="宋体" w:hAnsi="宋体" w:eastAsia="宋体" w:cs="Times New Roman"/>
                <w:kern w:val="0"/>
                <w:sz w:val="20"/>
                <w:szCs w:val="21"/>
              </w:rPr>
            </w:pPr>
            <w:r>
              <w:rPr>
                <w:rFonts w:hint="eastAsia" w:ascii="宋体" w:hAnsi="宋体" w:eastAsia="宋体" w:cs="Times New Roman"/>
                <w:kern w:val="0"/>
                <w:sz w:val="20"/>
                <w:szCs w:val="21"/>
              </w:rPr>
              <w:t>性质</w:t>
            </w:r>
          </w:p>
        </w:tc>
        <w:tc>
          <w:tcPr>
            <w:tcW w:w="7570" w:type="dxa"/>
            <w:gridSpan w:val="6"/>
            <w:vAlign w:val="center"/>
          </w:tcPr>
          <w:p w14:paraId="7EAE800D">
            <w:pPr>
              <w:jc w:val="left"/>
              <w:rPr>
                <w:rFonts w:ascii="宋体" w:hAnsi="宋体" w:eastAsia="宋体" w:cs="Times New Roman"/>
                <w:kern w:val="0"/>
                <w:sz w:val="20"/>
                <w:szCs w:val="21"/>
              </w:rPr>
            </w:pPr>
            <w:r>
              <w:rPr>
                <w:rFonts w:hint="eastAsia" w:ascii="宋体" w:hAnsi="宋体" w:eastAsia="宋体" w:cs="Times New Roman"/>
                <w:kern w:val="0"/>
                <w:sz w:val="20"/>
                <w:szCs w:val="21"/>
              </w:rPr>
              <w:t>地方性法规草案[</w:t>
            </w:r>
            <w:r>
              <w:rPr>
                <w:rFonts w:ascii="宋体" w:hAnsi="宋体" w:eastAsia="宋体" w:cs="Times New Roman"/>
                <w:kern w:val="0"/>
                <w:sz w:val="20"/>
                <w:szCs w:val="21"/>
              </w:rPr>
              <w:t xml:space="preserve">]   </w:t>
            </w:r>
            <w:r>
              <w:rPr>
                <w:rFonts w:hint="eastAsia" w:ascii="宋体" w:hAnsi="宋体" w:eastAsia="宋体" w:cs="Times New Roman"/>
                <w:kern w:val="0"/>
                <w:sz w:val="20"/>
                <w:szCs w:val="21"/>
              </w:rPr>
              <w:t>规章[</w:t>
            </w:r>
            <w:r>
              <w:rPr>
                <w:rFonts w:ascii="宋体" w:hAnsi="宋体" w:eastAsia="宋体" w:cs="Times New Roman"/>
                <w:kern w:val="0"/>
                <w:sz w:val="20"/>
                <w:szCs w:val="21"/>
              </w:rPr>
              <w:t xml:space="preserve">]    </w:t>
            </w:r>
            <w:r>
              <w:rPr>
                <w:rFonts w:hint="eastAsia" w:ascii="宋体" w:hAnsi="宋体" w:eastAsia="宋体" w:cs="Times New Roman"/>
                <w:kern w:val="0"/>
                <w:sz w:val="20"/>
                <w:szCs w:val="21"/>
              </w:rPr>
              <w:t>规范性文件[</w:t>
            </w:r>
            <w:r>
              <w:rPr>
                <w:rFonts w:hint="eastAsia" w:ascii="Lantinghei SC Extralight" w:hAnsi="Lantinghei SC Extralight" w:eastAsia="Lantinghei SC Extralight" w:cs="Lantinghei SC Extralight"/>
                <w:bCs/>
                <w:kern w:val="0"/>
                <w:sz w:val="20"/>
                <w:szCs w:val="21"/>
              </w:rPr>
              <w:t>√</w:t>
            </w:r>
            <w:r>
              <w:rPr>
                <w:rFonts w:ascii="宋体" w:hAnsi="宋体" w:eastAsia="宋体" w:cs="Times New Roman"/>
                <w:kern w:val="0"/>
                <w:sz w:val="20"/>
                <w:szCs w:val="21"/>
              </w:rPr>
              <w:t xml:space="preserve">]    </w:t>
            </w:r>
            <w:r>
              <w:rPr>
                <w:rFonts w:hint="eastAsia" w:ascii="宋体" w:hAnsi="宋体" w:eastAsia="宋体" w:cs="Times New Roman"/>
                <w:kern w:val="0"/>
                <w:sz w:val="20"/>
                <w:szCs w:val="21"/>
              </w:rPr>
              <w:t>其他政策措施[</w:t>
            </w:r>
            <w:r>
              <w:rPr>
                <w:rFonts w:ascii="宋体" w:hAnsi="宋体" w:eastAsia="宋体" w:cs="Times New Roman"/>
                <w:kern w:val="0"/>
                <w:sz w:val="20"/>
                <w:szCs w:val="21"/>
              </w:rPr>
              <w:t>]</w:t>
            </w:r>
          </w:p>
        </w:tc>
      </w:tr>
      <w:tr w14:paraId="3DD1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14:paraId="7CC6F0B2">
            <w:pPr>
              <w:jc w:val="center"/>
              <w:rPr>
                <w:rFonts w:ascii="宋体" w:hAnsi="宋体" w:eastAsia="宋体" w:cs="Times New Roman"/>
                <w:kern w:val="0"/>
                <w:sz w:val="20"/>
                <w:szCs w:val="21"/>
              </w:rPr>
            </w:pPr>
            <w:r>
              <w:rPr>
                <w:rFonts w:hint="eastAsia" w:ascii="宋体" w:hAnsi="宋体" w:eastAsia="宋体" w:cs="Times New Roman"/>
                <w:kern w:val="0"/>
                <w:sz w:val="20"/>
                <w:szCs w:val="21"/>
              </w:rPr>
              <w:t>是否涉及</w:t>
            </w:r>
          </w:p>
          <w:p w14:paraId="3D9C0E38">
            <w:pPr>
              <w:jc w:val="center"/>
              <w:rPr>
                <w:rFonts w:ascii="宋体" w:hAnsi="宋体" w:eastAsia="宋体" w:cs="Times New Roman"/>
                <w:kern w:val="0"/>
                <w:sz w:val="20"/>
                <w:szCs w:val="21"/>
              </w:rPr>
            </w:pPr>
            <w:r>
              <w:rPr>
                <w:rFonts w:hint="eastAsia" w:ascii="宋体" w:hAnsi="宋体" w:eastAsia="宋体" w:cs="Times New Roman"/>
                <w:kern w:val="0"/>
                <w:sz w:val="20"/>
                <w:szCs w:val="21"/>
              </w:rPr>
              <w:t>市场主体</w:t>
            </w:r>
          </w:p>
          <w:p w14:paraId="779F69E8">
            <w:pPr>
              <w:jc w:val="center"/>
              <w:rPr>
                <w:rFonts w:ascii="宋体" w:hAnsi="宋体" w:eastAsia="宋体" w:cs="Times New Roman"/>
                <w:kern w:val="0"/>
                <w:sz w:val="20"/>
                <w:szCs w:val="21"/>
              </w:rPr>
            </w:pPr>
            <w:r>
              <w:rPr>
                <w:rFonts w:hint="eastAsia" w:ascii="宋体" w:hAnsi="宋体" w:eastAsia="宋体" w:cs="Times New Roman"/>
                <w:kern w:val="0"/>
                <w:sz w:val="20"/>
                <w:szCs w:val="21"/>
              </w:rPr>
              <w:t>经济活动</w:t>
            </w:r>
          </w:p>
        </w:tc>
        <w:tc>
          <w:tcPr>
            <w:tcW w:w="7570" w:type="dxa"/>
            <w:gridSpan w:val="6"/>
            <w:vAlign w:val="center"/>
          </w:tcPr>
          <w:p w14:paraId="7F180694">
            <w:pPr>
              <w:jc w:val="left"/>
              <w:rPr>
                <w:rFonts w:ascii="宋体" w:hAnsi="宋体" w:eastAsia="宋体" w:cs="Times New Roman"/>
                <w:kern w:val="0"/>
                <w:sz w:val="20"/>
                <w:szCs w:val="21"/>
              </w:rPr>
            </w:pPr>
            <w:r>
              <w:rPr>
                <w:rFonts w:hint="eastAsia" w:ascii="宋体" w:hAnsi="宋体" w:eastAsia="宋体" w:cs="Times New Roman"/>
                <w:kern w:val="0"/>
                <w:sz w:val="20"/>
                <w:szCs w:val="21"/>
              </w:rPr>
              <w:t>是[</w:t>
            </w:r>
            <w:r>
              <w:rPr>
                <w:rFonts w:hint="eastAsia" w:ascii="Lantinghei SC Extralight" w:hAnsi="Lantinghei SC Extralight" w:eastAsia="Lantinghei SC Extralight" w:cs="Lantinghei SC Extralight"/>
                <w:bCs/>
                <w:kern w:val="0"/>
                <w:sz w:val="20"/>
                <w:szCs w:val="21"/>
              </w:rPr>
              <w:t>√</w:t>
            </w:r>
            <w:r>
              <w:rPr>
                <w:rFonts w:ascii="宋体" w:hAnsi="宋体" w:eastAsia="宋体" w:cs="Times New Roman"/>
                <w:kern w:val="0"/>
                <w:sz w:val="20"/>
                <w:szCs w:val="21"/>
              </w:rPr>
              <w:t xml:space="preserve">]                       </w:t>
            </w:r>
            <w:r>
              <w:rPr>
                <w:rFonts w:hint="eastAsia" w:ascii="宋体" w:hAnsi="宋体" w:eastAsia="宋体" w:cs="Times New Roman"/>
                <w:kern w:val="0"/>
                <w:sz w:val="20"/>
                <w:szCs w:val="21"/>
              </w:rPr>
              <w:t>否[</w:t>
            </w:r>
            <w:r>
              <w:rPr>
                <w:rFonts w:ascii="宋体" w:hAnsi="宋体" w:eastAsia="宋体" w:cs="Times New Roman"/>
                <w:kern w:val="0"/>
                <w:sz w:val="20"/>
                <w:szCs w:val="21"/>
              </w:rPr>
              <w:t>]</w:t>
            </w:r>
          </w:p>
        </w:tc>
      </w:tr>
      <w:tr w14:paraId="7B75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vAlign w:val="center"/>
          </w:tcPr>
          <w:p w14:paraId="2C67E8F4">
            <w:pPr>
              <w:jc w:val="center"/>
              <w:rPr>
                <w:rFonts w:ascii="宋体" w:hAnsi="宋体" w:eastAsia="宋体" w:cs="Times New Roman"/>
                <w:kern w:val="0"/>
                <w:sz w:val="20"/>
                <w:szCs w:val="21"/>
              </w:rPr>
            </w:pPr>
            <w:r>
              <w:rPr>
                <w:rFonts w:hint="eastAsia" w:ascii="宋体" w:hAnsi="宋体" w:eastAsia="宋体" w:cs="Times New Roman"/>
                <w:kern w:val="0"/>
                <w:sz w:val="20"/>
                <w:szCs w:val="21"/>
              </w:rPr>
              <w:t>自我审查</w:t>
            </w:r>
          </w:p>
          <w:p w14:paraId="0C28436D">
            <w:pPr>
              <w:jc w:val="center"/>
              <w:rPr>
                <w:rFonts w:ascii="宋体" w:hAnsi="宋体" w:eastAsia="宋体" w:cs="Times New Roman"/>
                <w:kern w:val="0"/>
                <w:sz w:val="20"/>
                <w:szCs w:val="21"/>
              </w:rPr>
            </w:pPr>
            <w:r>
              <w:rPr>
                <w:rFonts w:hint="eastAsia" w:ascii="宋体" w:hAnsi="宋体" w:eastAsia="宋体" w:cs="Times New Roman"/>
                <w:kern w:val="0"/>
                <w:sz w:val="20"/>
                <w:szCs w:val="21"/>
              </w:rPr>
              <w:t>结论</w:t>
            </w:r>
          </w:p>
        </w:tc>
        <w:tc>
          <w:tcPr>
            <w:tcW w:w="1185" w:type="dxa"/>
            <w:gridSpan w:val="2"/>
            <w:vMerge w:val="restart"/>
            <w:vAlign w:val="center"/>
          </w:tcPr>
          <w:p w14:paraId="6E7E9A16">
            <w:pPr>
              <w:jc w:val="left"/>
              <w:rPr>
                <w:rFonts w:ascii="宋体" w:hAnsi="宋体" w:eastAsia="宋体" w:cs="Times New Roman"/>
                <w:kern w:val="0"/>
                <w:sz w:val="20"/>
                <w:szCs w:val="21"/>
              </w:rPr>
            </w:pPr>
            <w:r>
              <w:rPr>
                <w:rFonts w:hint="eastAsia" w:ascii="宋体" w:hAnsi="宋体" w:eastAsia="宋体" w:cs="Times New Roman"/>
                <w:kern w:val="0"/>
                <w:sz w:val="20"/>
                <w:szCs w:val="21"/>
              </w:rPr>
              <w:t>有[</w:t>
            </w:r>
            <w:r>
              <w:rPr>
                <w:rFonts w:hint="eastAsia" w:ascii="Lantinghei SC Extralight" w:hAnsi="Lantinghei SC Extralight" w:eastAsia="Lantinghei SC Extralight" w:cs="Lantinghei SC Extralight"/>
                <w:bCs/>
                <w:kern w:val="0"/>
                <w:sz w:val="20"/>
                <w:szCs w:val="21"/>
              </w:rPr>
              <w:t>√</w:t>
            </w:r>
            <w:r>
              <w:rPr>
                <w:rFonts w:ascii="宋体" w:hAnsi="宋体" w:eastAsia="宋体" w:cs="Times New Roman"/>
                <w:kern w:val="0"/>
                <w:sz w:val="20"/>
                <w:szCs w:val="21"/>
              </w:rPr>
              <w:t>]</w:t>
            </w:r>
          </w:p>
        </w:tc>
        <w:tc>
          <w:tcPr>
            <w:tcW w:w="1185" w:type="dxa"/>
            <w:gridSpan w:val="2"/>
            <w:vMerge w:val="restart"/>
            <w:vAlign w:val="center"/>
          </w:tcPr>
          <w:p w14:paraId="54BD972A">
            <w:pPr>
              <w:jc w:val="left"/>
              <w:rPr>
                <w:rFonts w:ascii="宋体" w:hAnsi="宋体" w:eastAsia="宋体" w:cs="Times New Roman"/>
                <w:kern w:val="0"/>
                <w:sz w:val="20"/>
                <w:szCs w:val="21"/>
              </w:rPr>
            </w:pPr>
            <w:r>
              <w:rPr>
                <w:rFonts w:hint="eastAsia" w:ascii="宋体" w:hAnsi="宋体" w:eastAsia="宋体" w:cs="Times New Roman"/>
                <w:kern w:val="0"/>
                <w:sz w:val="20"/>
                <w:szCs w:val="21"/>
              </w:rPr>
              <w:t>处理结果</w:t>
            </w:r>
          </w:p>
        </w:tc>
        <w:tc>
          <w:tcPr>
            <w:tcW w:w="5200" w:type="dxa"/>
            <w:gridSpan w:val="2"/>
            <w:vAlign w:val="center"/>
          </w:tcPr>
          <w:p w14:paraId="40A550BB">
            <w:pPr>
              <w:jc w:val="left"/>
              <w:rPr>
                <w:rFonts w:ascii="宋体" w:hAnsi="宋体" w:eastAsia="宋体" w:cs="Times New Roman"/>
                <w:kern w:val="0"/>
                <w:sz w:val="20"/>
                <w:szCs w:val="21"/>
              </w:rPr>
            </w:pPr>
            <w:r>
              <w:rPr>
                <w:rFonts w:hint="eastAsia" w:ascii="宋体" w:hAnsi="宋体" w:eastAsia="宋体" w:cs="Times New Roman"/>
                <w:kern w:val="0"/>
                <w:sz w:val="20"/>
                <w:szCs w:val="21"/>
              </w:rPr>
              <w:t>不违反相关规定，准予出台[</w:t>
            </w:r>
            <w:r>
              <w:rPr>
                <w:rFonts w:hint="eastAsia" w:ascii="Lantinghei SC Extralight" w:hAnsi="Lantinghei SC Extralight" w:eastAsia="Lantinghei SC Extralight" w:cs="Lantinghei SC Extralight"/>
                <w:bCs/>
                <w:kern w:val="0"/>
                <w:sz w:val="20"/>
                <w:szCs w:val="21"/>
              </w:rPr>
              <w:t>√</w:t>
            </w:r>
            <w:r>
              <w:rPr>
                <w:rFonts w:ascii="宋体" w:hAnsi="宋体" w:eastAsia="宋体" w:cs="Times New Roman"/>
                <w:kern w:val="0"/>
                <w:sz w:val="20"/>
                <w:szCs w:val="21"/>
              </w:rPr>
              <w:t>]</w:t>
            </w:r>
          </w:p>
        </w:tc>
      </w:tr>
      <w:tr w14:paraId="247F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3B0EAFE2">
            <w:pPr>
              <w:jc w:val="center"/>
              <w:rPr>
                <w:rFonts w:ascii="宋体" w:hAnsi="宋体" w:eastAsia="宋体" w:cs="Times New Roman"/>
                <w:kern w:val="0"/>
                <w:sz w:val="20"/>
                <w:szCs w:val="21"/>
              </w:rPr>
            </w:pPr>
          </w:p>
        </w:tc>
        <w:tc>
          <w:tcPr>
            <w:tcW w:w="1185" w:type="dxa"/>
            <w:gridSpan w:val="2"/>
            <w:vMerge w:val="continue"/>
            <w:vAlign w:val="center"/>
          </w:tcPr>
          <w:p w14:paraId="606D9CA3">
            <w:pPr>
              <w:jc w:val="left"/>
              <w:rPr>
                <w:rFonts w:ascii="宋体" w:hAnsi="宋体" w:eastAsia="宋体" w:cs="Times New Roman"/>
                <w:kern w:val="0"/>
                <w:sz w:val="20"/>
                <w:szCs w:val="21"/>
              </w:rPr>
            </w:pPr>
          </w:p>
        </w:tc>
        <w:tc>
          <w:tcPr>
            <w:tcW w:w="1185" w:type="dxa"/>
            <w:gridSpan w:val="2"/>
            <w:vMerge w:val="continue"/>
            <w:vAlign w:val="center"/>
          </w:tcPr>
          <w:p w14:paraId="66AA93AB">
            <w:pPr>
              <w:jc w:val="left"/>
              <w:rPr>
                <w:rFonts w:ascii="宋体" w:hAnsi="宋体" w:eastAsia="宋体" w:cs="Times New Roman"/>
                <w:kern w:val="0"/>
                <w:sz w:val="20"/>
                <w:szCs w:val="21"/>
              </w:rPr>
            </w:pPr>
          </w:p>
        </w:tc>
        <w:tc>
          <w:tcPr>
            <w:tcW w:w="5200" w:type="dxa"/>
            <w:gridSpan w:val="2"/>
            <w:vAlign w:val="center"/>
          </w:tcPr>
          <w:p w14:paraId="222A6D8E">
            <w:pPr>
              <w:jc w:val="left"/>
              <w:rPr>
                <w:rFonts w:ascii="宋体" w:hAnsi="宋体" w:eastAsia="宋体" w:cs="Times New Roman"/>
                <w:kern w:val="0"/>
                <w:sz w:val="20"/>
                <w:szCs w:val="21"/>
              </w:rPr>
            </w:pPr>
            <w:r>
              <w:rPr>
                <w:rFonts w:hint="eastAsia" w:ascii="宋体" w:hAnsi="宋体" w:eastAsia="宋体" w:cs="Times New Roman"/>
                <w:kern w:val="0"/>
                <w:sz w:val="20"/>
                <w:szCs w:val="21"/>
              </w:rPr>
              <w:t>违反相关规定，不出台[</w:t>
            </w:r>
            <w:r>
              <w:rPr>
                <w:rFonts w:ascii="宋体" w:hAnsi="宋体" w:eastAsia="宋体" w:cs="Times New Roman"/>
                <w:kern w:val="0"/>
                <w:sz w:val="20"/>
                <w:szCs w:val="21"/>
              </w:rPr>
              <w:t>]</w:t>
            </w:r>
          </w:p>
        </w:tc>
      </w:tr>
      <w:tr w14:paraId="295D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5DCA698C">
            <w:pPr>
              <w:jc w:val="center"/>
              <w:rPr>
                <w:rFonts w:ascii="宋体" w:hAnsi="宋体" w:eastAsia="宋体" w:cs="Times New Roman"/>
                <w:kern w:val="0"/>
                <w:sz w:val="20"/>
                <w:szCs w:val="21"/>
              </w:rPr>
            </w:pPr>
          </w:p>
        </w:tc>
        <w:tc>
          <w:tcPr>
            <w:tcW w:w="1185" w:type="dxa"/>
            <w:gridSpan w:val="2"/>
            <w:vMerge w:val="continue"/>
            <w:vAlign w:val="center"/>
          </w:tcPr>
          <w:p w14:paraId="530A884C">
            <w:pPr>
              <w:jc w:val="left"/>
              <w:rPr>
                <w:rFonts w:ascii="宋体" w:hAnsi="宋体" w:eastAsia="宋体" w:cs="Times New Roman"/>
                <w:kern w:val="0"/>
                <w:sz w:val="20"/>
                <w:szCs w:val="21"/>
              </w:rPr>
            </w:pPr>
          </w:p>
        </w:tc>
        <w:tc>
          <w:tcPr>
            <w:tcW w:w="1185" w:type="dxa"/>
            <w:gridSpan w:val="2"/>
            <w:vMerge w:val="continue"/>
            <w:vAlign w:val="center"/>
          </w:tcPr>
          <w:p w14:paraId="1D2D548E">
            <w:pPr>
              <w:jc w:val="left"/>
              <w:rPr>
                <w:rFonts w:ascii="宋体" w:hAnsi="宋体" w:eastAsia="宋体" w:cs="Times New Roman"/>
                <w:kern w:val="0"/>
                <w:sz w:val="20"/>
                <w:szCs w:val="21"/>
              </w:rPr>
            </w:pPr>
          </w:p>
        </w:tc>
        <w:tc>
          <w:tcPr>
            <w:tcW w:w="5200" w:type="dxa"/>
            <w:gridSpan w:val="2"/>
            <w:vAlign w:val="center"/>
          </w:tcPr>
          <w:p w14:paraId="2A3BD4EB">
            <w:pPr>
              <w:jc w:val="left"/>
              <w:rPr>
                <w:rFonts w:ascii="宋体" w:hAnsi="宋体" w:eastAsia="宋体" w:cs="Times New Roman"/>
                <w:kern w:val="0"/>
                <w:sz w:val="20"/>
                <w:szCs w:val="21"/>
              </w:rPr>
            </w:pPr>
            <w:r>
              <w:rPr>
                <w:rFonts w:hint="eastAsia" w:ascii="宋体" w:hAnsi="宋体" w:eastAsia="宋体" w:cs="Times New Roman"/>
                <w:kern w:val="0"/>
                <w:sz w:val="20"/>
                <w:szCs w:val="21"/>
              </w:rPr>
              <w:t>违反相关规定，调整后出台[</w:t>
            </w:r>
            <w:r>
              <w:rPr>
                <w:rFonts w:ascii="宋体" w:hAnsi="宋体" w:eastAsia="宋体" w:cs="Times New Roman"/>
                <w:kern w:val="0"/>
                <w:sz w:val="20"/>
                <w:szCs w:val="21"/>
              </w:rPr>
              <w:t>]</w:t>
            </w:r>
          </w:p>
        </w:tc>
      </w:tr>
      <w:tr w14:paraId="543D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06C0CE18">
            <w:pPr>
              <w:jc w:val="center"/>
              <w:rPr>
                <w:rFonts w:ascii="宋体" w:hAnsi="宋体" w:eastAsia="宋体" w:cs="Times New Roman"/>
                <w:kern w:val="0"/>
                <w:sz w:val="20"/>
                <w:szCs w:val="21"/>
              </w:rPr>
            </w:pPr>
          </w:p>
        </w:tc>
        <w:tc>
          <w:tcPr>
            <w:tcW w:w="1185" w:type="dxa"/>
            <w:gridSpan w:val="2"/>
            <w:vMerge w:val="continue"/>
            <w:vAlign w:val="center"/>
          </w:tcPr>
          <w:p w14:paraId="6D6BF121">
            <w:pPr>
              <w:jc w:val="left"/>
              <w:rPr>
                <w:rFonts w:ascii="宋体" w:hAnsi="宋体" w:eastAsia="宋体" w:cs="Times New Roman"/>
                <w:kern w:val="0"/>
                <w:sz w:val="20"/>
                <w:szCs w:val="21"/>
              </w:rPr>
            </w:pPr>
          </w:p>
        </w:tc>
        <w:tc>
          <w:tcPr>
            <w:tcW w:w="1185" w:type="dxa"/>
            <w:gridSpan w:val="2"/>
            <w:vMerge w:val="continue"/>
            <w:vAlign w:val="center"/>
          </w:tcPr>
          <w:p w14:paraId="6CE76156">
            <w:pPr>
              <w:jc w:val="left"/>
              <w:rPr>
                <w:rFonts w:ascii="宋体" w:hAnsi="宋体" w:eastAsia="宋体" w:cs="Times New Roman"/>
                <w:kern w:val="0"/>
                <w:sz w:val="20"/>
                <w:szCs w:val="21"/>
              </w:rPr>
            </w:pPr>
          </w:p>
        </w:tc>
        <w:tc>
          <w:tcPr>
            <w:tcW w:w="5200" w:type="dxa"/>
            <w:gridSpan w:val="2"/>
            <w:vAlign w:val="center"/>
          </w:tcPr>
          <w:p w14:paraId="2B62B31C">
            <w:pPr>
              <w:jc w:val="left"/>
              <w:rPr>
                <w:rFonts w:ascii="宋体" w:hAnsi="宋体" w:eastAsia="宋体" w:cs="Times New Roman"/>
                <w:kern w:val="0"/>
                <w:sz w:val="20"/>
                <w:szCs w:val="21"/>
              </w:rPr>
            </w:pPr>
            <w:r>
              <w:rPr>
                <w:rFonts w:hint="eastAsia" w:ascii="宋体" w:hAnsi="宋体" w:eastAsia="宋体" w:cs="Times New Roman"/>
                <w:kern w:val="0"/>
                <w:sz w:val="20"/>
                <w:szCs w:val="21"/>
              </w:rPr>
              <w:t>适用例外规定出台[</w:t>
            </w:r>
            <w:r>
              <w:rPr>
                <w:rFonts w:ascii="宋体" w:hAnsi="宋体" w:eastAsia="宋体" w:cs="Times New Roman"/>
                <w:kern w:val="0"/>
                <w:sz w:val="20"/>
                <w:szCs w:val="21"/>
              </w:rPr>
              <w:t>]</w:t>
            </w:r>
          </w:p>
        </w:tc>
      </w:tr>
      <w:tr w14:paraId="07B9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5" w:type="dxa"/>
            <w:vMerge w:val="continue"/>
            <w:vAlign w:val="center"/>
          </w:tcPr>
          <w:p w14:paraId="1EEB0095">
            <w:pPr>
              <w:jc w:val="center"/>
              <w:rPr>
                <w:rFonts w:ascii="宋体" w:hAnsi="宋体" w:eastAsia="宋体" w:cs="Times New Roman"/>
                <w:kern w:val="0"/>
                <w:sz w:val="20"/>
                <w:szCs w:val="21"/>
              </w:rPr>
            </w:pPr>
          </w:p>
        </w:tc>
        <w:tc>
          <w:tcPr>
            <w:tcW w:w="1185" w:type="dxa"/>
            <w:gridSpan w:val="2"/>
            <w:vMerge w:val="restart"/>
            <w:vAlign w:val="center"/>
          </w:tcPr>
          <w:p w14:paraId="0FE03033">
            <w:pPr>
              <w:jc w:val="left"/>
              <w:rPr>
                <w:rFonts w:ascii="宋体" w:hAnsi="宋体" w:eastAsia="宋体" w:cs="Times New Roman"/>
                <w:kern w:val="0"/>
                <w:sz w:val="20"/>
                <w:szCs w:val="21"/>
              </w:rPr>
            </w:pPr>
            <w:r>
              <w:rPr>
                <w:rFonts w:hint="eastAsia" w:ascii="宋体" w:hAnsi="宋体" w:eastAsia="宋体" w:cs="Times New Roman"/>
                <w:kern w:val="0"/>
                <w:sz w:val="20"/>
                <w:szCs w:val="21"/>
              </w:rPr>
              <w:t>没有[</w:t>
            </w:r>
            <w:r>
              <w:rPr>
                <w:rFonts w:ascii="宋体" w:hAnsi="宋体" w:eastAsia="宋体" w:cs="Times New Roman"/>
                <w:kern w:val="0"/>
                <w:sz w:val="20"/>
                <w:szCs w:val="21"/>
              </w:rPr>
              <w:t>]</w:t>
            </w:r>
          </w:p>
        </w:tc>
        <w:tc>
          <w:tcPr>
            <w:tcW w:w="1185" w:type="dxa"/>
            <w:gridSpan w:val="2"/>
            <w:vMerge w:val="restart"/>
            <w:vAlign w:val="center"/>
          </w:tcPr>
          <w:p w14:paraId="1BB16EE3">
            <w:pPr>
              <w:jc w:val="left"/>
              <w:rPr>
                <w:rFonts w:ascii="宋体" w:hAnsi="宋体" w:eastAsia="宋体" w:cs="Times New Roman"/>
                <w:kern w:val="0"/>
                <w:sz w:val="20"/>
                <w:szCs w:val="21"/>
              </w:rPr>
            </w:pPr>
            <w:r>
              <w:rPr>
                <w:rFonts w:hint="eastAsia" w:ascii="宋体" w:hAnsi="宋体" w:eastAsia="宋体" w:cs="Times New Roman"/>
                <w:kern w:val="0"/>
                <w:sz w:val="20"/>
                <w:szCs w:val="21"/>
              </w:rPr>
              <w:t>处理结果</w:t>
            </w:r>
          </w:p>
        </w:tc>
        <w:tc>
          <w:tcPr>
            <w:tcW w:w="5200" w:type="dxa"/>
            <w:gridSpan w:val="2"/>
            <w:vAlign w:val="center"/>
          </w:tcPr>
          <w:p w14:paraId="7A75E6D1">
            <w:pPr>
              <w:jc w:val="left"/>
              <w:rPr>
                <w:rFonts w:ascii="宋体" w:hAnsi="宋体" w:eastAsia="宋体" w:cs="Times New Roman"/>
                <w:kern w:val="0"/>
                <w:sz w:val="20"/>
                <w:szCs w:val="21"/>
              </w:rPr>
            </w:pPr>
            <w:r>
              <w:rPr>
                <w:rFonts w:hint="eastAsia" w:ascii="宋体" w:hAnsi="宋体" w:eastAsia="宋体" w:cs="Times New Roman"/>
                <w:kern w:val="0"/>
                <w:sz w:val="20"/>
                <w:szCs w:val="21"/>
              </w:rPr>
              <w:t>已经出台[</w:t>
            </w:r>
            <w:r>
              <w:rPr>
                <w:rFonts w:ascii="宋体" w:hAnsi="宋体" w:eastAsia="宋体" w:cs="Times New Roman"/>
                <w:kern w:val="0"/>
                <w:sz w:val="20"/>
                <w:szCs w:val="21"/>
              </w:rPr>
              <w:t xml:space="preserve">  ]</w:t>
            </w:r>
          </w:p>
        </w:tc>
      </w:tr>
      <w:tr w14:paraId="1217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85" w:type="dxa"/>
            <w:vMerge w:val="continue"/>
            <w:vAlign w:val="center"/>
          </w:tcPr>
          <w:p w14:paraId="5269B1CE">
            <w:pPr>
              <w:jc w:val="center"/>
              <w:rPr>
                <w:rFonts w:ascii="宋体" w:hAnsi="宋体" w:eastAsia="宋体" w:cs="Times New Roman"/>
                <w:kern w:val="0"/>
                <w:sz w:val="20"/>
                <w:szCs w:val="21"/>
              </w:rPr>
            </w:pPr>
          </w:p>
        </w:tc>
        <w:tc>
          <w:tcPr>
            <w:tcW w:w="1185" w:type="dxa"/>
            <w:gridSpan w:val="2"/>
            <w:vMerge w:val="continue"/>
            <w:vAlign w:val="center"/>
          </w:tcPr>
          <w:p w14:paraId="1F885EFB">
            <w:pPr>
              <w:jc w:val="left"/>
              <w:rPr>
                <w:rFonts w:ascii="宋体" w:hAnsi="宋体" w:eastAsia="宋体" w:cs="Times New Roman"/>
                <w:kern w:val="0"/>
                <w:sz w:val="20"/>
                <w:szCs w:val="21"/>
              </w:rPr>
            </w:pPr>
          </w:p>
        </w:tc>
        <w:tc>
          <w:tcPr>
            <w:tcW w:w="1185" w:type="dxa"/>
            <w:gridSpan w:val="2"/>
            <w:vMerge w:val="continue"/>
            <w:vAlign w:val="center"/>
          </w:tcPr>
          <w:p w14:paraId="727110B9">
            <w:pPr>
              <w:jc w:val="left"/>
              <w:rPr>
                <w:rFonts w:ascii="宋体" w:hAnsi="宋体" w:eastAsia="宋体" w:cs="Times New Roman"/>
                <w:kern w:val="0"/>
                <w:sz w:val="20"/>
                <w:szCs w:val="21"/>
              </w:rPr>
            </w:pPr>
          </w:p>
        </w:tc>
        <w:tc>
          <w:tcPr>
            <w:tcW w:w="5200" w:type="dxa"/>
            <w:gridSpan w:val="2"/>
            <w:vAlign w:val="center"/>
          </w:tcPr>
          <w:p w14:paraId="27F13C41">
            <w:pPr>
              <w:jc w:val="left"/>
              <w:rPr>
                <w:rFonts w:ascii="宋体" w:hAnsi="宋体" w:eastAsia="宋体" w:cs="Times New Roman"/>
                <w:kern w:val="0"/>
                <w:sz w:val="20"/>
                <w:szCs w:val="21"/>
              </w:rPr>
            </w:pPr>
            <w:r>
              <w:rPr>
                <w:rFonts w:hint="eastAsia" w:ascii="宋体" w:hAnsi="宋体" w:eastAsia="宋体" w:cs="Times New Roman"/>
                <w:kern w:val="0"/>
                <w:sz w:val="20"/>
                <w:szCs w:val="21"/>
              </w:rPr>
              <w:t>没有出台[</w:t>
            </w:r>
            <w:r>
              <w:rPr>
                <w:rFonts w:ascii="宋体" w:hAnsi="宋体" w:eastAsia="宋体" w:cs="Times New Roman"/>
                <w:kern w:val="0"/>
                <w:sz w:val="20"/>
                <w:szCs w:val="21"/>
              </w:rPr>
              <w:t xml:space="preserve">  ]</w:t>
            </w:r>
          </w:p>
        </w:tc>
      </w:tr>
      <w:tr w14:paraId="3563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85" w:type="dxa"/>
            <w:vAlign w:val="center"/>
          </w:tcPr>
          <w:p w14:paraId="19A46F86">
            <w:pPr>
              <w:jc w:val="center"/>
              <w:rPr>
                <w:rFonts w:ascii="宋体" w:hAnsi="宋体" w:eastAsia="宋体" w:cs="Times New Roman"/>
                <w:kern w:val="0"/>
                <w:sz w:val="20"/>
                <w:szCs w:val="21"/>
              </w:rPr>
            </w:pPr>
            <w:r>
              <w:rPr>
                <w:rFonts w:hint="eastAsia" w:ascii="宋体" w:hAnsi="宋体" w:eastAsia="宋体" w:cs="Times New Roman"/>
                <w:kern w:val="0"/>
                <w:sz w:val="20"/>
                <w:szCs w:val="21"/>
              </w:rPr>
              <w:t>自我审查征求意见情况</w:t>
            </w:r>
          </w:p>
        </w:tc>
        <w:tc>
          <w:tcPr>
            <w:tcW w:w="7570" w:type="dxa"/>
            <w:gridSpan w:val="6"/>
            <w:vAlign w:val="center"/>
          </w:tcPr>
          <w:p w14:paraId="6D86E260">
            <w:pPr>
              <w:jc w:val="left"/>
              <w:rPr>
                <w:rFonts w:ascii="宋体" w:hAnsi="宋体" w:eastAsia="宋体" w:cs="Times New Roman"/>
                <w:kern w:val="0"/>
                <w:sz w:val="20"/>
                <w:szCs w:val="21"/>
              </w:rPr>
            </w:pPr>
            <w:r>
              <w:rPr>
                <w:rFonts w:hint="eastAsia" w:ascii="宋体" w:hAnsi="宋体" w:eastAsia="宋体" w:cs="Times New Roman"/>
                <w:kern w:val="0"/>
                <w:sz w:val="20"/>
                <w:szCs w:val="21"/>
              </w:rPr>
              <w:t>征求利害关系人意见[</w:t>
            </w:r>
            <w:r>
              <w:rPr>
                <w:rFonts w:ascii="宋体" w:hAnsi="宋体" w:eastAsia="宋体" w:cs="Times New Roman"/>
                <w:kern w:val="0"/>
                <w:sz w:val="20"/>
                <w:szCs w:val="21"/>
              </w:rPr>
              <w:t xml:space="preserve">]           </w:t>
            </w:r>
            <w:r>
              <w:rPr>
                <w:rFonts w:hint="eastAsia" w:ascii="宋体" w:hAnsi="宋体" w:eastAsia="宋体" w:cs="Times New Roman"/>
                <w:kern w:val="0"/>
                <w:sz w:val="20"/>
                <w:szCs w:val="21"/>
              </w:rPr>
              <w:t>向社会公开征求意见[</w:t>
            </w:r>
            <w:r>
              <w:rPr>
                <w:rFonts w:hint="eastAsia" w:ascii="Lantinghei SC Extralight" w:hAnsi="Lantinghei SC Extralight" w:eastAsia="Lantinghei SC Extralight" w:cs="Lantinghei SC Extralight"/>
                <w:bCs/>
                <w:kern w:val="0"/>
                <w:sz w:val="20"/>
                <w:szCs w:val="21"/>
              </w:rPr>
              <w:t>√</w:t>
            </w:r>
            <w:r>
              <w:rPr>
                <w:rFonts w:ascii="宋体" w:hAnsi="宋体" w:eastAsia="宋体" w:cs="Times New Roman"/>
                <w:kern w:val="0"/>
                <w:sz w:val="20"/>
                <w:szCs w:val="21"/>
              </w:rPr>
              <w:t>]</w:t>
            </w:r>
          </w:p>
          <w:p w14:paraId="496EA1DE">
            <w:pPr>
              <w:jc w:val="left"/>
              <w:rPr>
                <w:rFonts w:ascii="宋体" w:hAnsi="宋体" w:eastAsia="宋体" w:cs="Times New Roman"/>
                <w:kern w:val="0"/>
                <w:sz w:val="20"/>
                <w:szCs w:val="21"/>
              </w:rPr>
            </w:pPr>
            <w:r>
              <w:rPr>
                <w:rFonts w:hint="eastAsia" w:ascii="宋体" w:hAnsi="宋体" w:eastAsia="宋体" w:cs="Times New Roman"/>
                <w:kern w:val="0"/>
                <w:sz w:val="20"/>
                <w:szCs w:val="21"/>
              </w:rPr>
              <w:t>向专业机构或人员征求意见[</w:t>
            </w:r>
            <w:r>
              <w:rPr>
                <w:rFonts w:ascii="宋体" w:hAnsi="宋体" w:eastAsia="宋体" w:cs="Times New Roman"/>
                <w:kern w:val="0"/>
                <w:sz w:val="20"/>
                <w:szCs w:val="21"/>
              </w:rPr>
              <w:t>]</w:t>
            </w:r>
          </w:p>
        </w:tc>
      </w:tr>
      <w:tr w14:paraId="3469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755" w:type="dxa"/>
            <w:gridSpan w:val="7"/>
            <w:vAlign w:val="center"/>
          </w:tcPr>
          <w:p w14:paraId="0986FE2C">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公平竞争第三方审查情况</w:t>
            </w:r>
          </w:p>
        </w:tc>
      </w:tr>
      <w:tr w14:paraId="1123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508" w:type="dxa"/>
            <w:gridSpan w:val="6"/>
            <w:vAlign w:val="center"/>
          </w:tcPr>
          <w:p w14:paraId="0A8737D5">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一、是否违反市场准入与退出标准</w:t>
            </w:r>
          </w:p>
        </w:tc>
        <w:tc>
          <w:tcPr>
            <w:tcW w:w="1247" w:type="dxa"/>
            <w:vAlign w:val="center"/>
          </w:tcPr>
          <w:p w14:paraId="5B0FD139">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是/否</w:t>
            </w:r>
          </w:p>
        </w:tc>
      </w:tr>
      <w:tr w14:paraId="61BA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508" w:type="dxa"/>
            <w:gridSpan w:val="6"/>
            <w:vAlign w:val="center"/>
          </w:tcPr>
          <w:p w14:paraId="3316B080">
            <w:pPr>
              <w:rPr>
                <w:rFonts w:ascii="宋体" w:hAnsi="宋体" w:eastAsia="宋体" w:cs="Times New Roman"/>
                <w:kern w:val="0"/>
                <w:sz w:val="20"/>
                <w:szCs w:val="21"/>
              </w:rPr>
            </w:pPr>
            <w:r>
              <w:rPr>
                <w:rFonts w:hint="eastAsia" w:ascii="宋体" w:hAnsi="宋体" w:eastAsia="宋体" w:cs="Times New Roman"/>
                <w:kern w:val="0"/>
                <w:sz w:val="20"/>
                <w:szCs w:val="21"/>
              </w:rPr>
              <w:t>1、设置不合理和歧视性的准入和退出条件</w:t>
            </w:r>
          </w:p>
        </w:tc>
        <w:tc>
          <w:tcPr>
            <w:tcW w:w="1247" w:type="dxa"/>
            <w:vAlign w:val="center"/>
          </w:tcPr>
          <w:p w14:paraId="6B65C71E">
            <w:pPr>
              <w:jc w:val="center"/>
              <w:rPr>
                <w:rFonts w:ascii="宋体" w:hAnsi="宋体" w:eastAsia="宋体" w:cs="Times New Roman"/>
                <w:kern w:val="0"/>
                <w:sz w:val="20"/>
                <w:szCs w:val="21"/>
              </w:rPr>
            </w:pPr>
            <w:r>
              <w:rPr>
                <w:rFonts w:hint="eastAsia" w:ascii="宋体" w:hAnsi="宋体" w:eastAsia="宋体" w:cs="Times New Roman"/>
                <w:kern w:val="0"/>
                <w:sz w:val="20"/>
                <w:szCs w:val="21"/>
              </w:rPr>
              <w:t>否</w:t>
            </w:r>
          </w:p>
        </w:tc>
      </w:tr>
      <w:tr w14:paraId="17F1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508" w:type="dxa"/>
            <w:gridSpan w:val="6"/>
            <w:vAlign w:val="center"/>
          </w:tcPr>
          <w:p w14:paraId="160ECD0F">
            <w:pPr>
              <w:rPr>
                <w:rFonts w:ascii="宋体" w:hAnsi="宋体" w:eastAsia="宋体" w:cs="Times New Roman"/>
                <w:kern w:val="0"/>
                <w:sz w:val="20"/>
                <w:szCs w:val="21"/>
              </w:rPr>
            </w:pPr>
            <w:r>
              <w:rPr>
                <w:rFonts w:hint="eastAsia" w:ascii="宋体" w:hAnsi="宋体" w:eastAsia="宋体" w:cs="Times New Roman"/>
                <w:kern w:val="0"/>
                <w:sz w:val="20"/>
                <w:szCs w:val="21"/>
              </w:rPr>
              <w:t>2、未经公平竞争授予经营者特许经营权</w:t>
            </w:r>
          </w:p>
        </w:tc>
        <w:tc>
          <w:tcPr>
            <w:tcW w:w="1247" w:type="dxa"/>
            <w:vAlign w:val="center"/>
          </w:tcPr>
          <w:p w14:paraId="5820E779">
            <w:pPr>
              <w:jc w:val="center"/>
              <w:rPr>
                <w:rFonts w:ascii="宋体" w:hAnsi="宋体" w:eastAsia="宋体" w:cs="Times New Roman"/>
                <w:kern w:val="0"/>
                <w:sz w:val="20"/>
                <w:szCs w:val="21"/>
              </w:rPr>
            </w:pPr>
            <w:r>
              <w:rPr>
                <w:rFonts w:hint="eastAsia" w:ascii="宋体" w:hAnsi="宋体" w:eastAsia="宋体" w:cs="Times New Roman"/>
                <w:kern w:val="0"/>
                <w:sz w:val="20"/>
                <w:szCs w:val="21"/>
              </w:rPr>
              <w:t>否</w:t>
            </w:r>
          </w:p>
        </w:tc>
      </w:tr>
      <w:tr w14:paraId="354F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508" w:type="dxa"/>
            <w:gridSpan w:val="6"/>
            <w:vAlign w:val="center"/>
          </w:tcPr>
          <w:p w14:paraId="5B36EF12">
            <w:pPr>
              <w:rPr>
                <w:rFonts w:ascii="宋体" w:hAnsi="宋体" w:eastAsia="宋体" w:cs="Times New Roman"/>
                <w:kern w:val="0"/>
                <w:sz w:val="20"/>
                <w:szCs w:val="21"/>
              </w:rPr>
            </w:pPr>
            <w:r>
              <w:rPr>
                <w:rFonts w:hint="eastAsia" w:ascii="宋体" w:hAnsi="宋体" w:eastAsia="宋体" w:cs="Times New Roman"/>
                <w:kern w:val="0"/>
                <w:sz w:val="20"/>
                <w:szCs w:val="21"/>
              </w:rPr>
              <w:t>3、限定经营、购买、使用特定经营者提供的商品和服务</w:t>
            </w:r>
          </w:p>
        </w:tc>
        <w:tc>
          <w:tcPr>
            <w:tcW w:w="1247" w:type="dxa"/>
            <w:vAlign w:val="center"/>
          </w:tcPr>
          <w:p w14:paraId="0D9F0EB0">
            <w:pPr>
              <w:jc w:val="center"/>
              <w:rPr>
                <w:rFonts w:ascii="宋体" w:hAnsi="宋体" w:eastAsia="宋体" w:cs="Times New Roman"/>
                <w:kern w:val="0"/>
                <w:sz w:val="20"/>
                <w:szCs w:val="21"/>
              </w:rPr>
            </w:pPr>
            <w:r>
              <w:rPr>
                <w:rFonts w:hint="eastAsia" w:ascii="宋体" w:hAnsi="宋体" w:eastAsia="宋体" w:cs="Times New Roman"/>
                <w:kern w:val="0"/>
                <w:sz w:val="20"/>
                <w:szCs w:val="21"/>
              </w:rPr>
              <w:t>否</w:t>
            </w:r>
          </w:p>
        </w:tc>
      </w:tr>
      <w:tr w14:paraId="074F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508" w:type="dxa"/>
            <w:gridSpan w:val="6"/>
            <w:vAlign w:val="center"/>
          </w:tcPr>
          <w:p w14:paraId="7D41D536">
            <w:pPr>
              <w:rPr>
                <w:rFonts w:ascii="宋体" w:hAnsi="宋体" w:eastAsia="宋体" w:cs="Times New Roman"/>
                <w:kern w:val="0"/>
                <w:sz w:val="20"/>
                <w:szCs w:val="21"/>
              </w:rPr>
            </w:pPr>
            <w:r>
              <w:rPr>
                <w:rFonts w:hint="eastAsia" w:ascii="宋体" w:hAnsi="宋体" w:eastAsia="宋体" w:cs="Times New Roman"/>
                <w:kern w:val="0"/>
                <w:sz w:val="20"/>
                <w:szCs w:val="21"/>
              </w:rPr>
              <w:t>4、设置没有法律法规依据的审批或者具有行政审批性质的事前备案程序</w:t>
            </w:r>
          </w:p>
        </w:tc>
        <w:tc>
          <w:tcPr>
            <w:tcW w:w="1247" w:type="dxa"/>
            <w:vAlign w:val="center"/>
          </w:tcPr>
          <w:p w14:paraId="2DBABB8F">
            <w:pPr>
              <w:jc w:val="center"/>
              <w:rPr>
                <w:rFonts w:ascii="宋体" w:hAnsi="宋体" w:eastAsia="宋体" w:cs="Times New Roman"/>
                <w:kern w:val="0"/>
                <w:sz w:val="20"/>
                <w:szCs w:val="21"/>
              </w:rPr>
            </w:pPr>
            <w:r>
              <w:rPr>
                <w:rFonts w:hint="eastAsia" w:ascii="宋体" w:hAnsi="宋体" w:eastAsia="宋体" w:cs="Times New Roman"/>
                <w:kern w:val="0"/>
                <w:sz w:val="20"/>
                <w:szCs w:val="21"/>
              </w:rPr>
              <w:t>否</w:t>
            </w:r>
          </w:p>
        </w:tc>
      </w:tr>
      <w:tr w14:paraId="444A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508" w:type="dxa"/>
            <w:gridSpan w:val="6"/>
            <w:vAlign w:val="center"/>
          </w:tcPr>
          <w:p w14:paraId="477DD612">
            <w:pPr>
              <w:rPr>
                <w:rFonts w:ascii="宋体" w:hAnsi="宋体" w:eastAsia="宋体" w:cs="Times New Roman"/>
                <w:kern w:val="0"/>
                <w:sz w:val="20"/>
                <w:szCs w:val="21"/>
              </w:rPr>
            </w:pPr>
            <w:r>
              <w:rPr>
                <w:rFonts w:hint="eastAsia" w:ascii="宋体" w:hAnsi="宋体" w:eastAsia="宋体" w:cs="Times New Roman"/>
                <w:kern w:val="0"/>
                <w:sz w:val="20"/>
                <w:szCs w:val="21"/>
              </w:rPr>
              <w:t>5、对市场准入负面清单以外的行业、领域、业务设置审批程序</w:t>
            </w:r>
          </w:p>
        </w:tc>
        <w:tc>
          <w:tcPr>
            <w:tcW w:w="1247" w:type="dxa"/>
            <w:vAlign w:val="center"/>
          </w:tcPr>
          <w:p w14:paraId="244C5F69">
            <w:pPr>
              <w:jc w:val="center"/>
              <w:rPr>
                <w:rFonts w:ascii="宋体" w:hAnsi="宋体" w:eastAsia="宋体" w:cs="Times New Roman"/>
                <w:kern w:val="0"/>
                <w:sz w:val="20"/>
                <w:szCs w:val="21"/>
              </w:rPr>
            </w:pPr>
            <w:r>
              <w:rPr>
                <w:rFonts w:hint="eastAsia" w:ascii="宋体" w:hAnsi="宋体" w:eastAsia="宋体" w:cs="Times New Roman"/>
                <w:kern w:val="0"/>
                <w:sz w:val="20"/>
                <w:szCs w:val="21"/>
              </w:rPr>
              <w:t>否</w:t>
            </w:r>
          </w:p>
        </w:tc>
      </w:tr>
      <w:tr w14:paraId="04B5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1E477160">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二、是否违反商品要素自由流通标准</w:t>
            </w:r>
          </w:p>
        </w:tc>
        <w:tc>
          <w:tcPr>
            <w:tcW w:w="1247" w:type="dxa"/>
            <w:vAlign w:val="center"/>
          </w:tcPr>
          <w:p w14:paraId="61EF533A">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是/否</w:t>
            </w:r>
          </w:p>
        </w:tc>
      </w:tr>
      <w:tr w14:paraId="7C34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28FE05AD">
            <w:pPr>
              <w:rPr>
                <w:rFonts w:ascii="宋体" w:hAnsi="宋体" w:eastAsia="宋体" w:cs="Times New Roman"/>
                <w:kern w:val="0"/>
                <w:sz w:val="20"/>
                <w:szCs w:val="21"/>
              </w:rPr>
            </w:pPr>
            <w:r>
              <w:rPr>
                <w:rFonts w:hint="eastAsia" w:ascii="宋体" w:hAnsi="宋体" w:eastAsia="宋体" w:cs="Times New Roman"/>
                <w:kern w:val="0"/>
                <w:sz w:val="20"/>
                <w:szCs w:val="21"/>
              </w:rPr>
              <w:t>1、对外地和进口商品、服务实行歧视性价格或补贴政策</w:t>
            </w:r>
          </w:p>
        </w:tc>
        <w:tc>
          <w:tcPr>
            <w:tcW w:w="1247" w:type="dxa"/>
            <w:vAlign w:val="center"/>
          </w:tcPr>
          <w:p w14:paraId="52D98706">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340B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04674113">
            <w:pPr>
              <w:rPr>
                <w:rFonts w:ascii="宋体" w:hAnsi="宋体" w:eastAsia="宋体" w:cs="Times New Roman"/>
                <w:kern w:val="0"/>
                <w:sz w:val="20"/>
                <w:szCs w:val="21"/>
              </w:rPr>
            </w:pPr>
            <w:r>
              <w:rPr>
                <w:rFonts w:hint="eastAsia" w:ascii="宋体" w:hAnsi="宋体" w:eastAsia="宋体" w:cs="Times New Roman"/>
                <w:kern w:val="0"/>
                <w:sz w:val="20"/>
                <w:szCs w:val="21"/>
              </w:rPr>
              <w:t>2、限制外地和进口商品、服务进入本地市场或阻碍本地商品运出</w:t>
            </w:r>
          </w:p>
        </w:tc>
        <w:tc>
          <w:tcPr>
            <w:tcW w:w="1247" w:type="dxa"/>
            <w:vAlign w:val="center"/>
          </w:tcPr>
          <w:p w14:paraId="5C99275B">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1C91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087CC16E">
            <w:pPr>
              <w:rPr>
                <w:rFonts w:ascii="宋体" w:hAnsi="宋体" w:eastAsia="宋体" w:cs="Times New Roman"/>
                <w:kern w:val="0"/>
                <w:sz w:val="20"/>
                <w:szCs w:val="21"/>
              </w:rPr>
            </w:pPr>
            <w:r>
              <w:rPr>
                <w:rFonts w:hint="eastAsia" w:ascii="宋体" w:hAnsi="宋体" w:eastAsia="宋体" w:cs="Times New Roman"/>
                <w:kern w:val="0"/>
                <w:sz w:val="20"/>
                <w:szCs w:val="21"/>
              </w:rPr>
              <w:t>3、排斥或限制外地经营者参加本地招标投标活动</w:t>
            </w:r>
          </w:p>
        </w:tc>
        <w:tc>
          <w:tcPr>
            <w:tcW w:w="1247" w:type="dxa"/>
            <w:vAlign w:val="center"/>
          </w:tcPr>
          <w:p w14:paraId="40A525A2">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4429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7DC6C9D6">
            <w:pPr>
              <w:rPr>
                <w:rFonts w:ascii="宋体" w:hAnsi="宋体" w:eastAsia="宋体" w:cs="Times New Roman"/>
                <w:kern w:val="0"/>
                <w:sz w:val="20"/>
                <w:szCs w:val="21"/>
              </w:rPr>
            </w:pPr>
            <w:r>
              <w:rPr>
                <w:rFonts w:hint="eastAsia" w:ascii="宋体" w:hAnsi="宋体" w:eastAsia="宋体" w:cs="Times New Roman"/>
                <w:kern w:val="0"/>
                <w:sz w:val="20"/>
                <w:szCs w:val="21"/>
              </w:rPr>
              <w:t>4、排斥限制或强制外地经营者在本地投资或设立分支机构</w:t>
            </w:r>
          </w:p>
        </w:tc>
        <w:tc>
          <w:tcPr>
            <w:tcW w:w="1247" w:type="dxa"/>
            <w:vAlign w:val="center"/>
          </w:tcPr>
          <w:p w14:paraId="4B6F462D">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6371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21C81ADD">
            <w:pPr>
              <w:rPr>
                <w:rFonts w:ascii="宋体" w:hAnsi="宋体" w:eastAsia="宋体" w:cs="Times New Roman"/>
                <w:kern w:val="0"/>
                <w:sz w:val="20"/>
                <w:szCs w:val="21"/>
              </w:rPr>
            </w:pPr>
            <w:r>
              <w:rPr>
                <w:rFonts w:hint="eastAsia" w:ascii="宋体" w:hAnsi="宋体" w:eastAsia="宋体" w:cs="Times New Roman"/>
                <w:kern w:val="0"/>
                <w:sz w:val="20"/>
                <w:szCs w:val="21"/>
              </w:rPr>
              <w:t>5、对外地经营者在本地投资或设立的分支机构实行歧视性待遇</w:t>
            </w:r>
          </w:p>
        </w:tc>
        <w:tc>
          <w:tcPr>
            <w:tcW w:w="1247" w:type="dxa"/>
            <w:vAlign w:val="center"/>
          </w:tcPr>
          <w:p w14:paraId="44F46236">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6F67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7AD2F2F7">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三、是否违反影响生产经营成本标准</w:t>
            </w:r>
          </w:p>
        </w:tc>
        <w:tc>
          <w:tcPr>
            <w:tcW w:w="1247" w:type="dxa"/>
            <w:vAlign w:val="center"/>
          </w:tcPr>
          <w:p w14:paraId="116534F5">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是/否</w:t>
            </w:r>
          </w:p>
        </w:tc>
      </w:tr>
      <w:tr w14:paraId="5F84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4E45FB90">
            <w:pPr>
              <w:rPr>
                <w:rFonts w:ascii="宋体" w:hAnsi="宋体" w:eastAsia="宋体" w:cs="Times New Roman"/>
                <w:b/>
                <w:kern w:val="0"/>
                <w:sz w:val="20"/>
                <w:szCs w:val="21"/>
              </w:rPr>
            </w:pPr>
            <w:r>
              <w:rPr>
                <w:rFonts w:hint="eastAsia" w:ascii="宋体" w:hAnsi="宋体" w:eastAsia="宋体" w:cs="Times New Roman"/>
                <w:b/>
                <w:kern w:val="0"/>
                <w:sz w:val="20"/>
                <w:szCs w:val="21"/>
              </w:rPr>
              <w:t>1、</w:t>
            </w:r>
            <w:r>
              <w:rPr>
                <w:rFonts w:hint="eastAsia" w:ascii="宋体" w:hAnsi="宋体" w:eastAsia="宋体" w:cs="Times New Roman"/>
                <w:b/>
                <w:kern w:val="0"/>
                <w:sz w:val="20"/>
                <w:szCs w:val="21"/>
                <w:lang w:eastAsia="zh-CN"/>
              </w:rPr>
              <w:t>依法</w:t>
            </w:r>
            <w:r>
              <w:rPr>
                <w:rFonts w:hint="eastAsia" w:ascii="宋体" w:hAnsi="宋体" w:eastAsia="宋体" w:cs="Times New Roman"/>
                <w:b/>
                <w:kern w:val="0"/>
                <w:sz w:val="20"/>
                <w:szCs w:val="21"/>
              </w:rPr>
              <w:t>给予特定经营者优惠政策</w:t>
            </w:r>
          </w:p>
        </w:tc>
        <w:tc>
          <w:tcPr>
            <w:tcW w:w="1247" w:type="dxa"/>
            <w:vAlign w:val="center"/>
          </w:tcPr>
          <w:p w14:paraId="23FA34B4">
            <w:pPr>
              <w:jc w:val="center"/>
              <w:rPr>
                <w:rFonts w:ascii="宋体" w:hAnsi="宋体" w:eastAsia="宋体" w:cs="Times New Roman"/>
                <w:b/>
                <w:kern w:val="0"/>
                <w:sz w:val="20"/>
                <w:szCs w:val="21"/>
              </w:rPr>
            </w:pPr>
            <w:r>
              <w:rPr>
                <w:rFonts w:hint="eastAsia" w:ascii="宋体" w:hAnsi="宋体" w:eastAsia="宋体" w:cs="Times New Roman"/>
                <w:b/>
                <w:kern w:val="0"/>
                <w:sz w:val="20"/>
                <w:szCs w:val="21"/>
              </w:rPr>
              <w:t>是</w:t>
            </w:r>
          </w:p>
        </w:tc>
      </w:tr>
      <w:tr w14:paraId="31C2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79A30877">
            <w:pPr>
              <w:rPr>
                <w:rFonts w:ascii="宋体" w:hAnsi="宋体" w:eastAsia="宋体" w:cs="Times New Roman"/>
                <w:kern w:val="0"/>
                <w:sz w:val="20"/>
                <w:szCs w:val="21"/>
              </w:rPr>
            </w:pPr>
            <w:r>
              <w:rPr>
                <w:rFonts w:hint="eastAsia" w:ascii="宋体" w:hAnsi="宋体" w:eastAsia="宋体" w:cs="Times New Roman"/>
                <w:kern w:val="0"/>
                <w:sz w:val="20"/>
                <w:szCs w:val="21"/>
              </w:rPr>
              <w:t>2、将财政支出安排与企业缴纳的税收或非税收入挂钩</w:t>
            </w:r>
          </w:p>
        </w:tc>
        <w:tc>
          <w:tcPr>
            <w:tcW w:w="1247" w:type="dxa"/>
            <w:vAlign w:val="center"/>
          </w:tcPr>
          <w:p w14:paraId="0A2C7B12">
            <w:pPr>
              <w:jc w:val="center"/>
              <w:rPr>
                <w:rFonts w:ascii="宋体" w:hAnsi="宋体" w:eastAsia="宋体" w:cs="Times New Roman"/>
                <w:kern w:val="0"/>
                <w:sz w:val="20"/>
                <w:szCs w:val="21"/>
              </w:rPr>
            </w:pPr>
            <w:r>
              <w:rPr>
                <w:rFonts w:hint="eastAsia" w:ascii="宋体" w:hAnsi="宋体" w:eastAsia="宋体" w:cs="Times New Roman"/>
                <w:kern w:val="0"/>
                <w:sz w:val="20"/>
                <w:szCs w:val="21"/>
              </w:rPr>
              <w:t>否</w:t>
            </w:r>
          </w:p>
        </w:tc>
      </w:tr>
      <w:tr w14:paraId="5A56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0F263FF6">
            <w:pPr>
              <w:rPr>
                <w:rFonts w:ascii="宋体" w:hAnsi="宋体" w:eastAsia="宋体" w:cs="Times New Roman"/>
                <w:kern w:val="0"/>
                <w:sz w:val="20"/>
                <w:szCs w:val="21"/>
              </w:rPr>
            </w:pPr>
            <w:r>
              <w:rPr>
                <w:rFonts w:hint="eastAsia" w:ascii="宋体" w:hAnsi="宋体" w:eastAsia="宋体" w:cs="Times New Roman"/>
                <w:kern w:val="0"/>
                <w:sz w:val="20"/>
                <w:szCs w:val="21"/>
              </w:rPr>
              <w:t>3、</w:t>
            </w:r>
            <w:r>
              <w:rPr>
                <w:rFonts w:hint="eastAsia" w:ascii="宋体" w:hAnsi="宋体" w:eastAsia="宋体" w:cs="Times New Roman"/>
                <w:kern w:val="0"/>
                <w:sz w:val="20"/>
                <w:szCs w:val="21"/>
                <w:lang w:eastAsia="zh-CN"/>
              </w:rPr>
              <w:t>依法</w:t>
            </w:r>
            <w:r>
              <w:rPr>
                <w:rFonts w:hint="eastAsia" w:ascii="宋体" w:hAnsi="宋体" w:eastAsia="宋体" w:cs="Times New Roman"/>
                <w:kern w:val="0"/>
                <w:sz w:val="20"/>
                <w:szCs w:val="21"/>
              </w:rPr>
              <w:t>免除特定经营者需要缴纳的社会保险费用</w:t>
            </w:r>
          </w:p>
        </w:tc>
        <w:tc>
          <w:tcPr>
            <w:tcW w:w="1247" w:type="dxa"/>
            <w:vAlign w:val="center"/>
          </w:tcPr>
          <w:p w14:paraId="788CDEB3">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0152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2C2A22ED">
            <w:pPr>
              <w:rPr>
                <w:rFonts w:ascii="宋体" w:hAnsi="宋体" w:eastAsia="宋体" w:cs="Times New Roman"/>
                <w:kern w:val="0"/>
                <w:sz w:val="20"/>
                <w:szCs w:val="21"/>
              </w:rPr>
            </w:pPr>
            <w:r>
              <w:rPr>
                <w:rFonts w:hint="eastAsia" w:ascii="宋体" w:hAnsi="宋体" w:eastAsia="宋体" w:cs="Times New Roman"/>
                <w:kern w:val="0"/>
                <w:sz w:val="20"/>
                <w:szCs w:val="21"/>
              </w:rPr>
              <w:t>4、违法要求经营者提供各类保证金或扣留经营者保证金</w:t>
            </w:r>
          </w:p>
        </w:tc>
        <w:tc>
          <w:tcPr>
            <w:tcW w:w="1247" w:type="dxa"/>
            <w:vAlign w:val="center"/>
          </w:tcPr>
          <w:p w14:paraId="7E331BF7">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457B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63B6D32A">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四、是否违反影响生产经营行为标准</w:t>
            </w:r>
          </w:p>
        </w:tc>
        <w:tc>
          <w:tcPr>
            <w:tcW w:w="1247" w:type="dxa"/>
            <w:vAlign w:val="center"/>
          </w:tcPr>
          <w:p w14:paraId="3E9DD5A2">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是/否</w:t>
            </w:r>
          </w:p>
        </w:tc>
      </w:tr>
      <w:tr w14:paraId="6166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097FBEE6">
            <w:pPr>
              <w:jc w:val="left"/>
              <w:rPr>
                <w:rFonts w:ascii="宋体" w:hAnsi="宋体" w:eastAsia="宋体" w:cs="Times New Roman"/>
                <w:kern w:val="0"/>
                <w:sz w:val="20"/>
                <w:szCs w:val="21"/>
              </w:rPr>
            </w:pPr>
            <w:r>
              <w:rPr>
                <w:rFonts w:hint="eastAsia" w:ascii="宋体" w:hAnsi="宋体" w:eastAsia="宋体" w:cs="Times New Roman"/>
                <w:kern w:val="0"/>
                <w:sz w:val="20"/>
                <w:szCs w:val="21"/>
              </w:rPr>
              <w:t>1、强制经营者从事《中华人民共和国反垄断法》规定的垄断行为</w:t>
            </w:r>
          </w:p>
        </w:tc>
        <w:tc>
          <w:tcPr>
            <w:tcW w:w="1247" w:type="dxa"/>
            <w:vAlign w:val="center"/>
          </w:tcPr>
          <w:p w14:paraId="46B2054B">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4902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1EEFE9DF">
            <w:pPr>
              <w:jc w:val="left"/>
              <w:rPr>
                <w:rFonts w:ascii="宋体" w:hAnsi="宋体" w:eastAsia="宋体" w:cs="Times New Roman"/>
                <w:kern w:val="0"/>
                <w:sz w:val="20"/>
                <w:szCs w:val="21"/>
              </w:rPr>
            </w:pPr>
            <w:r>
              <w:rPr>
                <w:rFonts w:hint="eastAsia" w:ascii="宋体" w:hAnsi="宋体" w:eastAsia="宋体" w:cs="Times New Roman"/>
                <w:kern w:val="0"/>
                <w:sz w:val="20"/>
                <w:szCs w:val="21"/>
              </w:rPr>
              <w:t>2、违法披露或者要求经营者披露生产经营敏感信息</w:t>
            </w:r>
          </w:p>
        </w:tc>
        <w:tc>
          <w:tcPr>
            <w:tcW w:w="1247" w:type="dxa"/>
            <w:vAlign w:val="center"/>
          </w:tcPr>
          <w:p w14:paraId="7D3DF543">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6A2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35013709">
            <w:pPr>
              <w:jc w:val="left"/>
              <w:rPr>
                <w:rFonts w:ascii="宋体" w:hAnsi="宋体" w:eastAsia="宋体" w:cs="Times New Roman"/>
                <w:kern w:val="0"/>
                <w:sz w:val="20"/>
                <w:szCs w:val="21"/>
              </w:rPr>
            </w:pPr>
            <w:r>
              <w:rPr>
                <w:rFonts w:hint="eastAsia" w:ascii="宋体" w:hAnsi="宋体" w:eastAsia="宋体" w:cs="Times New Roman"/>
                <w:kern w:val="0"/>
                <w:sz w:val="20"/>
                <w:szCs w:val="21"/>
              </w:rPr>
              <w:t>3、超越定价权限进行政府定价</w:t>
            </w:r>
          </w:p>
        </w:tc>
        <w:tc>
          <w:tcPr>
            <w:tcW w:w="1247" w:type="dxa"/>
            <w:vAlign w:val="center"/>
          </w:tcPr>
          <w:p w14:paraId="36ED7F10">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1169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77FB5C26">
            <w:pPr>
              <w:jc w:val="left"/>
              <w:rPr>
                <w:rFonts w:ascii="宋体" w:hAnsi="宋体" w:eastAsia="宋体" w:cs="Times New Roman"/>
                <w:kern w:val="0"/>
                <w:sz w:val="20"/>
                <w:szCs w:val="21"/>
              </w:rPr>
            </w:pPr>
            <w:r>
              <w:rPr>
                <w:rFonts w:hint="eastAsia" w:ascii="宋体" w:hAnsi="宋体" w:eastAsia="宋体" w:cs="Times New Roman"/>
                <w:kern w:val="0"/>
                <w:sz w:val="20"/>
                <w:szCs w:val="21"/>
              </w:rPr>
              <w:t>4、违法干预实行市场调节价的商品服务价格水平</w:t>
            </w:r>
          </w:p>
        </w:tc>
        <w:tc>
          <w:tcPr>
            <w:tcW w:w="1247" w:type="dxa"/>
            <w:vAlign w:val="center"/>
          </w:tcPr>
          <w:p w14:paraId="65556E7C">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49ED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6B82B1BF">
            <w:pPr>
              <w:ind w:firstLine="1907" w:firstLineChars="950"/>
              <w:rPr>
                <w:rFonts w:ascii="宋体" w:hAnsi="宋体" w:eastAsia="宋体" w:cs="Times New Roman"/>
                <w:b/>
                <w:bCs/>
                <w:kern w:val="0"/>
                <w:sz w:val="20"/>
                <w:szCs w:val="21"/>
              </w:rPr>
            </w:pPr>
            <w:r>
              <w:rPr>
                <w:rFonts w:hint="eastAsia" w:ascii="宋体" w:hAnsi="宋体" w:eastAsia="宋体" w:cs="Times New Roman"/>
                <w:b/>
                <w:bCs/>
                <w:kern w:val="0"/>
                <w:sz w:val="20"/>
                <w:szCs w:val="21"/>
              </w:rPr>
              <w:t>五、是否违反兜底条款</w:t>
            </w:r>
          </w:p>
        </w:tc>
        <w:tc>
          <w:tcPr>
            <w:tcW w:w="1247" w:type="dxa"/>
            <w:vAlign w:val="center"/>
          </w:tcPr>
          <w:p w14:paraId="77193196">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是/否</w:t>
            </w:r>
          </w:p>
        </w:tc>
      </w:tr>
      <w:tr w14:paraId="1B0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6C14E62B">
            <w:pPr>
              <w:jc w:val="left"/>
              <w:rPr>
                <w:rFonts w:ascii="宋体" w:hAnsi="宋体" w:eastAsia="宋体" w:cs="Times New Roman"/>
                <w:kern w:val="0"/>
                <w:sz w:val="20"/>
                <w:szCs w:val="21"/>
              </w:rPr>
            </w:pPr>
            <w:r>
              <w:rPr>
                <w:rFonts w:hint="eastAsia" w:ascii="宋体" w:hAnsi="宋体" w:eastAsia="宋体" w:cs="Times New Roman"/>
                <w:kern w:val="0"/>
                <w:sz w:val="20"/>
                <w:szCs w:val="21"/>
              </w:rPr>
              <w:t>1、没有法律法规依据的情况下减损市场主体合法权益或者增加其义务</w:t>
            </w:r>
          </w:p>
        </w:tc>
        <w:tc>
          <w:tcPr>
            <w:tcW w:w="1247" w:type="dxa"/>
            <w:vAlign w:val="center"/>
          </w:tcPr>
          <w:p w14:paraId="7964A35B">
            <w:pPr>
              <w:jc w:val="center"/>
              <w:rPr>
                <w:rFonts w:ascii="宋体" w:hAnsi="宋体" w:eastAsia="宋体" w:cs="Times New Roman"/>
                <w:kern w:val="0"/>
                <w:sz w:val="20"/>
                <w:szCs w:val="21"/>
              </w:rPr>
            </w:pPr>
            <w:r>
              <w:rPr>
                <w:rFonts w:hint="eastAsia" w:ascii="宋体" w:hAnsi="宋体" w:eastAsia="宋体" w:cs="Times New Roman"/>
                <w:kern w:val="0"/>
                <w:sz w:val="20"/>
                <w:szCs w:val="21"/>
              </w:rPr>
              <w:t>否</w:t>
            </w:r>
          </w:p>
        </w:tc>
      </w:tr>
      <w:tr w14:paraId="56D0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08" w:type="dxa"/>
            <w:gridSpan w:val="6"/>
            <w:vAlign w:val="center"/>
          </w:tcPr>
          <w:p w14:paraId="0124C68D">
            <w:pPr>
              <w:jc w:val="left"/>
              <w:rPr>
                <w:rFonts w:ascii="宋体" w:hAnsi="宋体" w:eastAsia="宋体" w:cs="Times New Roman"/>
                <w:kern w:val="0"/>
                <w:sz w:val="20"/>
                <w:szCs w:val="21"/>
              </w:rPr>
            </w:pPr>
            <w:r>
              <w:rPr>
                <w:rFonts w:hint="eastAsia" w:ascii="宋体" w:hAnsi="宋体" w:eastAsia="宋体" w:cs="Times New Roman"/>
                <w:kern w:val="0"/>
                <w:sz w:val="20"/>
                <w:szCs w:val="21"/>
              </w:rPr>
              <w:t>2、违反《中华人民共和国反垄断法》制定含有排除、限制竞争内容的政策措施</w:t>
            </w:r>
          </w:p>
        </w:tc>
        <w:tc>
          <w:tcPr>
            <w:tcW w:w="1247" w:type="dxa"/>
            <w:vAlign w:val="center"/>
          </w:tcPr>
          <w:p w14:paraId="2B09FBA1">
            <w:pPr>
              <w:jc w:val="center"/>
              <w:rPr>
                <w:rFonts w:ascii="宋体" w:hAnsi="宋体" w:eastAsia="宋体" w:cs="Times New Roman"/>
                <w:b/>
                <w:bCs/>
                <w:kern w:val="0"/>
                <w:sz w:val="20"/>
                <w:szCs w:val="21"/>
              </w:rPr>
            </w:pPr>
            <w:r>
              <w:rPr>
                <w:rFonts w:hint="eastAsia" w:ascii="宋体" w:hAnsi="宋体" w:eastAsia="宋体" w:cs="Times New Roman"/>
                <w:kern w:val="0"/>
                <w:sz w:val="20"/>
                <w:szCs w:val="21"/>
              </w:rPr>
              <w:t>否</w:t>
            </w:r>
          </w:p>
        </w:tc>
      </w:tr>
      <w:tr w14:paraId="68F0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77" w:type="dxa"/>
            <w:gridSpan w:val="2"/>
            <w:vMerge w:val="restart"/>
            <w:vAlign w:val="center"/>
          </w:tcPr>
          <w:p w14:paraId="7F31205F">
            <w:pPr>
              <w:keepNext/>
              <w:jc w:val="center"/>
              <w:rPr>
                <w:rFonts w:ascii="宋体" w:hAnsi="宋体" w:eastAsia="宋体" w:cs="Times New Roman"/>
                <w:kern w:val="0"/>
                <w:sz w:val="20"/>
                <w:szCs w:val="21"/>
              </w:rPr>
            </w:pPr>
            <w:r>
              <w:rPr>
                <w:rFonts w:hint="eastAsia" w:ascii="宋体" w:hAnsi="宋体" w:eastAsia="宋体" w:cs="Times New Roman"/>
                <w:kern w:val="0"/>
                <w:sz w:val="20"/>
                <w:szCs w:val="21"/>
              </w:rPr>
              <w:t>第三方评估结论</w:t>
            </w:r>
          </w:p>
          <w:p w14:paraId="6702F2D3">
            <w:pPr>
              <w:keepNext/>
              <w:jc w:val="center"/>
              <w:rPr>
                <w:rFonts w:ascii="宋体" w:hAnsi="宋体" w:eastAsia="宋体" w:cs="Times New Roman"/>
                <w:kern w:val="0"/>
                <w:sz w:val="20"/>
                <w:szCs w:val="21"/>
              </w:rPr>
            </w:pPr>
            <w:r>
              <w:rPr>
                <w:rFonts w:hint="eastAsia" w:ascii="宋体" w:hAnsi="宋体" w:eastAsia="宋体" w:cs="Times New Roman"/>
                <w:kern w:val="0"/>
                <w:sz w:val="20"/>
                <w:szCs w:val="21"/>
              </w:rPr>
              <w:t>（是否违反相关规定）</w:t>
            </w:r>
          </w:p>
        </w:tc>
        <w:tc>
          <w:tcPr>
            <w:tcW w:w="6878" w:type="dxa"/>
            <w:gridSpan w:val="5"/>
            <w:vAlign w:val="center"/>
          </w:tcPr>
          <w:p w14:paraId="31D61F04">
            <w:pPr>
              <w:keepNext/>
              <w:jc w:val="center"/>
              <w:rPr>
                <w:rFonts w:ascii="宋体" w:hAnsi="宋体" w:eastAsia="宋体" w:cs="Times New Roman"/>
                <w:kern w:val="0"/>
                <w:sz w:val="20"/>
                <w:szCs w:val="21"/>
              </w:rPr>
            </w:pPr>
            <w:r>
              <w:rPr>
                <w:rFonts w:hint="eastAsia" w:ascii="宋体" w:hAnsi="宋体" w:eastAsia="宋体" w:cs="Times New Roman"/>
                <w:kern w:val="0"/>
                <w:sz w:val="20"/>
                <w:szCs w:val="21"/>
              </w:rPr>
              <w:t>不违反[</w:t>
            </w:r>
            <w:r>
              <w:rPr>
                <w:rFonts w:ascii="宋体" w:hAnsi="宋体" w:eastAsia="宋体" w:cs="Times New Roman"/>
                <w:kern w:val="0"/>
                <w:sz w:val="20"/>
                <w:szCs w:val="21"/>
              </w:rPr>
              <w:t>]</w:t>
            </w:r>
          </w:p>
        </w:tc>
      </w:tr>
      <w:tr w14:paraId="2E22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877" w:type="dxa"/>
            <w:gridSpan w:val="2"/>
            <w:vMerge w:val="continue"/>
            <w:tcBorders>
              <w:bottom w:val="single" w:color="auto" w:sz="4" w:space="0"/>
            </w:tcBorders>
            <w:vAlign w:val="center"/>
          </w:tcPr>
          <w:p w14:paraId="501E5F31">
            <w:pPr>
              <w:keepNext/>
              <w:jc w:val="left"/>
              <w:rPr>
                <w:rFonts w:ascii="宋体" w:hAnsi="宋体" w:eastAsia="宋体" w:cs="Times New Roman"/>
                <w:kern w:val="0"/>
                <w:sz w:val="20"/>
                <w:szCs w:val="21"/>
              </w:rPr>
            </w:pPr>
          </w:p>
        </w:tc>
        <w:tc>
          <w:tcPr>
            <w:tcW w:w="984" w:type="dxa"/>
            <w:gridSpan w:val="2"/>
            <w:vMerge w:val="restart"/>
            <w:tcBorders>
              <w:bottom w:val="single" w:color="auto" w:sz="4" w:space="0"/>
            </w:tcBorders>
            <w:vAlign w:val="center"/>
          </w:tcPr>
          <w:p w14:paraId="30641417">
            <w:pPr>
              <w:keepNext/>
              <w:jc w:val="center"/>
              <w:rPr>
                <w:rFonts w:ascii="宋体" w:hAnsi="宋体" w:eastAsia="宋体" w:cs="Times New Roman"/>
                <w:kern w:val="0"/>
                <w:sz w:val="20"/>
                <w:szCs w:val="21"/>
              </w:rPr>
            </w:pPr>
            <w:r>
              <w:rPr>
                <w:rFonts w:hint="eastAsia" w:ascii="宋体" w:hAnsi="宋体" w:eastAsia="宋体" w:cs="Times New Roman"/>
                <w:kern w:val="0"/>
                <w:sz w:val="20"/>
                <w:szCs w:val="21"/>
              </w:rPr>
              <w:t>违反[</w:t>
            </w:r>
            <w:r>
              <w:rPr>
                <w:rFonts w:hint="eastAsia" w:ascii="Lantinghei SC Extralight" w:hAnsi="Lantinghei SC Extralight" w:eastAsia="Lantinghei SC Extralight" w:cs="Lantinghei SC Extralight"/>
                <w:bCs/>
                <w:kern w:val="0"/>
                <w:sz w:val="20"/>
                <w:szCs w:val="21"/>
              </w:rPr>
              <w:t>√</w:t>
            </w:r>
            <w:r>
              <w:rPr>
                <w:rFonts w:ascii="宋体" w:hAnsi="宋体" w:eastAsia="宋体" w:cs="Times New Roman"/>
                <w:kern w:val="0"/>
                <w:sz w:val="20"/>
                <w:szCs w:val="21"/>
              </w:rPr>
              <w:t>]</w:t>
            </w:r>
          </w:p>
        </w:tc>
        <w:tc>
          <w:tcPr>
            <w:tcW w:w="5894" w:type="dxa"/>
            <w:gridSpan w:val="3"/>
            <w:tcBorders>
              <w:bottom w:val="single" w:color="auto" w:sz="4" w:space="0"/>
            </w:tcBorders>
          </w:tcPr>
          <w:p w14:paraId="608A1B23">
            <w:pPr>
              <w:keepNext/>
              <w:rPr>
                <w:rFonts w:ascii="宋体" w:hAnsi="宋体" w:eastAsia="宋体" w:cs="Times New Roman"/>
                <w:b/>
                <w:bCs/>
                <w:kern w:val="0"/>
                <w:sz w:val="20"/>
                <w:szCs w:val="21"/>
              </w:rPr>
            </w:pPr>
            <w:r>
              <w:rPr>
                <w:rFonts w:hint="eastAsia" w:ascii="宋体" w:hAnsi="宋体" w:eastAsia="宋体" w:cs="Times New Roman"/>
                <w:b/>
                <w:bCs/>
                <w:kern w:val="0"/>
                <w:sz w:val="20"/>
                <w:szCs w:val="21"/>
              </w:rPr>
              <w:t>选择违反时的详细说明：</w:t>
            </w:r>
          </w:p>
          <w:p w14:paraId="785AB2E6">
            <w:pPr>
              <w:rPr>
                <w:rFonts w:ascii="宋体" w:hAnsi="宋体" w:eastAsia="宋体" w:cs="Times New Roman"/>
                <w:kern w:val="0"/>
                <w:sz w:val="24"/>
                <w:szCs w:val="24"/>
              </w:rPr>
            </w:pPr>
            <w:r>
              <w:rPr>
                <w:rFonts w:hint="eastAsia" w:ascii="宋体" w:hAnsi="宋体" w:eastAsia="宋体" w:cs="Times New Roman"/>
                <w:kern w:val="0"/>
                <w:sz w:val="24"/>
                <w:szCs w:val="24"/>
              </w:rPr>
              <w:t>第十</w:t>
            </w:r>
            <w:r>
              <w:rPr>
                <w:rFonts w:ascii="宋体" w:hAnsi="宋体" w:eastAsia="宋体" w:cs="Times New Roman"/>
                <w:kern w:val="0"/>
                <w:sz w:val="24"/>
                <w:szCs w:val="24"/>
              </w:rPr>
              <w:t>条：代理机构上年度的信用评价等级作为</w:t>
            </w:r>
            <w:r>
              <w:rPr>
                <w:rFonts w:hint="eastAsia" w:ascii="宋体" w:hAnsi="宋体" w:eastAsia="宋体" w:cs="Times New Roman"/>
                <w:kern w:val="0"/>
                <w:sz w:val="24"/>
                <w:szCs w:val="24"/>
              </w:rPr>
              <w:t>招标</w:t>
            </w:r>
            <w:r>
              <w:rPr>
                <w:rFonts w:ascii="宋体" w:hAnsi="宋体" w:eastAsia="宋体" w:cs="Times New Roman"/>
                <w:kern w:val="0"/>
                <w:sz w:val="24"/>
                <w:szCs w:val="24"/>
              </w:rPr>
              <w:t>人遴选代理机构的参考，市公共</w:t>
            </w:r>
            <w:r>
              <w:rPr>
                <w:rFonts w:hint="eastAsia" w:ascii="宋体" w:hAnsi="宋体" w:eastAsia="宋体" w:cs="Times New Roman"/>
                <w:kern w:val="0"/>
                <w:sz w:val="24"/>
                <w:szCs w:val="24"/>
              </w:rPr>
              <w:t>资源</w:t>
            </w:r>
            <w:r>
              <w:rPr>
                <w:rFonts w:ascii="宋体" w:hAnsi="宋体" w:eastAsia="宋体" w:cs="Times New Roman"/>
                <w:kern w:val="0"/>
                <w:sz w:val="24"/>
                <w:szCs w:val="24"/>
              </w:rPr>
              <w:t>交易中心优先向招标人推荐</w:t>
            </w:r>
            <w:r>
              <w:rPr>
                <w:rFonts w:hint="eastAsia" w:ascii="宋体" w:hAnsi="宋体" w:eastAsia="宋体" w:cs="Times New Roman"/>
                <w:kern w:val="0"/>
                <w:sz w:val="24"/>
                <w:szCs w:val="24"/>
              </w:rPr>
              <w:t>A等级</w:t>
            </w:r>
            <w:r>
              <w:rPr>
                <w:rFonts w:ascii="宋体" w:hAnsi="宋体" w:eastAsia="宋体" w:cs="Times New Roman"/>
                <w:kern w:val="0"/>
                <w:sz w:val="24"/>
                <w:szCs w:val="24"/>
              </w:rPr>
              <w:t>代理机构。</w:t>
            </w:r>
          </w:p>
          <w:p w14:paraId="6F15A95B">
            <w:pPr>
              <w:rPr>
                <w:rFonts w:ascii="宋体" w:hAnsi="宋体" w:eastAsia="宋体" w:cs="Times New Roman"/>
                <w:kern w:val="0"/>
                <w:sz w:val="20"/>
                <w:szCs w:val="21"/>
              </w:rPr>
            </w:pPr>
          </w:p>
          <w:p w14:paraId="746EFFBD">
            <w:pPr>
              <w:rPr>
                <w:rFonts w:ascii="宋体" w:hAnsi="宋体" w:eastAsia="宋体" w:cs="Times New Roman"/>
                <w:b/>
                <w:bCs/>
                <w:kern w:val="0"/>
                <w:sz w:val="20"/>
                <w:szCs w:val="21"/>
              </w:rPr>
            </w:pPr>
            <w:r>
              <w:rPr>
                <w:rFonts w:hint="eastAsia" w:ascii="宋体" w:hAnsi="宋体" w:eastAsia="宋体" w:cs="Times New Roman"/>
                <w:kern w:val="0"/>
                <w:sz w:val="20"/>
                <w:szCs w:val="21"/>
              </w:rPr>
              <w:t>上述规定对于违规设立供应商备选库，在一定程度上限制了部分评估机构参与投标</w:t>
            </w:r>
            <w:r>
              <w:rPr>
                <w:rFonts w:ascii="宋体" w:hAnsi="宋体" w:eastAsia="宋体" w:cs="Times New Roman"/>
                <w:kern w:val="0"/>
                <w:sz w:val="20"/>
                <w:szCs w:val="21"/>
              </w:rPr>
              <w:t>代理</w:t>
            </w:r>
            <w:r>
              <w:rPr>
                <w:rFonts w:hint="eastAsia" w:ascii="宋体" w:hAnsi="宋体" w:eastAsia="宋体" w:cs="Times New Roman"/>
                <w:kern w:val="0"/>
                <w:sz w:val="20"/>
                <w:szCs w:val="21"/>
              </w:rPr>
              <w:t>业务；而按照《公平竞争审查制度实施细则》第十七条第一款的规定，特殊情况下可以出台存在限制竞争的情形的政策措施，但制定机关应当对此详细说明，并明确实施期限。因此，建议在未来修订本办法时，对于存在限制竞争的情形的规定做更详细的解释说明并明确实施</w:t>
            </w:r>
            <w:r>
              <w:rPr>
                <w:rFonts w:hint="eastAsia" w:ascii="宋体" w:hAnsi="宋体" w:eastAsia="宋体" w:cs="Times New Roman"/>
                <w:kern w:val="0"/>
                <w:sz w:val="20"/>
                <w:szCs w:val="21"/>
                <w:lang w:eastAsia="zh-CN"/>
              </w:rPr>
              <w:t>期限</w:t>
            </w:r>
          </w:p>
          <w:p w14:paraId="6600296F">
            <w:pPr>
              <w:keepNext/>
              <w:rPr>
                <w:rFonts w:ascii="宋体" w:hAnsi="宋体" w:eastAsia="宋体" w:cs="Times New Roman"/>
                <w:kern w:val="0"/>
                <w:sz w:val="20"/>
                <w:szCs w:val="21"/>
              </w:rPr>
            </w:pPr>
          </w:p>
        </w:tc>
      </w:tr>
      <w:tr w14:paraId="274F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77" w:type="dxa"/>
            <w:gridSpan w:val="2"/>
            <w:vMerge w:val="continue"/>
            <w:vAlign w:val="center"/>
          </w:tcPr>
          <w:p w14:paraId="001FA1A0">
            <w:pPr>
              <w:keepNext/>
              <w:jc w:val="left"/>
              <w:rPr>
                <w:rFonts w:ascii="宋体" w:hAnsi="宋体" w:eastAsia="宋体" w:cs="Times New Roman"/>
                <w:kern w:val="0"/>
                <w:sz w:val="20"/>
                <w:szCs w:val="21"/>
              </w:rPr>
            </w:pPr>
          </w:p>
        </w:tc>
        <w:tc>
          <w:tcPr>
            <w:tcW w:w="984" w:type="dxa"/>
            <w:gridSpan w:val="2"/>
            <w:vMerge w:val="continue"/>
            <w:vAlign w:val="center"/>
          </w:tcPr>
          <w:p w14:paraId="7092B8EA">
            <w:pPr>
              <w:keepNext/>
              <w:jc w:val="left"/>
              <w:rPr>
                <w:rFonts w:ascii="宋体" w:hAnsi="宋体" w:eastAsia="宋体" w:cs="Times New Roman"/>
                <w:kern w:val="0"/>
                <w:sz w:val="20"/>
                <w:szCs w:val="21"/>
              </w:rPr>
            </w:pPr>
          </w:p>
        </w:tc>
        <w:tc>
          <w:tcPr>
            <w:tcW w:w="5894" w:type="dxa"/>
            <w:gridSpan w:val="3"/>
            <w:vAlign w:val="center"/>
          </w:tcPr>
          <w:p w14:paraId="3FC3608E">
            <w:pPr>
              <w:keepNext/>
              <w:rPr>
                <w:rFonts w:ascii="宋体" w:hAnsi="宋体" w:eastAsia="宋体" w:cs="Times New Roman"/>
                <w:b/>
                <w:bCs/>
                <w:kern w:val="0"/>
                <w:sz w:val="20"/>
                <w:szCs w:val="21"/>
              </w:rPr>
            </w:pPr>
            <w:r>
              <w:rPr>
                <w:rFonts w:hint="eastAsia" w:ascii="宋体" w:hAnsi="宋体" w:eastAsia="宋体" w:cs="Times New Roman"/>
                <w:b/>
                <w:bCs/>
                <w:kern w:val="0"/>
                <w:sz w:val="20"/>
                <w:szCs w:val="21"/>
              </w:rPr>
              <w:t>选择违反时的建议：</w:t>
            </w:r>
            <w:r>
              <w:rPr>
                <w:rFonts w:hint="eastAsia" w:ascii="宋体" w:hAnsi="宋体" w:eastAsia="宋体" w:cs="Times New Roman"/>
                <w:kern w:val="0"/>
                <w:sz w:val="24"/>
                <w:szCs w:val="24"/>
              </w:rPr>
              <w:t>修改相关</w:t>
            </w:r>
            <w:r>
              <w:rPr>
                <w:rFonts w:ascii="宋体" w:hAnsi="宋体" w:eastAsia="宋体" w:cs="Times New Roman"/>
                <w:kern w:val="0"/>
                <w:sz w:val="24"/>
                <w:szCs w:val="24"/>
              </w:rPr>
              <w:t>表述。</w:t>
            </w:r>
          </w:p>
        </w:tc>
      </w:tr>
      <w:tr w14:paraId="46FE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77" w:type="dxa"/>
            <w:gridSpan w:val="2"/>
            <w:vMerge w:val="restart"/>
            <w:vAlign w:val="center"/>
          </w:tcPr>
          <w:p w14:paraId="38B5F2A2">
            <w:pPr>
              <w:keepNext/>
              <w:jc w:val="center"/>
              <w:rPr>
                <w:rFonts w:ascii="宋体" w:hAnsi="宋体" w:eastAsia="宋体" w:cs="Times New Roman"/>
                <w:kern w:val="0"/>
                <w:sz w:val="20"/>
                <w:szCs w:val="21"/>
              </w:rPr>
            </w:pPr>
            <w:r>
              <w:rPr>
                <w:rFonts w:hint="eastAsia" w:ascii="宋体" w:hAnsi="宋体" w:eastAsia="宋体" w:cs="Times New Roman"/>
                <w:kern w:val="0"/>
                <w:sz w:val="20"/>
                <w:szCs w:val="21"/>
              </w:rPr>
              <w:t>适用例外规定情况的第三方评估</w:t>
            </w:r>
          </w:p>
        </w:tc>
        <w:tc>
          <w:tcPr>
            <w:tcW w:w="6878" w:type="dxa"/>
            <w:gridSpan w:val="5"/>
            <w:vAlign w:val="center"/>
          </w:tcPr>
          <w:p w14:paraId="14F08071">
            <w:pPr>
              <w:keepNext/>
              <w:rPr>
                <w:rFonts w:ascii="宋体" w:hAnsi="宋体" w:eastAsia="宋体" w:cs="Times New Roman"/>
                <w:kern w:val="0"/>
                <w:sz w:val="20"/>
                <w:szCs w:val="21"/>
              </w:rPr>
            </w:pPr>
            <w:r>
              <w:rPr>
                <w:rFonts w:hint="eastAsia" w:ascii="宋体" w:hAnsi="宋体" w:eastAsia="宋体" w:cs="Times New Roman"/>
                <w:kern w:val="0"/>
                <w:sz w:val="20"/>
                <w:szCs w:val="21"/>
              </w:rPr>
              <w:t>适用了例外规定[</w:t>
            </w:r>
            <w:r>
              <w:rPr>
                <w:rFonts w:ascii="宋体" w:hAnsi="宋体" w:eastAsia="宋体" w:cs="Times New Roman"/>
                <w:kern w:val="0"/>
                <w:sz w:val="20"/>
                <w:szCs w:val="21"/>
              </w:rPr>
              <w:t xml:space="preserve">]         </w:t>
            </w:r>
            <w:r>
              <w:rPr>
                <w:rFonts w:hint="eastAsia" w:ascii="宋体" w:hAnsi="宋体" w:eastAsia="宋体" w:cs="Times New Roman"/>
                <w:kern w:val="0"/>
                <w:sz w:val="20"/>
                <w:szCs w:val="21"/>
              </w:rPr>
              <w:t>没有适用例外规定[</w:t>
            </w:r>
            <w:r>
              <w:rPr>
                <w:rFonts w:hint="eastAsia" w:ascii="Lantinghei SC Extralight" w:hAnsi="Lantinghei SC Extralight" w:eastAsia="Lantinghei SC Extralight" w:cs="Lantinghei SC Extralight"/>
                <w:bCs/>
                <w:kern w:val="0"/>
                <w:sz w:val="20"/>
                <w:szCs w:val="21"/>
              </w:rPr>
              <w:t>√</w:t>
            </w:r>
            <w:r>
              <w:rPr>
                <w:rFonts w:ascii="宋体" w:hAnsi="宋体" w:eastAsia="宋体" w:cs="Times New Roman"/>
                <w:kern w:val="0"/>
                <w:sz w:val="20"/>
                <w:szCs w:val="21"/>
              </w:rPr>
              <w:t>]</w:t>
            </w:r>
          </w:p>
        </w:tc>
      </w:tr>
      <w:tr w14:paraId="6D31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877" w:type="dxa"/>
            <w:gridSpan w:val="2"/>
            <w:vMerge w:val="continue"/>
            <w:vAlign w:val="center"/>
          </w:tcPr>
          <w:p w14:paraId="64F28872">
            <w:pPr>
              <w:keepNext/>
              <w:jc w:val="left"/>
              <w:rPr>
                <w:rFonts w:ascii="宋体" w:hAnsi="宋体" w:eastAsia="宋体" w:cs="Times New Roman"/>
                <w:kern w:val="0"/>
                <w:sz w:val="20"/>
                <w:szCs w:val="21"/>
              </w:rPr>
            </w:pPr>
          </w:p>
        </w:tc>
        <w:tc>
          <w:tcPr>
            <w:tcW w:w="6878" w:type="dxa"/>
            <w:gridSpan w:val="5"/>
          </w:tcPr>
          <w:p w14:paraId="3644038A">
            <w:pPr>
              <w:keepNext/>
              <w:rPr>
                <w:rFonts w:ascii="宋体" w:hAnsi="宋体" w:eastAsia="宋体" w:cs="Times New Roman"/>
                <w:b/>
                <w:bCs/>
                <w:kern w:val="0"/>
                <w:sz w:val="20"/>
                <w:szCs w:val="21"/>
              </w:rPr>
            </w:pPr>
            <w:r>
              <w:rPr>
                <w:rFonts w:hint="eastAsia" w:ascii="宋体" w:hAnsi="宋体" w:eastAsia="宋体" w:cs="Times New Roman"/>
                <w:b/>
                <w:bCs/>
                <w:kern w:val="0"/>
                <w:sz w:val="20"/>
                <w:szCs w:val="21"/>
              </w:rPr>
              <w:t>政策措施适用例外规定时，对适用例外规定的情形和条件的评估：</w:t>
            </w:r>
          </w:p>
          <w:p w14:paraId="666DDF89">
            <w:pPr>
              <w:rPr>
                <w:rFonts w:ascii="宋体" w:hAnsi="宋体" w:eastAsia="宋体" w:cs="Times New Roman"/>
                <w:kern w:val="0"/>
                <w:sz w:val="20"/>
                <w:szCs w:val="21"/>
              </w:rPr>
            </w:pPr>
          </w:p>
        </w:tc>
      </w:tr>
      <w:tr w14:paraId="50CE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77" w:type="dxa"/>
            <w:gridSpan w:val="2"/>
            <w:vAlign w:val="center"/>
          </w:tcPr>
          <w:p w14:paraId="25F12AF0">
            <w:pPr>
              <w:keepNext/>
              <w:jc w:val="center"/>
              <w:rPr>
                <w:rFonts w:ascii="宋体" w:hAnsi="宋体" w:eastAsia="宋体" w:cs="Times New Roman"/>
                <w:kern w:val="0"/>
                <w:sz w:val="20"/>
                <w:szCs w:val="21"/>
              </w:rPr>
            </w:pPr>
            <w:r>
              <w:rPr>
                <w:rFonts w:hint="eastAsia" w:ascii="宋体" w:hAnsi="宋体" w:eastAsia="宋体" w:cs="Times New Roman"/>
                <w:kern w:val="0"/>
                <w:sz w:val="20"/>
                <w:szCs w:val="21"/>
              </w:rPr>
              <w:t>其他需要说明的</w:t>
            </w:r>
          </w:p>
          <w:p w14:paraId="258FF2E1">
            <w:pPr>
              <w:keepNext/>
              <w:jc w:val="center"/>
              <w:rPr>
                <w:rFonts w:ascii="宋体" w:hAnsi="宋体" w:eastAsia="宋体" w:cs="Times New Roman"/>
                <w:kern w:val="0"/>
                <w:sz w:val="20"/>
                <w:szCs w:val="21"/>
              </w:rPr>
            </w:pPr>
            <w:r>
              <w:rPr>
                <w:rFonts w:hint="eastAsia" w:ascii="宋体" w:hAnsi="宋体" w:eastAsia="宋体" w:cs="Times New Roman"/>
                <w:kern w:val="0"/>
                <w:sz w:val="20"/>
                <w:szCs w:val="21"/>
              </w:rPr>
              <w:t>情况</w:t>
            </w:r>
          </w:p>
        </w:tc>
        <w:tc>
          <w:tcPr>
            <w:tcW w:w="6878" w:type="dxa"/>
            <w:gridSpan w:val="5"/>
          </w:tcPr>
          <w:p w14:paraId="2F054E5D">
            <w:pPr>
              <w:keepNext/>
              <w:rPr>
                <w:rFonts w:ascii="宋体" w:hAnsi="宋体" w:eastAsia="宋体" w:cs="Times New Roman"/>
                <w:b/>
                <w:bCs/>
                <w:kern w:val="0"/>
                <w:sz w:val="20"/>
                <w:szCs w:val="21"/>
              </w:rPr>
            </w:pPr>
          </w:p>
        </w:tc>
      </w:tr>
      <w:tr w14:paraId="384E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77" w:type="dxa"/>
            <w:gridSpan w:val="2"/>
            <w:tcBorders>
              <w:bottom w:val="single" w:color="auto" w:sz="4" w:space="0"/>
            </w:tcBorders>
            <w:vAlign w:val="center"/>
          </w:tcPr>
          <w:p w14:paraId="0E291E48">
            <w:pPr>
              <w:keepNext/>
              <w:jc w:val="center"/>
              <w:rPr>
                <w:rFonts w:ascii="宋体" w:hAnsi="宋体" w:eastAsia="宋体" w:cs="Times New Roman"/>
                <w:kern w:val="0"/>
                <w:sz w:val="20"/>
                <w:szCs w:val="21"/>
              </w:rPr>
            </w:pPr>
            <w:r>
              <w:rPr>
                <w:rFonts w:hint="eastAsia" w:ascii="宋体" w:hAnsi="宋体" w:eastAsia="宋体" w:cs="Times New Roman"/>
                <w:kern w:val="0"/>
                <w:sz w:val="20"/>
                <w:szCs w:val="21"/>
              </w:rPr>
              <w:t>第三方评估负责人意见</w:t>
            </w:r>
          </w:p>
        </w:tc>
        <w:tc>
          <w:tcPr>
            <w:tcW w:w="6878" w:type="dxa"/>
            <w:gridSpan w:val="5"/>
            <w:tcBorders>
              <w:bottom w:val="single" w:color="auto" w:sz="4" w:space="0"/>
            </w:tcBorders>
          </w:tcPr>
          <w:p w14:paraId="181B11B2">
            <w:pPr>
              <w:keepNext/>
              <w:rPr>
                <w:rFonts w:ascii="宋体" w:hAnsi="宋体" w:eastAsia="宋体" w:cs="Times New Roman"/>
                <w:b/>
                <w:bCs/>
                <w:kern w:val="0"/>
                <w:sz w:val="20"/>
                <w:szCs w:val="21"/>
              </w:rPr>
            </w:pPr>
          </w:p>
          <w:p w14:paraId="79C3A8D5">
            <w:pPr>
              <w:keepNext/>
              <w:rPr>
                <w:rFonts w:ascii="宋体" w:hAnsi="宋体" w:eastAsia="宋体" w:cs="Times New Roman"/>
                <w:b/>
                <w:bCs/>
                <w:kern w:val="0"/>
                <w:sz w:val="20"/>
                <w:szCs w:val="21"/>
              </w:rPr>
            </w:pPr>
            <w:r>
              <w:rPr>
                <w:rFonts w:hint="eastAsia" w:ascii="宋体" w:hAnsi="宋体" w:eastAsia="宋体" w:cs="Times New Roman"/>
                <w:b/>
                <w:bCs/>
                <w:kern w:val="0"/>
                <w:sz w:val="20"/>
                <w:szCs w:val="21"/>
              </w:rPr>
              <w:t xml:space="preserve">  同意上述评估意见。</w:t>
            </w:r>
          </w:p>
          <w:p w14:paraId="24CFFEDC">
            <w:pPr>
              <w:keepNext/>
              <w:rPr>
                <w:rFonts w:ascii="宋体" w:hAnsi="宋体" w:eastAsia="宋体" w:cs="Times New Roman"/>
                <w:b/>
                <w:bCs/>
                <w:kern w:val="0"/>
                <w:sz w:val="20"/>
                <w:szCs w:val="21"/>
              </w:rPr>
            </w:pPr>
          </w:p>
          <w:p w14:paraId="0C0EBE6E">
            <w:pPr>
              <w:keepNext/>
              <w:rPr>
                <w:rFonts w:ascii="宋体" w:hAnsi="宋体" w:eastAsia="宋体" w:cs="Times New Roman"/>
                <w:kern w:val="0"/>
                <w:sz w:val="20"/>
                <w:szCs w:val="21"/>
              </w:rPr>
            </w:pPr>
            <w:r>
              <w:rPr>
                <w:rFonts w:hint="eastAsia" w:ascii="宋体" w:hAnsi="宋体" w:eastAsia="宋体" w:cs="Times New Roman"/>
                <w:kern w:val="0"/>
                <w:sz w:val="20"/>
                <w:szCs w:val="21"/>
              </w:rPr>
              <w:t>签字：</w:t>
            </w:r>
          </w:p>
        </w:tc>
      </w:tr>
    </w:tbl>
    <w:p w14:paraId="5A4F07B2">
      <w:pPr>
        <w:rPr>
          <w:rFonts w:ascii="等线" w:hAnsi="等线" w:eastAsia="等线" w:cs="Times New Roman"/>
        </w:rPr>
      </w:pPr>
    </w:p>
    <w:p w14:paraId="070F6592">
      <w:pPr>
        <w:rPr>
          <w:rFonts w:ascii="等线" w:hAnsi="等线" w:eastAsia="等线" w:cs="Times New Roman"/>
        </w:rPr>
      </w:pPr>
    </w:p>
    <w:p w14:paraId="454DDB34">
      <w:pPr>
        <w:rPr>
          <w:rFonts w:ascii="等线" w:hAnsi="等线" w:eastAsia="等线" w:cs="Times New Roman"/>
        </w:rPr>
      </w:pPr>
    </w:p>
    <w:p w14:paraId="014C1434">
      <w:pPr>
        <w:jc w:val="center"/>
        <w:rPr>
          <w:rFonts w:ascii="楷体" w:hAnsi="楷体" w:eastAsia="楷体"/>
          <w:b/>
          <w:bCs/>
          <w:sz w:val="36"/>
          <w:szCs w:val="36"/>
        </w:rPr>
      </w:pPr>
    </w:p>
    <w:p w14:paraId="1BAAE914">
      <w:pPr>
        <w:jc w:val="center"/>
        <w:rPr>
          <w:rFonts w:ascii="楷体" w:hAnsi="楷体" w:eastAsia="楷体"/>
          <w:b/>
          <w:bCs/>
          <w:sz w:val="36"/>
          <w:szCs w:val="36"/>
        </w:rPr>
      </w:pPr>
    </w:p>
    <w:p w14:paraId="5CF3CE69">
      <w:pPr>
        <w:jc w:val="center"/>
        <w:rPr>
          <w:rFonts w:ascii="楷体" w:hAnsi="楷体" w:eastAsia="楷体"/>
          <w:b/>
          <w:bCs/>
          <w:sz w:val="36"/>
          <w:szCs w:val="36"/>
        </w:rPr>
      </w:pPr>
    </w:p>
    <w:p w14:paraId="68885CBF">
      <w:pPr>
        <w:jc w:val="center"/>
        <w:rPr>
          <w:rFonts w:ascii="楷体" w:hAnsi="楷体" w:eastAsia="楷体"/>
          <w:b/>
          <w:bCs/>
          <w:sz w:val="36"/>
          <w:szCs w:val="36"/>
        </w:rPr>
      </w:pPr>
    </w:p>
    <w:p w14:paraId="68F41CB2">
      <w:pPr>
        <w:jc w:val="left"/>
        <w:rPr>
          <w:rFonts w:ascii="宋体" w:hAnsi="宋体" w:eastAsia="宋体"/>
          <w:b/>
          <w:bCs/>
          <w:sz w:val="28"/>
          <w:szCs w:val="28"/>
        </w:rPr>
      </w:pPr>
      <w:r>
        <w:rPr>
          <w:rFonts w:hint="eastAsia" w:ascii="宋体" w:hAnsi="宋体" w:eastAsia="宋体"/>
          <w:b/>
          <w:bCs/>
          <w:sz w:val="28"/>
          <w:szCs w:val="28"/>
        </w:rPr>
        <w:t>附件</w:t>
      </w:r>
      <w:r>
        <w:rPr>
          <w:rFonts w:ascii="宋体" w:hAnsi="宋体" w:eastAsia="宋体"/>
          <w:b/>
          <w:bCs/>
          <w:sz w:val="28"/>
          <w:szCs w:val="28"/>
        </w:rPr>
        <w:t>3</w:t>
      </w:r>
    </w:p>
    <w:p w14:paraId="4423820A">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公平竞争审查第三方评估表</w:t>
      </w:r>
    </w:p>
    <w:p w14:paraId="1D7C048E">
      <w:pPr>
        <w:ind w:right="480"/>
        <w:jc w:val="right"/>
        <w:rPr>
          <w:rFonts w:ascii="宋体" w:hAnsi="宋体" w:eastAsia="宋体"/>
          <w:sz w:val="24"/>
          <w:szCs w:val="24"/>
        </w:rPr>
      </w:pPr>
      <w:r>
        <w:rPr>
          <w:rFonts w:hint="eastAsia" w:ascii="宋体" w:hAnsi="宋体" w:eastAsia="宋体"/>
          <w:sz w:val="24"/>
          <w:szCs w:val="24"/>
        </w:rPr>
        <w:t>第三方评估编号：2</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757"/>
        <w:gridCol w:w="539"/>
        <w:gridCol w:w="537"/>
        <w:gridCol w:w="759"/>
        <w:gridCol w:w="4322"/>
        <w:gridCol w:w="862"/>
      </w:tblGrid>
      <w:tr w14:paraId="1D61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1185" w:type="dxa"/>
            <w:vAlign w:val="center"/>
          </w:tcPr>
          <w:p w14:paraId="205D758D">
            <w:pPr>
              <w:jc w:val="center"/>
              <w:rPr>
                <w:rFonts w:ascii="宋体" w:hAnsi="宋体" w:eastAsia="宋体"/>
                <w:szCs w:val="21"/>
              </w:rPr>
            </w:pPr>
            <w:r>
              <w:rPr>
                <w:rFonts w:hint="eastAsia" w:ascii="宋体" w:hAnsi="宋体" w:eastAsia="宋体"/>
                <w:szCs w:val="21"/>
              </w:rPr>
              <w:t>政策措施</w:t>
            </w:r>
          </w:p>
          <w:p w14:paraId="462F1A05">
            <w:pPr>
              <w:jc w:val="center"/>
              <w:rPr>
                <w:rFonts w:ascii="宋体" w:hAnsi="宋体" w:eastAsia="宋体"/>
                <w:szCs w:val="21"/>
              </w:rPr>
            </w:pPr>
            <w:r>
              <w:rPr>
                <w:rFonts w:hint="eastAsia" w:ascii="宋体" w:hAnsi="宋体" w:eastAsia="宋体"/>
                <w:szCs w:val="21"/>
              </w:rPr>
              <w:t>名称</w:t>
            </w:r>
          </w:p>
        </w:tc>
        <w:tc>
          <w:tcPr>
            <w:tcW w:w="7111" w:type="dxa"/>
            <w:gridSpan w:val="6"/>
            <w:vAlign w:val="center"/>
          </w:tcPr>
          <w:p w14:paraId="6701B602">
            <w:pPr>
              <w:jc w:val="left"/>
              <w:rPr>
                <w:rFonts w:ascii="宋体" w:hAnsi="宋体" w:eastAsia="宋体"/>
                <w:szCs w:val="21"/>
              </w:rPr>
            </w:pPr>
            <w:r>
              <w:rPr>
                <w:rFonts w:ascii="宋体" w:hAnsi="宋体" w:eastAsia="宋体"/>
                <w:szCs w:val="21"/>
              </w:rPr>
              <w:t>《</w:t>
            </w:r>
            <w:r>
              <w:rPr>
                <w:rFonts w:hint="eastAsia" w:ascii="宋体" w:hAnsi="宋体" w:eastAsia="宋体"/>
                <w:szCs w:val="21"/>
              </w:rPr>
              <w:t>关于广水市李店镇中心幼儿园等公办幼儿园调整保教费标准有关事项的通知</w:t>
            </w:r>
            <w:r>
              <w:rPr>
                <w:rFonts w:ascii="宋体" w:hAnsi="宋体" w:eastAsia="宋体"/>
                <w:szCs w:val="21"/>
              </w:rPr>
              <w:t>》( 广发改发</w:t>
            </w:r>
            <w:r>
              <w:rPr>
                <w:rFonts w:hint="eastAsia" w:ascii="宋体" w:hAnsi="宋体" w:eastAsia="宋体"/>
                <w:szCs w:val="21"/>
                <w:lang w:eastAsia="zh-CN"/>
              </w:rPr>
              <w:t>〔2020〕19号）</w:t>
            </w:r>
          </w:p>
        </w:tc>
      </w:tr>
      <w:tr w14:paraId="7FC6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5" w:type="dxa"/>
            <w:vAlign w:val="center"/>
          </w:tcPr>
          <w:p w14:paraId="6C305207">
            <w:pPr>
              <w:jc w:val="center"/>
              <w:rPr>
                <w:rFonts w:ascii="宋体" w:hAnsi="宋体" w:eastAsia="宋体"/>
                <w:szCs w:val="21"/>
              </w:rPr>
            </w:pPr>
            <w:r>
              <w:rPr>
                <w:rFonts w:hint="eastAsia" w:ascii="宋体" w:hAnsi="宋体" w:eastAsia="宋体"/>
                <w:szCs w:val="21"/>
              </w:rPr>
              <w:t>出台单位</w:t>
            </w:r>
          </w:p>
        </w:tc>
        <w:tc>
          <w:tcPr>
            <w:tcW w:w="7111" w:type="dxa"/>
            <w:gridSpan w:val="6"/>
            <w:vAlign w:val="center"/>
          </w:tcPr>
          <w:p w14:paraId="7376502F">
            <w:pPr>
              <w:jc w:val="left"/>
              <w:rPr>
                <w:rFonts w:ascii="宋体" w:hAnsi="宋体" w:eastAsia="宋体"/>
                <w:szCs w:val="21"/>
              </w:rPr>
            </w:pPr>
            <w:r>
              <w:rPr>
                <w:rFonts w:hint="eastAsia" w:ascii="宋体" w:hAnsi="宋体" w:eastAsia="宋体"/>
                <w:sz w:val="24"/>
                <w:szCs w:val="24"/>
              </w:rPr>
              <w:t>广水市发展和改革委员会</w:t>
            </w:r>
          </w:p>
        </w:tc>
      </w:tr>
      <w:tr w14:paraId="3FCA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2726DE92">
            <w:pPr>
              <w:jc w:val="center"/>
              <w:rPr>
                <w:rFonts w:ascii="宋体" w:hAnsi="宋体" w:eastAsia="宋体"/>
                <w:szCs w:val="21"/>
              </w:rPr>
            </w:pPr>
            <w:r>
              <w:rPr>
                <w:rFonts w:hint="eastAsia" w:ascii="宋体" w:hAnsi="宋体" w:eastAsia="宋体"/>
                <w:szCs w:val="21"/>
              </w:rPr>
              <w:t>涉及行业</w:t>
            </w:r>
          </w:p>
          <w:p w14:paraId="3C8B42EE">
            <w:pPr>
              <w:jc w:val="center"/>
              <w:rPr>
                <w:rFonts w:ascii="宋体" w:hAnsi="宋体" w:eastAsia="宋体"/>
                <w:szCs w:val="21"/>
              </w:rPr>
            </w:pPr>
            <w:r>
              <w:rPr>
                <w:rFonts w:hint="eastAsia" w:ascii="宋体" w:hAnsi="宋体" w:eastAsia="宋体"/>
                <w:szCs w:val="21"/>
              </w:rPr>
              <w:t>领域</w:t>
            </w:r>
          </w:p>
        </w:tc>
        <w:tc>
          <w:tcPr>
            <w:tcW w:w="7111" w:type="dxa"/>
            <w:gridSpan w:val="6"/>
            <w:vAlign w:val="center"/>
          </w:tcPr>
          <w:p w14:paraId="7DC7FBB0">
            <w:pPr>
              <w:jc w:val="left"/>
              <w:rPr>
                <w:rFonts w:ascii="宋体" w:hAnsi="宋体" w:eastAsia="宋体"/>
                <w:szCs w:val="21"/>
              </w:rPr>
            </w:pPr>
            <w:r>
              <w:rPr>
                <w:rFonts w:hint="eastAsia" w:ascii="宋体" w:hAnsi="宋体" w:eastAsia="宋体"/>
                <w:szCs w:val="21"/>
              </w:rPr>
              <w:t>教育行</w:t>
            </w:r>
            <w:r>
              <w:rPr>
                <w:rFonts w:ascii="宋体" w:hAnsi="宋体" w:eastAsia="宋体"/>
                <w:szCs w:val="21"/>
              </w:rPr>
              <w:t>业</w:t>
            </w:r>
          </w:p>
        </w:tc>
      </w:tr>
      <w:tr w14:paraId="34E1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85" w:type="dxa"/>
            <w:vAlign w:val="center"/>
          </w:tcPr>
          <w:p w14:paraId="0485A789">
            <w:pPr>
              <w:jc w:val="center"/>
              <w:rPr>
                <w:rFonts w:ascii="宋体" w:hAnsi="宋体" w:eastAsia="宋体"/>
                <w:szCs w:val="21"/>
              </w:rPr>
            </w:pPr>
            <w:r>
              <w:rPr>
                <w:rFonts w:hint="eastAsia" w:ascii="宋体" w:hAnsi="宋体" w:eastAsia="宋体"/>
                <w:szCs w:val="21"/>
              </w:rPr>
              <w:t>性质</w:t>
            </w:r>
          </w:p>
        </w:tc>
        <w:tc>
          <w:tcPr>
            <w:tcW w:w="7111" w:type="dxa"/>
            <w:gridSpan w:val="6"/>
            <w:vAlign w:val="center"/>
          </w:tcPr>
          <w:p w14:paraId="592707F8">
            <w:pPr>
              <w:jc w:val="left"/>
              <w:rPr>
                <w:rFonts w:ascii="宋体" w:hAnsi="宋体" w:eastAsia="宋体"/>
                <w:szCs w:val="21"/>
              </w:rPr>
            </w:pPr>
            <w:r>
              <w:rPr>
                <w:rFonts w:hint="eastAsia" w:ascii="宋体" w:hAnsi="宋体" w:eastAsia="宋体"/>
                <w:szCs w:val="21"/>
              </w:rPr>
              <w:t>地方性法规草案[</w:t>
            </w:r>
            <w:r>
              <w:rPr>
                <w:rFonts w:ascii="宋体" w:hAnsi="宋体" w:eastAsia="宋体"/>
                <w:szCs w:val="21"/>
              </w:rPr>
              <w:t xml:space="preserve">]   </w:t>
            </w:r>
            <w:r>
              <w:rPr>
                <w:rFonts w:hint="eastAsia" w:ascii="宋体" w:hAnsi="宋体" w:eastAsia="宋体"/>
                <w:szCs w:val="21"/>
              </w:rPr>
              <w:t>规章[</w:t>
            </w:r>
            <w:r>
              <w:rPr>
                <w:rFonts w:ascii="宋体" w:hAnsi="宋体" w:eastAsia="宋体"/>
                <w:szCs w:val="21"/>
              </w:rPr>
              <w:t xml:space="preserve">]    </w:t>
            </w:r>
            <w:r>
              <w:rPr>
                <w:rFonts w:hint="eastAsia" w:ascii="宋体" w:hAnsi="宋体" w:eastAsia="宋体"/>
                <w:szCs w:val="21"/>
              </w:rPr>
              <w:t>规范性文件[</w:t>
            </w:r>
            <w:r>
              <w:rPr>
                <w:rFonts w:ascii="宋体" w:hAnsi="宋体" w:eastAsia="宋体"/>
                <w:szCs w:val="21"/>
              </w:rPr>
              <w:t xml:space="preserve">]    </w:t>
            </w:r>
            <w:r>
              <w:rPr>
                <w:rFonts w:hint="eastAsia" w:ascii="宋体" w:hAnsi="宋体" w:eastAsia="宋体"/>
                <w:szCs w:val="21"/>
              </w:rPr>
              <w:t>其他政策措施[</w:t>
            </w:r>
            <w:r>
              <w:rPr>
                <w:rFonts w:hint="eastAsia" w:ascii="Lantinghei SC Extralight" w:hAnsi="Lantinghei SC Extralight" w:eastAsia="Lantinghei SC Extralight" w:cs="Lantinghei SC Extralight"/>
                <w:bCs/>
                <w:szCs w:val="21"/>
              </w:rPr>
              <w:t>√</w:t>
            </w:r>
            <w:r>
              <w:rPr>
                <w:rFonts w:ascii="宋体" w:hAnsi="宋体" w:eastAsia="宋体"/>
                <w:szCs w:val="21"/>
              </w:rPr>
              <w:t xml:space="preserve">] </w:t>
            </w:r>
          </w:p>
        </w:tc>
      </w:tr>
      <w:tr w14:paraId="4F41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75D9B97C">
            <w:pPr>
              <w:jc w:val="center"/>
              <w:rPr>
                <w:rFonts w:ascii="宋体" w:hAnsi="宋体" w:eastAsia="宋体"/>
                <w:szCs w:val="21"/>
              </w:rPr>
            </w:pPr>
            <w:r>
              <w:rPr>
                <w:rFonts w:hint="eastAsia" w:ascii="宋体" w:hAnsi="宋体" w:eastAsia="宋体"/>
                <w:szCs w:val="21"/>
              </w:rPr>
              <w:t>是否涉及</w:t>
            </w:r>
          </w:p>
          <w:p w14:paraId="31AE3821">
            <w:pPr>
              <w:jc w:val="center"/>
              <w:rPr>
                <w:rFonts w:ascii="宋体" w:hAnsi="宋体" w:eastAsia="宋体"/>
                <w:szCs w:val="21"/>
              </w:rPr>
            </w:pPr>
            <w:r>
              <w:rPr>
                <w:rFonts w:hint="eastAsia" w:ascii="宋体" w:hAnsi="宋体" w:eastAsia="宋体"/>
                <w:szCs w:val="21"/>
              </w:rPr>
              <w:t>市场主体</w:t>
            </w:r>
          </w:p>
          <w:p w14:paraId="491C6A27">
            <w:pPr>
              <w:jc w:val="center"/>
              <w:rPr>
                <w:rFonts w:ascii="宋体" w:hAnsi="宋体" w:eastAsia="宋体"/>
                <w:szCs w:val="21"/>
              </w:rPr>
            </w:pPr>
            <w:r>
              <w:rPr>
                <w:rFonts w:hint="eastAsia" w:ascii="宋体" w:hAnsi="宋体" w:eastAsia="宋体"/>
                <w:szCs w:val="21"/>
              </w:rPr>
              <w:t>经济活动</w:t>
            </w:r>
          </w:p>
        </w:tc>
        <w:tc>
          <w:tcPr>
            <w:tcW w:w="7111" w:type="dxa"/>
            <w:gridSpan w:val="6"/>
            <w:vAlign w:val="center"/>
          </w:tcPr>
          <w:p w14:paraId="6BCAD948">
            <w:pPr>
              <w:jc w:val="left"/>
              <w:rPr>
                <w:rFonts w:ascii="宋体" w:hAnsi="宋体" w:eastAsia="宋体"/>
                <w:szCs w:val="21"/>
              </w:rPr>
            </w:pPr>
            <w:r>
              <w:rPr>
                <w:rFonts w:hint="eastAsia" w:ascii="宋体" w:hAnsi="宋体" w:eastAsia="宋体"/>
                <w:szCs w:val="21"/>
              </w:rPr>
              <w:t>是[</w:t>
            </w:r>
            <w:r>
              <w:rPr>
                <w:rFonts w:hint="eastAsia" w:ascii="Lantinghei SC Extralight" w:hAnsi="Lantinghei SC Extralight" w:eastAsia="Lantinghei SC Extralight" w:cs="Lantinghei SC Extralight"/>
                <w:bCs/>
                <w:szCs w:val="21"/>
              </w:rPr>
              <w:t>√</w:t>
            </w:r>
            <w:r>
              <w:rPr>
                <w:rFonts w:ascii="宋体" w:hAnsi="宋体" w:eastAsia="宋体"/>
                <w:szCs w:val="21"/>
              </w:rPr>
              <w:t xml:space="preserve">]                       </w:t>
            </w:r>
            <w:r>
              <w:rPr>
                <w:rFonts w:hint="eastAsia" w:ascii="宋体" w:hAnsi="宋体" w:eastAsia="宋体"/>
                <w:szCs w:val="21"/>
              </w:rPr>
              <w:t>否[</w:t>
            </w:r>
            <w:r>
              <w:rPr>
                <w:rFonts w:ascii="宋体" w:hAnsi="宋体" w:eastAsia="宋体"/>
                <w:szCs w:val="21"/>
              </w:rPr>
              <w:t>]</w:t>
            </w:r>
          </w:p>
        </w:tc>
      </w:tr>
      <w:tr w14:paraId="2530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restart"/>
            <w:vAlign w:val="center"/>
          </w:tcPr>
          <w:p w14:paraId="71F6530F">
            <w:pPr>
              <w:jc w:val="center"/>
              <w:rPr>
                <w:rFonts w:ascii="宋体" w:hAnsi="宋体" w:eastAsia="宋体"/>
                <w:szCs w:val="21"/>
              </w:rPr>
            </w:pPr>
            <w:r>
              <w:rPr>
                <w:rFonts w:hint="eastAsia" w:ascii="宋体" w:hAnsi="宋体" w:eastAsia="宋体"/>
                <w:szCs w:val="21"/>
              </w:rPr>
              <w:t>自我审查</w:t>
            </w:r>
          </w:p>
          <w:p w14:paraId="1BB9E2F6">
            <w:pPr>
              <w:jc w:val="center"/>
              <w:rPr>
                <w:rFonts w:ascii="宋体" w:hAnsi="宋体" w:eastAsia="宋体"/>
                <w:szCs w:val="21"/>
              </w:rPr>
            </w:pPr>
            <w:r>
              <w:rPr>
                <w:rFonts w:hint="eastAsia" w:ascii="宋体" w:hAnsi="宋体" w:eastAsia="宋体"/>
                <w:szCs w:val="21"/>
              </w:rPr>
              <w:t>结论</w:t>
            </w:r>
          </w:p>
        </w:tc>
        <w:tc>
          <w:tcPr>
            <w:tcW w:w="1185" w:type="dxa"/>
            <w:gridSpan w:val="2"/>
            <w:vMerge w:val="restart"/>
            <w:vAlign w:val="center"/>
          </w:tcPr>
          <w:p w14:paraId="3720D201">
            <w:pPr>
              <w:jc w:val="left"/>
              <w:rPr>
                <w:rFonts w:ascii="宋体" w:hAnsi="宋体" w:eastAsia="宋体"/>
                <w:szCs w:val="21"/>
              </w:rPr>
            </w:pPr>
            <w:r>
              <w:rPr>
                <w:rFonts w:hint="eastAsia" w:ascii="宋体" w:hAnsi="宋体" w:eastAsia="宋体"/>
                <w:szCs w:val="21"/>
              </w:rPr>
              <w:t>有[</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c>
          <w:tcPr>
            <w:tcW w:w="1185" w:type="dxa"/>
            <w:gridSpan w:val="2"/>
            <w:vMerge w:val="restart"/>
            <w:vAlign w:val="center"/>
          </w:tcPr>
          <w:p w14:paraId="373A0758">
            <w:pPr>
              <w:jc w:val="left"/>
              <w:rPr>
                <w:rFonts w:ascii="宋体" w:hAnsi="宋体" w:eastAsia="宋体"/>
                <w:szCs w:val="21"/>
              </w:rPr>
            </w:pPr>
            <w:r>
              <w:rPr>
                <w:rFonts w:hint="eastAsia" w:ascii="宋体" w:hAnsi="宋体" w:eastAsia="宋体"/>
                <w:szCs w:val="21"/>
              </w:rPr>
              <w:t>处理结果</w:t>
            </w:r>
          </w:p>
        </w:tc>
        <w:tc>
          <w:tcPr>
            <w:tcW w:w="4741" w:type="dxa"/>
            <w:gridSpan w:val="2"/>
            <w:vAlign w:val="center"/>
          </w:tcPr>
          <w:p w14:paraId="4BA846BA">
            <w:pPr>
              <w:jc w:val="left"/>
              <w:rPr>
                <w:rFonts w:ascii="宋体" w:hAnsi="宋体" w:eastAsia="宋体"/>
                <w:szCs w:val="21"/>
              </w:rPr>
            </w:pPr>
            <w:r>
              <w:rPr>
                <w:rFonts w:hint="eastAsia" w:ascii="宋体" w:hAnsi="宋体" w:eastAsia="宋体"/>
                <w:szCs w:val="21"/>
              </w:rPr>
              <w:t>不违反相关规定，准予出台[</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r>
      <w:tr w14:paraId="2551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3AF30559">
            <w:pPr>
              <w:jc w:val="left"/>
              <w:rPr>
                <w:rFonts w:ascii="宋体" w:hAnsi="宋体" w:eastAsia="宋体"/>
                <w:szCs w:val="21"/>
              </w:rPr>
            </w:pPr>
          </w:p>
        </w:tc>
        <w:tc>
          <w:tcPr>
            <w:tcW w:w="1185" w:type="dxa"/>
            <w:gridSpan w:val="2"/>
            <w:vMerge w:val="continue"/>
            <w:vAlign w:val="center"/>
          </w:tcPr>
          <w:p w14:paraId="4CD7AFC9">
            <w:pPr>
              <w:jc w:val="left"/>
              <w:rPr>
                <w:rFonts w:ascii="宋体" w:hAnsi="宋体" w:eastAsia="宋体"/>
                <w:szCs w:val="21"/>
              </w:rPr>
            </w:pPr>
          </w:p>
        </w:tc>
        <w:tc>
          <w:tcPr>
            <w:tcW w:w="1185" w:type="dxa"/>
            <w:gridSpan w:val="2"/>
            <w:vMerge w:val="continue"/>
            <w:vAlign w:val="center"/>
          </w:tcPr>
          <w:p w14:paraId="5862734F">
            <w:pPr>
              <w:jc w:val="left"/>
              <w:rPr>
                <w:rFonts w:ascii="宋体" w:hAnsi="宋体" w:eastAsia="宋体"/>
                <w:szCs w:val="21"/>
              </w:rPr>
            </w:pPr>
          </w:p>
        </w:tc>
        <w:tc>
          <w:tcPr>
            <w:tcW w:w="4741" w:type="dxa"/>
            <w:gridSpan w:val="2"/>
            <w:vAlign w:val="center"/>
          </w:tcPr>
          <w:p w14:paraId="4964C914">
            <w:pPr>
              <w:jc w:val="left"/>
              <w:rPr>
                <w:rFonts w:ascii="宋体" w:hAnsi="宋体" w:eastAsia="宋体"/>
                <w:szCs w:val="21"/>
              </w:rPr>
            </w:pPr>
            <w:r>
              <w:rPr>
                <w:rFonts w:hint="eastAsia" w:ascii="宋体" w:hAnsi="宋体" w:eastAsia="宋体"/>
                <w:szCs w:val="21"/>
              </w:rPr>
              <w:t>违反相关规定，不出台[</w:t>
            </w:r>
            <w:r>
              <w:rPr>
                <w:rFonts w:ascii="宋体" w:hAnsi="宋体" w:eastAsia="宋体"/>
                <w:szCs w:val="21"/>
              </w:rPr>
              <w:t>]</w:t>
            </w:r>
          </w:p>
        </w:tc>
      </w:tr>
      <w:tr w14:paraId="4751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519C715F">
            <w:pPr>
              <w:jc w:val="left"/>
              <w:rPr>
                <w:rFonts w:ascii="宋体" w:hAnsi="宋体" w:eastAsia="宋体"/>
                <w:szCs w:val="21"/>
              </w:rPr>
            </w:pPr>
          </w:p>
        </w:tc>
        <w:tc>
          <w:tcPr>
            <w:tcW w:w="1185" w:type="dxa"/>
            <w:gridSpan w:val="2"/>
            <w:vMerge w:val="continue"/>
            <w:vAlign w:val="center"/>
          </w:tcPr>
          <w:p w14:paraId="09A3ACCF">
            <w:pPr>
              <w:jc w:val="left"/>
              <w:rPr>
                <w:rFonts w:ascii="宋体" w:hAnsi="宋体" w:eastAsia="宋体"/>
                <w:szCs w:val="21"/>
              </w:rPr>
            </w:pPr>
          </w:p>
        </w:tc>
        <w:tc>
          <w:tcPr>
            <w:tcW w:w="1185" w:type="dxa"/>
            <w:gridSpan w:val="2"/>
            <w:vMerge w:val="continue"/>
            <w:vAlign w:val="center"/>
          </w:tcPr>
          <w:p w14:paraId="4DE5C70A">
            <w:pPr>
              <w:jc w:val="left"/>
              <w:rPr>
                <w:rFonts w:ascii="宋体" w:hAnsi="宋体" w:eastAsia="宋体"/>
                <w:szCs w:val="21"/>
              </w:rPr>
            </w:pPr>
          </w:p>
        </w:tc>
        <w:tc>
          <w:tcPr>
            <w:tcW w:w="4741" w:type="dxa"/>
            <w:gridSpan w:val="2"/>
            <w:vAlign w:val="center"/>
          </w:tcPr>
          <w:p w14:paraId="16B2AF36">
            <w:pPr>
              <w:jc w:val="left"/>
              <w:rPr>
                <w:rFonts w:ascii="宋体" w:hAnsi="宋体" w:eastAsia="宋体"/>
                <w:szCs w:val="21"/>
              </w:rPr>
            </w:pPr>
            <w:r>
              <w:rPr>
                <w:rFonts w:hint="eastAsia" w:ascii="宋体" w:hAnsi="宋体" w:eastAsia="宋体"/>
                <w:szCs w:val="21"/>
              </w:rPr>
              <w:t>违反相关规定，调整后出台[</w:t>
            </w:r>
            <w:r>
              <w:rPr>
                <w:rFonts w:ascii="宋体" w:hAnsi="宋体" w:eastAsia="宋体"/>
                <w:szCs w:val="21"/>
              </w:rPr>
              <w:t>]</w:t>
            </w:r>
          </w:p>
        </w:tc>
      </w:tr>
      <w:tr w14:paraId="24B9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5E627641">
            <w:pPr>
              <w:jc w:val="left"/>
              <w:rPr>
                <w:rFonts w:ascii="宋体" w:hAnsi="宋体" w:eastAsia="宋体"/>
                <w:szCs w:val="21"/>
              </w:rPr>
            </w:pPr>
          </w:p>
        </w:tc>
        <w:tc>
          <w:tcPr>
            <w:tcW w:w="1185" w:type="dxa"/>
            <w:gridSpan w:val="2"/>
            <w:vMerge w:val="continue"/>
            <w:vAlign w:val="center"/>
          </w:tcPr>
          <w:p w14:paraId="14B64322">
            <w:pPr>
              <w:jc w:val="left"/>
              <w:rPr>
                <w:rFonts w:ascii="宋体" w:hAnsi="宋体" w:eastAsia="宋体"/>
                <w:szCs w:val="21"/>
              </w:rPr>
            </w:pPr>
          </w:p>
        </w:tc>
        <w:tc>
          <w:tcPr>
            <w:tcW w:w="1185" w:type="dxa"/>
            <w:gridSpan w:val="2"/>
            <w:vMerge w:val="continue"/>
            <w:vAlign w:val="center"/>
          </w:tcPr>
          <w:p w14:paraId="30A4797A">
            <w:pPr>
              <w:jc w:val="left"/>
              <w:rPr>
                <w:rFonts w:ascii="宋体" w:hAnsi="宋体" w:eastAsia="宋体"/>
                <w:szCs w:val="21"/>
              </w:rPr>
            </w:pPr>
          </w:p>
        </w:tc>
        <w:tc>
          <w:tcPr>
            <w:tcW w:w="4741" w:type="dxa"/>
            <w:gridSpan w:val="2"/>
            <w:vAlign w:val="center"/>
          </w:tcPr>
          <w:p w14:paraId="6744ED01">
            <w:pPr>
              <w:jc w:val="left"/>
              <w:rPr>
                <w:rFonts w:ascii="宋体" w:hAnsi="宋体" w:eastAsia="宋体"/>
                <w:szCs w:val="21"/>
              </w:rPr>
            </w:pPr>
            <w:r>
              <w:rPr>
                <w:rFonts w:hint="eastAsia" w:ascii="宋体" w:hAnsi="宋体" w:eastAsia="宋体"/>
                <w:szCs w:val="21"/>
              </w:rPr>
              <w:t>适用例外规定出台[</w:t>
            </w:r>
            <w:r>
              <w:rPr>
                <w:rFonts w:ascii="宋体" w:hAnsi="宋体" w:eastAsia="宋体"/>
                <w:szCs w:val="21"/>
              </w:rPr>
              <w:t>]</w:t>
            </w:r>
          </w:p>
        </w:tc>
      </w:tr>
      <w:tr w14:paraId="4A45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5" w:type="dxa"/>
            <w:vMerge w:val="continue"/>
            <w:vAlign w:val="center"/>
          </w:tcPr>
          <w:p w14:paraId="1E72ADC1">
            <w:pPr>
              <w:jc w:val="left"/>
              <w:rPr>
                <w:rFonts w:ascii="宋体" w:hAnsi="宋体" w:eastAsia="宋体"/>
                <w:szCs w:val="21"/>
              </w:rPr>
            </w:pPr>
          </w:p>
        </w:tc>
        <w:tc>
          <w:tcPr>
            <w:tcW w:w="1185" w:type="dxa"/>
            <w:gridSpan w:val="2"/>
            <w:vMerge w:val="restart"/>
            <w:vAlign w:val="center"/>
          </w:tcPr>
          <w:p w14:paraId="32F886E7">
            <w:pPr>
              <w:jc w:val="left"/>
              <w:rPr>
                <w:rFonts w:ascii="宋体" w:hAnsi="宋体" w:eastAsia="宋体"/>
                <w:szCs w:val="21"/>
              </w:rPr>
            </w:pPr>
            <w:r>
              <w:rPr>
                <w:rFonts w:hint="eastAsia" w:ascii="宋体" w:hAnsi="宋体" w:eastAsia="宋体"/>
                <w:szCs w:val="21"/>
              </w:rPr>
              <w:t>没有[</w:t>
            </w:r>
            <w:r>
              <w:rPr>
                <w:rFonts w:ascii="宋体" w:hAnsi="宋体" w:eastAsia="宋体"/>
                <w:szCs w:val="21"/>
              </w:rPr>
              <w:t>]</w:t>
            </w:r>
          </w:p>
        </w:tc>
        <w:tc>
          <w:tcPr>
            <w:tcW w:w="1185" w:type="dxa"/>
            <w:gridSpan w:val="2"/>
            <w:vMerge w:val="restart"/>
            <w:vAlign w:val="center"/>
          </w:tcPr>
          <w:p w14:paraId="412177CF">
            <w:pPr>
              <w:jc w:val="left"/>
              <w:rPr>
                <w:rFonts w:ascii="宋体" w:hAnsi="宋体" w:eastAsia="宋体"/>
                <w:szCs w:val="21"/>
              </w:rPr>
            </w:pPr>
            <w:r>
              <w:rPr>
                <w:rFonts w:hint="eastAsia" w:ascii="宋体" w:hAnsi="宋体" w:eastAsia="宋体"/>
                <w:szCs w:val="21"/>
              </w:rPr>
              <w:t>处理结果</w:t>
            </w:r>
          </w:p>
        </w:tc>
        <w:tc>
          <w:tcPr>
            <w:tcW w:w="4741" w:type="dxa"/>
            <w:gridSpan w:val="2"/>
            <w:vAlign w:val="center"/>
          </w:tcPr>
          <w:p w14:paraId="0586590A">
            <w:pPr>
              <w:jc w:val="left"/>
              <w:rPr>
                <w:rFonts w:ascii="宋体" w:hAnsi="宋体" w:eastAsia="宋体"/>
                <w:szCs w:val="21"/>
              </w:rPr>
            </w:pPr>
            <w:r>
              <w:rPr>
                <w:rFonts w:hint="eastAsia" w:ascii="宋体" w:hAnsi="宋体" w:eastAsia="宋体"/>
                <w:szCs w:val="21"/>
              </w:rPr>
              <w:t>已经出台[</w:t>
            </w:r>
            <w:r>
              <w:rPr>
                <w:rFonts w:ascii="宋体" w:hAnsi="宋体" w:eastAsia="宋体"/>
                <w:szCs w:val="21"/>
              </w:rPr>
              <w:t>]</w:t>
            </w:r>
          </w:p>
        </w:tc>
      </w:tr>
      <w:tr w14:paraId="570F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5" w:type="dxa"/>
            <w:vMerge w:val="continue"/>
            <w:vAlign w:val="center"/>
          </w:tcPr>
          <w:p w14:paraId="552F72B0">
            <w:pPr>
              <w:jc w:val="left"/>
              <w:rPr>
                <w:rFonts w:ascii="宋体" w:hAnsi="宋体" w:eastAsia="宋体"/>
                <w:szCs w:val="21"/>
              </w:rPr>
            </w:pPr>
          </w:p>
        </w:tc>
        <w:tc>
          <w:tcPr>
            <w:tcW w:w="1185" w:type="dxa"/>
            <w:gridSpan w:val="2"/>
            <w:vMerge w:val="continue"/>
            <w:vAlign w:val="center"/>
          </w:tcPr>
          <w:p w14:paraId="68D1270B">
            <w:pPr>
              <w:jc w:val="left"/>
              <w:rPr>
                <w:rFonts w:ascii="宋体" w:hAnsi="宋体" w:eastAsia="宋体"/>
                <w:szCs w:val="21"/>
              </w:rPr>
            </w:pPr>
          </w:p>
        </w:tc>
        <w:tc>
          <w:tcPr>
            <w:tcW w:w="1185" w:type="dxa"/>
            <w:gridSpan w:val="2"/>
            <w:vMerge w:val="continue"/>
            <w:vAlign w:val="center"/>
          </w:tcPr>
          <w:p w14:paraId="6EB3ADC2">
            <w:pPr>
              <w:jc w:val="left"/>
              <w:rPr>
                <w:rFonts w:ascii="宋体" w:hAnsi="宋体" w:eastAsia="宋体"/>
                <w:szCs w:val="21"/>
              </w:rPr>
            </w:pPr>
          </w:p>
        </w:tc>
        <w:tc>
          <w:tcPr>
            <w:tcW w:w="4741" w:type="dxa"/>
            <w:gridSpan w:val="2"/>
            <w:vAlign w:val="center"/>
          </w:tcPr>
          <w:p w14:paraId="3995BE51">
            <w:pPr>
              <w:jc w:val="left"/>
              <w:rPr>
                <w:rFonts w:ascii="宋体" w:hAnsi="宋体" w:eastAsia="宋体"/>
                <w:szCs w:val="21"/>
              </w:rPr>
            </w:pPr>
            <w:r>
              <w:rPr>
                <w:rFonts w:hint="eastAsia" w:ascii="宋体" w:hAnsi="宋体" w:eastAsia="宋体"/>
                <w:szCs w:val="21"/>
              </w:rPr>
              <w:t>没有出台[</w:t>
            </w:r>
            <w:r>
              <w:rPr>
                <w:rFonts w:ascii="宋体" w:hAnsi="宋体" w:eastAsia="宋体"/>
                <w:szCs w:val="21"/>
              </w:rPr>
              <w:t xml:space="preserve">  ]</w:t>
            </w:r>
          </w:p>
        </w:tc>
      </w:tr>
      <w:tr w14:paraId="4702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5" w:type="dxa"/>
            <w:vAlign w:val="center"/>
          </w:tcPr>
          <w:p w14:paraId="409CFA94">
            <w:pPr>
              <w:jc w:val="center"/>
              <w:rPr>
                <w:rFonts w:ascii="宋体" w:hAnsi="宋体" w:eastAsia="宋体"/>
                <w:szCs w:val="21"/>
              </w:rPr>
            </w:pPr>
            <w:r>
              <w:rPr>
                <w:rFonts w:hint="eastAsia" w:ascii="宋体" w:hAnsi="宋体" w:eastAsia="宋体"/>
                <w:szCs w:val="21"/>
              </w:rPr>
              <w:t>自我审查征求意见情况</w:t>
            </w:r>
          </w:p>
        </w:tc>
        <w:tc>
          <w:tcPr>
            <w:tcW w:w="7111" w:type="dxa"/>
            <w:gridSpan w:val="6"/>
            <w:vAlign w:val="center"/>
          </w:tcPr>
          <w:p w14:paraId="5D68EDA1">
            <w:pPr>
              <w:jc w:val="left"/>
              <w:rPr>
                <w:rFonts w:ascii="宋体" w:hAnsi="宋体" w:eastAsia="宋体"/>
                <w:szCs w:val="21"/>
              </w:rPr>
            </w:pPr>
            <w:r>
              <w:rPr>
                <w:rFonts w:hint="eastAsia" w:ascii="宋体" w:hAnsi="宋体" w:eastAsia="宋体"/>
                <w:szCs w:val="21"/>
              </w:rPr>
              <w:t>征求利害关系人意见[</w:t>
            </w:r>
            <w:r>
              <w:rPr>
                <w:rFonts w:ascii="宋体" w:hAnsi="宋体" w:eastAsia="宋体"/>
                <w:szCs w:val="21"/>
              </w:rPr>
              <w:t xml:space="preserve">]           </w:t>
            </w:r>
            <w:r>
              <w:rPr>
                <w:rFonts w:hint="eastAsia" w:ascii="宋体" w:hAnsi="宋体" w:eastAsia="宋体"/>
                <w:szCs w:val="21"/>
              </w:rPr>
              <w:t>向社会公开征求意见[</w:t>
            </w:r>
            <w:r>
              <w:rPr>
                <w:rFonts w:ascii="宋体" w:hAnsi="宋体" w:eastAsia="宋体"/>
                <w:szCs w:val="21"/>
              </w:rPr>
              <w:t xml:space="preserve"> ]</w:t>
            </w:r>
          </w:p>
          <w:p w14:paraId="5795303B">
            <w:pPr>
              <w:jc w:val="left"/>
              <w:rPr>
                <w:rFonts w:ascii="宋体" w:hAnsi="宋体" w:eastAsia="宋体"/>
                <w:szCs w:val="21"/>
              </w:rPr>
            </w:pPr>
            <w:r>
              <w:rPr>
                <w:rFonts w:hint="eastAsia" w:ascii="宋体" w:hAnsi="宋体" w:eastAsia="宋体"/>
                <w:szCs w:val="21"/>
              </w:rPr>
              <w:t>向专业机构或人员征求意见[</w:t>
            </w:r>
            <w:r>
              <w:rPr>
                <w:rFonts w:ascii="宋体" w:hAnsi="宋体" w:eastAsia="宋体"/>
                <w:szCs w:val="21"/>
              </w:rPr>
              <w:t>]</w:t>
            </w:r>
          </w:p>
        </w:tc>
      </w:tr>
      <w:tr w14:paraId="4AF7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96" w:type="dxa"/>
            <w:gridSpan w:val="7"/>
            <w:vAlign w:val="center"/>
          </w:tcPr>
          <w:p w14:paraId="6B3DE768">
            <w:pPr>
              <w:jc w:val="center"/>
              <w:rPr>
                <w:rFonts w:ascii="宋体" w:hAnsi="宋体" w:eastAsia="宋体"/>
                <w:b/>
                <w:bCs/>
                <w:szCs w:val="21"/>
              </w:rPr>
            </w:pPr>
            <w:r>
              <w:rPr>
                <w:rFonts w:hint="eastAsia" w:ascii="宋体" w:hAnsi="宋体" w:eastAsia="宋体"/>
                <w:b/>
                <w:bCs/>
                <w:szCs w:val="21"/>
              </w:rPr>
              <w:t>公平竞争第三方审查情况</w:t>
            </w:r>
          </w:p>
        </w:tc>
      </w:tr>
      <w:tr w14:paraId="2D20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2DE0343B">
            <w:pPr>
              <w:jc w:val="center"/>
              <w:rPr>
                <w:rFonts w:ascii="宋体" w:hAnsi="宋体" w:eastAsia="宋体"/>
                <w:b/>
                <w:bCs/>
                <w:szCs w:val="21"/>
              </w:rPr>
            </w:pPr>
            <w:r>
              <w:rPr>
                <w:rFonts w:hint="eastAsia" w:ascii="宋体" w:hAnsi="宋体" w:eastAsia="宋体"/>
                <w:b/>
                <w:bCs/>
                <w:szCs w:val="21"/>
              </w:rPr>
              <w:t>一、是否违反市场准入与退出标准</w:t>
            </w:r>
          </w:p>
        </w:tc>
        <w:tc>
          <w:tcPr>
            <w:tcW w:w="788" w:type="dxa"/>
            <w:vAlign w:val="center"/>
          </w:tcPr>
          <w:p w14:paraId="7A715FD7">
            <w:pPr>
              <w:jc w:val="center"/>
              <w:rPr>
                <w:rFonts w:ascii="宋体" w:hAnsi="宋体" w:eastAsia="宋体"/>
                <w:b/>
                <w:bCs/>
                <w:szCs w:val="21"/>
              </w:rPr>
            </w:pPr>
            <w:r>
              <w:rPr>
                <w:rFonts w:hint="eastAsia" w:ascii="宋体" w:hAnsi="宋体" w:eastAsia="宋体"/>
                <w:b/>
                <w:bCs/>
                <w:szCs w:val="21"/>
              </w:rPr>
              <w:t>是/否</w:t>
            </w:r>
          </w:p>
        </w:tc>
      </w:tr>
      <w:tr w14:paraId="05B6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6C377975">
            <w:pPr>
              <w:rPr>
                <w:rFonts w:ascii="宋体" w:hAnsi="宋体" w:eastAsia="宋体"/>
                <w:szCs w:val="21"/>
              </w:rPr>
            </w:pPr>
            <w:r>
              <w:rPr>
                <w:rFonts w:hint="eastAsia" w:ascii="宋体" w:hAnsi="宋体" w:eastAsia="宋体"/>
                <w:szCs w:val="21"/>
              </w:rPr>
              <w:t>1、设置不合理和歧视性的准入和退出条件</w:t>
            </w:r>
          </w:p>
        </w:tc>
        <w:tc>
          <w:tcPr>
            <w:tcW w:w="788" w:type="dxa"/>
            <w:vAlign w:val="center"/>
          </w:tcPr>
          <w:p w14:paraId="5C83B179">
            <w:pPr>
              <w:jc w:val="center"/>
              <w:rPr>
                <w:rFonts w:ascii="宋体" w:hAnsi="宋体" w:eastAsia="宋体"/>
                <w:szCs w:val="21"/>
              </w:rPr>
            </w:pPr>
            <w:r>
              <w:rPr>
                <w:rFonts w:hint="eastAsia" w:ascii="宋体" w:hAnsi="宋体" w:eastAsia="宋体"/>
                <w:szCs w:val="21"/>
              </w:rPr>
              <w:t>否</w:t>
            </w:r>
          </w:p>
        </w:tc>
      </w:tr>
      <w:tr w14:paraId="6457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02073B0E">
            <w:pPr>
              <w:rPr>
                <w:rFonts w:ascii="宋体" w:hAnsi="宋体" w:eastAsia="宋体"/>
                <w:szCs w:val="21"/>
              </w:rPr>
            </w:pPr>
            <w:r>
              <w:rPr>
                <w:rFonts w:hint="eastAsia" w:ascii="宋体" w:hAnsi="宋体" w:eastAsia="宋体"/>
                <w:szCs w:val="21"/>
              </w:rPr>
              <w:t>2、未经公平竞争授予经营者特许经营权</w:t>
            </w:r>
          </w:p>
        </w:tc>
        <w:tc>
          <w:tcPr>
            <w:tcW w:w="788" w:type="dxa"/>
            <w:vAlign w:val="center"/>
          </w:tcPr>
          <w:p w14:paraId="50FC4531">
            <w:pPr>
              <w:jc w:val="center"/>
              <w:rPr>
                <w:rFonts w:ascii="宋体" w:hAnsi="宋体" w:eastAsia="宋体"/>
                <w:szCs w:val="21"/>
              </w:rPr>
            </w:pPr>
            <w:r>
              <w:rPr>
                <w:rFonts w:hint="eastAsia" w:ascii="宋体" w:hAnsi="宋体" w:eastAsia="宋体"/>
                <w:szCs w:val="21"/>
              </w:rPr>
              <w:t>否</w:t>
            </w:r>
          </w:p>
        </w:tc>
      </w:tr>
      <w:tr w14:paraId="1C74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12B1A553">
            <w:pPr>
              <w:rPr>
                <w:rFonts w:ascii="宋体" w:hAnsi="宋体" w:eastAsia="宋体"/>
                <w:szCs w:val="21"/>
              </w:rPr>
            </w:pPr>
            <w:r>
              <w:rPr>
                <w:rFonts w:hint="eastAsia" w:ascii="宋体" w:hAnsi="宋体" w:eastAsia="宋体"/>
                <w:szCs w:val="21"/>
              </w:rPr>
              <w:t>3、限定经营、购买、使用特定经营者提供的商品和服务</w:t>
            </w:r>
          </w:p>
        </w:tc>
        <w:tc>
          <w:tcPr>
            <w:tcW w:w="788" w:type="dxa"/>
            <w:vAlign w:val="center"/>
          </w:tcPr>
          <w:p w14:paraId="07BC562E">
            <w:pPr>
              <w:jc w:val="center"/>
              <w:rPr>
                <w:rFonts w:ascii="宋体" w:hAnsi="宋体" w:eastAsia="宋体"/>
                <w:szCs w:val="21"/>
              </w:rPr>
            </w:pPr>
            <w:r>
              <w:rPr>
                <w:rFonts w:hint="eastAsia" w:ascii="宋体" w:hAnsi="宋体" w:eastAsia="宋体"/>
                <w:szCs w:val="21"/>
              </w:rPr>
              <w:t>否</w:t>
            </w:r>
          </w:p>
        </w:tc>
      </w:tr>
      <w:tr w14:paraId="3F48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21CCA6CB">
            <w:pPr>
              <w:rPr>
                <w:rFonts w:ascii="宋体" w:hAnsi="宋体" w:eastAsia="宋体"/>
                <w:szCs w:val="21"/>
              </w:rPr>
            </w:pPr>
            <w:r>
              <w:rPr>
                <w:rFonts w:hint="eastAsia" w:ascii="宋体" w:hAnsi="宋体" w:eastAsia="宋体"/>
                <w:szCs w:val="21"/>
              </w:rPr>
              <w:t>4、设置没有法律法规依据的审批或者具有行政审批性质的事前备案程序</w:t>
            </w:r>
          </w:p>
        </w:tc>
        <w:tc>
          <w:tcPr>
            <w:tcW w:w="788" w:type="dxa"/>
            <w:vAlign w:val="center"/>
          </w:tcPr>
          <w:p w14:paraId="61286969">
            <w:pPr>
              <w:jc w:val="center"/>
              <w:rPr>
                <w:rFonts w:ascii="宋体" w:hAnsi="宋体" w:eastAsia="宋体"/>
                <w:szCs w:val="21"/>
              </w:rPr>
            </w:pPr>
            <w:r>
              <w:rPr>
                <w:rFonts w:hint="eastAsia" w:ascii="宋体" w:hAnsi="宋体" w:eastAsia="宋体"/>
                <w:szCs w:val="21"/>
              </w:rPr>
              <w:t>否</w:t>
            </w:r>
          </w:p>
        </w:tc>
      </w:tr>
      <w:tr w14:paraId="31A8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6B763219">
            <w:pPr>
              <w:rPr>
                <w:rFonts w:ascii="宋体" w:hAnsi="宋体" w:eastAsia="宋体"/>
                <w:szCs w:val="21"/>
              </w:rPr>
            </w:pPr>
            <w:r>
              <w:rPr>
                <w:rFonts w:hint="eastAsia" w:ascii="宋体" w:hAnsi="宋体" w:eastAsia="宋体"/>
                <w:szCs w:val="21"/>
              </w:rPr>
              <w:t>5、对市场准入负面清单以外的行业、领域、业务设置审批程序</w:t>
            </w:r>
          </w:p>
        </w:tc>
        <w:tc>
          <w:tcPr>
            <w:tcW w:w="788" w:type="dxa"/>
            <w:vAlign w:val="center"/>
          </w:tcPr>
          <w:p w14:paraId="2CA4B1E0">
            <w:pPr>
              <w:jc w:val="center"/>
              <w:rPr>
                <w:rFonts w:ascii="宋体" w:hAnsi="宋体" w:eastAsia="宋体"/>
                <w:szCs w:val="21"/>
              </w:rPr>
            </w:pPr>
            <w:r>
              <w:rPr>
                <w:rFonts w:hint="eastAsia" w:ascii="宋体" w:hAnsi="宋体" w:eastAsia="宋体"/>
                <w:szCs w:val="21"/>
              </w:rPr>
              <w:t>否</w:t>
            </w:r>
          </w:p>
        </w:tc>
      </w:tr>
      <w:tr w14:paraId="2024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594288D3">
            <w:pPr>
              <w:jc w:val="center"/>
              <w:rPr>
                <w:rFonts w:ascii="宋体" w:hAnsi="宋体" w:eastAsia="宋体"/>
                <w:b/>
                <w:bCs/>
                <w:szCs w:val="21"/>
              </w:rPr>
            </w:pPr>
            <w:r>
              <w:rPr>
                <w:rFonts w:hint="eastAsia" w:ascii="宋体" w:hAnsi="宋体" w:eastAsia="宋体"/>
                <w:b/>
                <w:bCs/>
                <w:szCs w:val="21"/>
              </w:rPr>
              <w:t>二、是否违反商品要素自由流通标准</w:t>
            </w:r>
          </w:p>
        </w:tc>
        <w:tc>
          <w:tcPr>
            <w:tcW w:w="788" w:type="dxa"/>
            <w:vAlign w:val="center"/>
          </w:tcPr>
          <w:p w14:paraId="50B6C719">
            <w:pPr>
              <w:jc w:val="center"/>
              <w:rPr>
                <w:rFonts w:ascii="宋体" w:hAnsi="宋体" w:eastAsia="宋体"/>
                <w:b/>
                <w:bCs/>
                <w:szCs w:val="21"/>
              </w:rPr>
            </w:pPr>
            <w:r>
              <w:rPr>
                <w:rFonts w:hint="eastAsia" w:ascii="宋体" w:hAnsi="宋体" w:eastAsia="宋体"/>
                <w:b/>
                <w:bCs/>
                <w:szCs w:val="21"/>
              </w:rPr>
              <w:t>是/否</w:t>
            </w:r>
          </w:p>
        </w:tc>
      </w:tr>
      <w:tr w14:paraId="4DD7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16E97F7">
            <w:pPr>
              <w:rPr>
                <w:rFonts w:ascii="宋体" w:hAnsi="宋体" w:eastAsia="宋体"/>
                <w:szCs w:val="21"/>
              </w:rPr>
            </w:pPr>
            <w:r>
              <w:rPr>
                <w:rFonts w:hint="eastAsia" w:ascii="宋体" w:hAnsi="宋体" w:eastAsia="宋体"/>
                <w:szCs w:val="21"/>
              </w:rPr>
              <w:t>1、对外地和进口商品、服务实行歧视性价格或补贴政策</w:t>
            </w:r>
          </w:p>
        </w:tc>
        <w:tc>
          <w:tcPr>
            <w:tcW w:w="788" w:type="dxa"/>
            <w:vAlign w:val="center"/>
          </w:tcPr>
          <w:p w14:paraId="7E40F660">
            <w:pPr>
              <w:jc w:val="center"/>
              <w:rPr>
                <w:rFonts w:ascii="宋体" w:hAnsi="宋体" w:eastAsia="宋体"/>
                <w:b/>
                <w:bCs/>
                <w:szCs w:val="21"/>
              </w:rPr>
            </w:pPr>
            <w:r>
              <w:rPr>
                <w:rFonts w:hint="eastAsia" w:ascii="宋体" w:hAnsi="宋体" w:eastAsia="宋体"/>
                <w:szCs w:val="21"/>
              </w:rPr>
              <w:t>否</w:t>
            </w:r>
          </w:p>
        </w:tc>
      </w:tr>
      <w:tr w14:paraId="49D6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6A9859BC">
            <w:pPr>
              <w:rPr>
                <w:rFonts w:ascii="宋体" w:hAnsi="宋体" w:eastAsia="宋体"/>
                <w:szCs w:val="21"/>
              </w:rPr>
            </w:pPr>
            <w:r>
              <w:rPr>
                <w:rFonts w:hint="eastAsia" w:ascii="宋体" w:hAnsi="宋体" w:eastAsia="宋体"/>
                <w:szCs w:val="21"/>
              </w:rPr>
              <w:t>2、限制外地和进口商品、服务进入本地市场或阻碍本地商品运出</w:t>
            </w:r>
          </w:p>
        </w:tc>
        <w:tc>
          <w:tcPr>
            <w:tcW w:w="788" w:type="dxa"/>
            <w:vAlign w:val="center"/>
          </w:tcPr>
          <w:p w14:paraId="432E7692">
            <w:pPr>
              <w:jc w:val="center"/>
              <w:rPr>
                <w:rFonts w:ascii="宋体" w:hAnsi="宋体" w:eastAsia="宋体"/>
                <w:b/>
                <w:bCs/>
                <w:szCs w:val="21"/>
              </w:rPr>
            </w:pPr>
            <w:r>
              <w:rPr>
                <w:rFonts w:hint="eastAsia" w:ascii="宋体" w:hAnsi="宋体" w:eastAsia="宋体"/>
                <w:szCs w:val="21"/>
              </w:rPr>
              <w:t>否</w:t>
            </w:r>
          </w:p>
        </w:tc>
      </w:tr>
      <w:tr w14:paraId="7C79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307158A4">
            <w:pPr>
              <w:rPr>
                <w:rFonts w:ascii="宋体" w:hAnsi="宋体" w:eastAsia="宋体"/>
                <w:szCs w:val="21"/>
              </w:rPr>
            </w:pPr>
            <w:r>
              <w:rPr>
                <w:rFonts w:hint="eastAsia" w:ascii="宋体" w:hAnsi="宋体" w:eastAsia="宋体"/>
                <w:szCs w:val="21"/>
              </w:rPr>
              <w:t>3、排斥或限制外地经营者参加本地招标投标活动</w:t>
            </w:r>
          </w:p>
        </w:tc>
        <w:tc>
          <w:tcPr>
            <w:tcW w:w="788" w:type="dxa"/>
            <w:vAlign w:val="center"/>
          </w:tcPr>
          <w:p w14:paraId="2316F5BA">
            <w:pPr>
              <w:jc w:val="center"/>
              <w:rPr>
                <w:rFonts w:ascii="宋体" w:hAnsi="宋体" w:eastAsia="宋体"/>
                <w:b/>
                <w:bCs/>
                <w:szCs w:val="21"/>
              </w:rPr>
            </w:pPr>
            <w:r>
              <w:rPr>
                <w:rFonts w:hint="eastAsia" w:ascii="宋体" w:hAnsi="宋体" w:eastAsia="宋体"/>
                <w:szCs w:val="21"/>
              </w:rPr>
              <w:t>否</w:t>
            </w:r>
          </w:p>
        </w:tc>
      </w:tr>
      <w:tr w14:paraId="4D7A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325B1678">
            <w:pPr>
              <w:rPr>
                <w:rFonts w:ascii="宋体" w:hAnsi="宋体" w:eastAsia="宋体"/>
                <w:szCs w:val="21"/>
              </w:rPr>
            </w:pPr>
            <w:r>
              <w:rPr>
                <w:rFonts w:hint="eastAsia" w:ascii="宋体" w:hAnsi="宋体" w:eastAsia="宋体"/>
                <w:szCs w:val="21"/>
              </w:rPr>
              <w:t>4、排斥限制或强制外地经营者在本地投资或设立分支机构</w:t>
            </w:r>
          </w:p>
        </w:tc>
        <w:tc>
          <w:tcPr>
            <w:tcW w:w="788" w:type="dxa"/>
            <w:vAlign w:val="center"/>
          </w:tcPr>
          <w:p w14:paraId="316493C0">
            <w:pPr>
              <w:jc w:val="center"/>
              <w:rPr>
                <w:rFonts w:ascii="宋体" w:hAnsi="宋体" w:eastAsia="宋体"/>
                <w:b/>
                <w:bCs/>
                <w:szCs w:val="21"/>
              </w:rPr>
            </w:pPr>
            <w:r>
              <w:rPr>
                <w:rFonts w:hint="eastAsia" w:ascii="宋体" w:hAnsi="宋体" w:eastAsia="宋体"/>
                <w:szCs w:val="21"/>
              </w:rPr>
              <w:t>否</w:t>
            </w:r>
          </w:p>
        </w:tc>
      </w:tr>
      <w:tr w14:paraId="5E2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DF152C9">
            <w:pPr>
              <w:rPr>
                <w:rFonts w:ascii="宋体" w:hAnsi="宋体" w:eastAsia="宋体"/>
                <w:szCs w:val="21"/>
              </w:rPr>
            </w:pPr>
            <w:r>
              <w:rPr>
                <w:rFonts w:hint="eastAsia" w:ascii="宋体" w:hAnsi="宋体" w:eastAsia="宋体"/>
                <w:szCs w:val="21"/>
              </w:rPr>
              <w:t>5、对外地经营者在本地投资或设立的分支机构实行歧视性待遇</w:t>
            </w:r>
          </w:p>
        </w:tc>
        <w:tc>
          <w:tcPr>
            <w:tcW w:w="788" w:type="dxa"/>
            <w:vAlign w:val="center"/>
          </w:tcPr>
          <w:p w14:paraId="55CD453F">
            <w:pPr>
              <w:jc w:val="center"/>
              <w:rPr>
                <w:rFonts w:ascii="宋体" w:hAnsi="宋体" w:eastAsia="宋体"/>
                <w:b/>
                <w:bCs/>
                <w:szCs w:val="21"/>
              </w:rPr>
            </w:pPr>
            <w:r>
              <w:rPr>
                <w:rFonts w:hint="eastAsia" w:ascii="宋体" w:hAnsi="宋体" w:eastAsia="宋体"/>
                <w:szCs w:val="21"/>
              </w:rPr>
              <w:t>否</w:t>
            </w:r>
          </w:p>
        </w:tc>
      </w:tr>
      <w:tr w14:paraId="43B3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0457E299">
            <w:pPr>
              <w:jc w:val="center"/>
              <w:rPr>
                <w:rFonts w:ascii="宋体" w:hAnsi="宋体" w:eastAsia="宋体"/>
                <w:b/>
                <w:bCs/>
                <w:szCs w:val="21"/>
              </w:rPr>
            </w:pPr>
            <w:r>
              <w:rPr>
                <w:rFonts w:hint="eastAsia" w:ascii="宋体" w:hAnsi="宋体" w:eastAsia="宋体"/>
                <w:b/>
                <w:bCs/>
                <w:szCs w:val="21"/>
              </w:rPr>
              <w:t>三、是否违反影响生产经营成本标准</w:t>
            </w:r>
          </w:p>
        </w:tc>
        <w:tc>
          <w:tcPr>
            <w:tcW w:w="788" w:type="dxa"/>
            <w:vAlign w:val="center"/>
          </w:tcPr>
          <w:p w14:paraId="75318BA5">
            <w:pPr>
              <w:jc w:val="center"/>
              <w:rPr>
                <w:rFonts w:ascii="宋体" w:hAnsi="宋体" w:eastAsia="宋体"/>
                <w:b/>
                <w:bCs/>
                <w:szCs w:val="21"/>
              </w:rPr>
            </w:pPr>
            <w:r>
              <w:rPr>
                <w:rFonts w:hint="eastAsia" w:ascii="宋体" w:hAnsi="宋体" w:eastAsia="宋体"/>
                <w:b/>
                <w:bCs/>
                <w:szCs w:val="21"/>
              </w:rPr>
              <w:t>是/否</w:t>
            </w:r>
          </w:p>
        </w:tc>
      </w:tr>
      <w:tr w14:paraId="2906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206F97C6">
            <w:pPr>
              <w:rPr>
                <w:rFonts w:ascii="宋体" w:hAnsi="宋体" w:eastAsia="宋体"/>
                <w:b/>
                <w:bCs/>
                <w:szCs w:val="21"/>
              </w:rPr>
            </w:pPr>
            <w:r>
              <w:rPr>
                <w:rFonts w:hint="eastAsia" w:ascii="宋体" w:hAnsi="宋体" w:eastAsia="宋体"/>
                <w:b/>
                <w:bCs/>
                <w:szCs w:val="21"/>
              </w:rPr>
              <w:t>1、</w:t>
            </w:r>
            <w:r>
              <w:rPr>
                <w:rFonts w:hint="eastAsia" w:ascii="宋体" w:hAnsi="宋体" w:eastAsia="宋体"/>
                <w:b/>
                <w:bCs/>
                <w:szCs w:val="21"/>
                <w:lang w:eastAsia="zh-CN"/>
              </w:rPr>
              <w:t>依法</w:t>
            </w:r>
            <w:r>
              <w:rPr>
                <w:rFonts w:hint="eastAsia" w:ascii="宋体" w:hAnsi="宋体" w:eastAsia="宋体"/>
                <w:b/>
                <w:bCs/>
                <w:szCs w:val="21"/>
              </w:rPr>
              <w:t>给予特定经营者优惠政策</w:t>
            </w:r>
          </w:p>
        </w:tc>
        <w:tc>
          <w:tcPr>
            <w:tcW w:w="788" w:type="dxa"/>
            <w:vAlign w:val="center"/>
          </w:tcPr>
          <w:p w14:paraId="76F3FA6E">
            <w:pPr>
              <w:jc w:val="center"/>
              <w:rPr>
                <w:rFonts w:ascii="宋体" w:hAnsi="宋体" w:eastAsia="宋体"/>
                <w:b/>
                <w:bCs/>
                <w:szCs w:val="21"/>
              </w:rPr>
            </w:pPr>
            <w:r>
              <w:rPr>
                <w:rFonts w:hint="eastAsia" w:ascii="宋体" w:hAnsi="宋体" w:eastAsia="宋体"/>
                <w:b/>
                <w:bCs/>
                <w:szCs w:val="21"/>
              </w:rPr>
              <w:t>是</w:t>
            </w:r>
          </w:p>
        </w:tc>
      </w:tr>
      <w:tr w14:paraId="597D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3C212EA">
            <w:pPr>
              <w:rPr>
                <w:rFonts w:ascii="宋体" w:hAnsi="宋体" w:eastAsia="宋体"/>
                <w:szCs w:val="21"/>
              </w:rPr>
            </w:pPr>
            <w:r>
              <w:rPr>
                <w:rFonts w:hint="eastAsia" w:ascii="宋体" w:hAnsi="宋体" w:eastAsia="宋体"/>
                <w:szCs w:val="21"/>
              </w:rPr>
              <w:t>2、将财政支出安排与企业缴纳的税收或非税收入挂钩</w:t>
            </w:r>
          </w:p>
        </w:tc>
        <w:tc>
          <w:tcPr>
            <w:tcW w:w="788" w:type="dxa"/>
            <w:vAlign w:val="center"/>
          </w:tcPr>
          <w:p w14:paraId="02FFA188">
            <w:pPr>
              <w:jc w:val="center"/>
              <w:rPr>
                <w:rFonts w:ascii="宋体" w:hAnsi="宋体" w:eastAsia="宋体"/>
                <w:b/>
                <w:bCs/>
                <w:szCs w:val="21"/>
              </w:rPr>
            </w:pPr>
            <w:r>
              <w:rPr>
                <w:rFonts w:hint="eastAsia" w:ascii="宋体" w:hAnsi="宋体" w:eastAsia="宋体"/>
                <w:szCs w:val="21"/>
              </w:rPr>
              <w:t>否</w:t>
            </w:r>
          </w:p>
        </w:tc>
      </w:tr>
      <w:tr w14:paraId="4312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0164F2D5">
            <w:pPr>
              <w:rPr>
                <w:rFonts w:ascii="宋体" w:hAnsi="宋体" w:eastAsia="宋体"/>
                <w:szCs w:val="21"/>
              </w:rPr>
            </w:pPr>
            <w:r>
              <w:rPr>
                <w:rFonts w:hint="eastAsia" w:ascii="宋体" w:hAnsi="宋体" w:eastAsia="宋体"/>
                <w:szCs w:val="21"/>
              </w:rPr>
              <w:t>3、</w:t>
            </w:r>
            <w:r>
              <w:rPr>
                <w:rFonts w:hint="eastAsia" w:ascii="宋体" w:hAnsi="宋体" w:eastAsia="宋体"/>
                <w:szCs w:val="21"/>
                <w:lang w:eastAsia="zh-CN"/>
              </w:rPr>
              <w:t>依法</w:t>
            </w:r>
            <w:r>
              <w:rPr>
                <w:rFonts w:hint="eastAsia" w:ascii="宋体" w:hAnsi="宋体" w:eastAsia="宋体"/>
                <w:szCs w:val="21"/>
              </w:rPr>
              <w:t>免除特定经营者需要缴纳的社会保险费用</w:t>
            </w:r>
          </w:p>
        </w:tc>
        <w:tc>
          <w:tcPr>
            <w:tcW w:w="788" w:type="dxa"/>
            <w:vAlign w:val="center"/>
          </w:tcPr>
          <w:p w14:paraId="5D367DC0">
            <w:pPr>
              <w:jc w:val="center"/>
              <w:rPr>
                <w:rFonts w:ascii="宋体" w:hAnsi="宋体" w:eastAsia="宋体"/>
                <w:b/>
                <w:bCs/>
                <w:szCs w:val="21"/>
              </w:rPr>
            </w:pPr>
            <w:r>
              <w:rPr>
                <w:rFonts w:hint="eastAsia" w:ascii="宋体" w:hAnsi="宋体" w:eastAsia="宋体"/>
                <w:szCs w:val="21"/>
              </w:rPr>
              <w:t>否</w:t>
            </w:r>
          </w:p>
        </w:tc>
      </w:tr>
      <w:tr w14:paraId="0218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6FDF89E1">
            <w:pPr>
              <w:rPr>
                <w:rFonts w:ascii="宋体" w:hAnsi="宋体" w:eastAsia="宋体"/>
                <w:szCs w:val="21"/>
              </w:rPr>
            </w:pPr>
            <w:r>
              <w:rPr>
                <w:rFonts w:hint="eastAsia" w:ascii="宋体" w:hAnsi="宋体" w:eastAsia="宋体"/>
                <w:szCs w:val="21"/>
              </w:rPr>
              <w:t>4、违法要求经营者提供各类保证金或扣留经营者保证金</w:t>
            </w:r>
          </w:p>
        </w:tc>
        <w:tc>
          <w:tcPr>
            <w:tcW w:w="788" w:type="dxa"/>
            <w:vAlign w:val="center"/>
          </w:tcPr>
          <w:p w14:paraId="27548D74">
            <w:pPr>
              <w:jc w:val="center"/>
              <w:rPr>
                <w:rFonts w:ascii="宋体" w:hAnsi="宋体" w:eastAsia="宋体"/>
                <w:b/>
                <w:bCs/>
                <w:szCs w:val="21"/>
              </w:rPr>
            </w:pPr>
            <w:r>
              <w:rPr>
                <w:rFonts w:hint="eastAsia" w:ascii="宋体" w:hAnsi="宋体" w:eastAsia="宋体"/>
                <w:szCs w:val="21"/>
              </w:rPr>
              <w:t>否</w:t>
            </w:r>
          </w:p>
        </w:tc>
      </w:tr>
      <w:tr w14:paraId="434E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0C499ED0">
            <w:pPr>
              <w:jc w:val="center"/>
              <w:rPr>
                <w:rFonts w:ascii="宋体" w:hAnsi="宋体" w:eastAsia="宋体"/>
                <w:b/>
                <w:bCs/>
                <w:szCs w:val="21"/>
              </w:rPr>
            </w:pPr>
            <w:r>
              <w:rPr>
                <w:rFonts w:hint="eastAsia" w:ascii="宋体" w:hAnsi="宋体" w:eastAsia="宋体"/>
                <w:b/>
                <w:bCs/>
                <w:szCs w:val="21"/>
              </w:rPr>
              <w:t>四、是否违反影响生产经营行为标准</w:t>
            </w:r>
          </w:p>
        </w:tc>
        <w:tc>
          <w:tcPr>
            <w:tcW w:w="788" w:type="dxa"/>
            <w:vAlign w:val="center"/>
          </w:tcPr>
          <w:p w14:paraId="17E22AF9">
            <w:pPr>
              <w:jc w:val="center"/>
              <w:rPr>
                <w:rFonts w:ascii="宋体" w:hAnsi="宋体" w:eastAsia="宋体"/>
                <w:b/>
                <w:bCs/>
                <w:szCs w:val="21"/>
              </w:rPr>
            </w:pPr>
            <w:r>
              <w:rPr>
                <w:rFonts w:hint="eastAsia" w:ascii="宋体" w:hAnsi="宋体" w:eastAsia="宋体"/>
                <w:b/>
                <w:bCs/>
                <w:szCs w:val="21"/>
              </w:rPr>
              <w:t>是/否</w:t>
            </w:r>
          </w:p>
        </w:tc>
      </w:tr>
      <w:tr w14:paraId="4553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9A06CB4">
            <w:pPr>
              <w:jc w:val="left"/>
              <w:rPr>
                <w:rFonts w:ascii="宋体" w:hAnsi="宋体" w:eastAsia="宋体"/>
                <w:szCs w:val="21"/>
              </w:rPr>
            </w:pPr>
            <w:r>
              <w:rPr>
                <w:rFonts w:hint="eastAsia" w:ascii="宋体" w:hAnsi="宋体" w:eastAsia="宋体"/>
                <w:szCs w:val="21"/>
              </w:rPr>
              <w:t>1、强制经营者从事《中华人民共和国反垄断法》规定的垄断行为</w:t>
            </w:r>
          </w:p>
        </w:tc>
        <w:tc>
          <w:tcPr>
            <w:tcW w:w="788" w:type="dxa"/>
            <w:vAlign w:val="center"/>
          </w:tcPr>
          <w:p w14:paraId="47946DFB">
            <w:pPr>
              <w:jc w:val="center"/>
              <w:rPr>
                <w:rFonts w:ascii="宋体" w:hAnsi="宋体" w:eastAsia="宋体"/>
                <w:b/>
                <w:bCs/>
                <w:szCs w:val="21"/>
              </w:rPr>
            </w:pPr>
            <w:r>
              <w:rPr>
                <w:rFonts w:hint="eastAsia" w:ascii="宋体" w:hAnsi="宋体" w:eastAsia="宋体"/>
                <w:szCs w:val="21"/>
              </w:rPr>
              <w:t>否</w:t>
            </w:r>
          </w:p>
        </w:tc>
      </w:tr>
      <w:tr w14:paraId="5B95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00F70F53">
            <w:pPr>
              <w:jc w:val="left"/>
              <w:rPr>
                <w:rFonts w:ascii="宋体" w:hAnsi="宋体" w:eastAsia="宋体"/>
                <w:szCs w:val="21"/>
              </w:rPr>
            </w:pPr>
            <w:r>
              <w:rPr>
                <w:rFonts w:hint="eastAsia" w:ascii="宋体" w:hAnsi="宋体" w:eastAsia="宋体"/>
                <w:szCs w:val="21"/>
              </w:rPr>
              <w:t>2、违法披露或者要求经营者披露生产经营敏感信息</w:t>
            </w:r>
          </w:p>
        </w:tc>
        <w:tc>
          <w:tcPr>
            <w:tcW w:w="788" w:type="dxa"/>
            <w:vAlign w:val="center"/>
          </w:tcPr>
          <w:p w14:paraId="237FEF92">
            <w:pPr>
              <w:jc w:val="center"/>
              <w:rPr>
                <w:rFonts w:ascii="宋体" w:hAnsi="宋体" w:eastAsia="宋体"/>
                <w:b/>
                <w:bCs/>
                <w:szCs w:val="21"/>
              </w:rPr>
            </w:pPr>
            <w:r>
              <w:rPr>
                <w:rFonts w:hint="eastAsia" w:ascii="宋体" w:hAnsi="宋体" w:eastAsia="宋体"/>
                <w:szCs w:val="21"/>
              </w:rPr>
              <w:t>否</w:t>
            </w:r>
          </w:p>
        </w:tc>
      </w:tr>
      <w:tr w14:paraId="01D1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51F288F">
            <w:pPr>
              <w:jc w:val="left"/>
              <w:rPr>
                <w:rFonts w:ascii="宋体" w:hAnsi="宋体" w:eastAsia="宋体"/>
                <w:szCs w:val="21"/>
              </w:rPr>
            </w:pPr>
            <w:r>
              <w:rPr>
                <w:rFonts w:hint="eastAsia" w:ascii="宋体" w:hAnsi="宋体" w:eastAsia="宋体"/>
                <w:szCs w:val="21"/>
              </w:rPr>
              <w:t>3、超越定价权限进行政府定价</w:t>
            </w:r>
          </w:p>
        </w:tc>
        <w:tc>
          <w:tcPr>
            <w:tcW w:w="788" w:type="dxa"/>
            <w:vAlign w:val="center"/>
          </w:tcPr>
          <w:p w14:paraId="2CACCDA0">
            <w:pPr>
              <w:jc w:val="center"/>
              <w:rPr>
                <w:rFonts w:ascii="宋体" w:hAnsi="宋体" w:eastAsia="宋体"/>
                <w:b/>
                <w:bCs/>
                <w:szCs w:val="21"/>
              </w:rPr>
            </w:pPr>
            <w:r>
              <w:rPr>
                <w:rFonts w:hint="eastAsia" w:ascii="宋体" w:hAnsi="宋体" w:eastAsia="宋体"/>
                <w:szCs w:val="21"/>
              </w:rPr>
              <w:t>否</w:t>
            </w:r>
          </w:p>
        </w:tc>
      </w:tr>
      <w:tr w14:paraId="6555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57998829">
            <w:pPr>
              <w:jc w:val="left"/>
              <w:rPr>
                <w:rFonts w:ascii="宋体" w:hAnsi="宋体" w:eastAsia="宋体"/>
                <w:szCs w:val="21"/>
              </w:rPr>
            </w:pPr>
            <w:r>
              <w:rPr>
                <w:rFonts w:hint="eastAsia" w:ascii="宋体" w:hAnsi="宋体" w:eastAsia="宋体"/>
                <w:szCs w:val="21"/>
              </w:rPr>
              <w:t>4、违法干预实行市场调节价的商品服务价格水平</w:t>
            </w:r>
          </w:p>
        </w:tc>
        <w:tc>
          <w:tcPr>
            <w:tcW w:w="788" w:type="dxa"/>
            <w:vAlign w:val="center"/>
          </w:tcPr>
          <w:p w14:paraId="2D3862D3">
            <w:pPr>
              <w:jc w:val="center"/>
              <w:rPr>
                <w:rFonts w:ascii="宋体" w:hAnsi="宋体" w:eastAsia="宋体"/>
                <w:b/>
                <w:bCs/>
                <w:szCs w:val="21"/>
              </w:rPr>
            </w:pPr>
            <w:r>
              <w:rPr>
                <w:rFonts w:hint="eastAsia" w:ascii="宋体" w:hAnsi="宋体" w:eastAsia="宋体"/>
                <w:szCs w:val="21"/>
              </w:rPr>
              <w:t>否</w:t>
            </w:r>
          </w:p>
        </w:tc>
      </w:tr>
      <w:tr w14:paraId="6B3D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0A0D26C">
            <w:pPr>
              <w:jc w:val="center"/>
              <w:rPr>
                <w:rFonts w:ascii="宋体" w:hAnsi="宋体" w:eastAsia="宋体"/>
                <w:b/>
                <w:bCs/>
                <w:szCs w:val="21"/>
              </w:rPr>
            </w:pPr>
            <w:r>
              <w:rPr>
                <w:rFonts w:hint="eastAsia" w:ascii="宋体" w:hAnsi="宋体" w:eastAsia="宋体"/>
                <w:b/>
                <w:bCs/>
                <w:szCs w:val="21"/>
              </w:rPr>
              <w:t>五、是否违反兜底条款</w:t>
            </w:r>
          </w:p>
        </w:tc>
        <w:tc>
          <w:tcPr>
            <w:tcW w:w="788" w:type="dxa"/>
            <w:vAlign w:val="center"/>
          </w:tcPr>
          <w:p w14:paraId="0BDA64DA">
            <w:pPr>
              <w:jc w:val="center"/>
              <w:rPr>
                <w:rFonts w:ascii="宋体" w:hAnsi="宋体" w:eastAsia="宋体"/>
                <w:b/>
                <w:bCs/>
                <w:szCs w:val="21"/>
              </w:rPr>
            </w:pPr>
            <w:r>
              <w:rPr>
                <w:rFonts w:hint="eastAsia" w:ascii="宋体" w:hAnsi="宋体" w:eastAsia="宋体"/>
                <w:b/>
                <w:bCs/>
                <w:szCs w:val="21"/>
              </w:rPr>
              <w:t>是/否</w:t>
            </w:r>
          </w:p>
        </w:tc>
      </w:tr>
      <w:tr w14:paraId="7351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479364A">
            <w:pPr>
              <w:jc w:val="left"/>
              <w:rPr>
                <w:rFonts w:ascii="宋体" w:hAnsi="宋体" w:eastAsia="宋体"/>
                <w:szCs w:val="21"/>
              </w:rPr>
            </w:pPr>
            <w:r>
              <w:rPr>
                <w:rFonts w:hint="eastAsia" w:ascii="宋体" w:hAnsi="宋体" w:eastAsia="宋体"/>
                <w:szCs w:val="21"/>
              </w:rPr>
              <w:t>1、没有法律法规依据的情况下减损市场主体合法权益或者增加其义务</w:t>
            </w:r>
          </w:p>
        </w:tc>
        <w:tc>
          <w:tcPr>
            <w:tcW w:w="788" w:type="dxa"/>
            <w:vAlign w:val="center"/>
          </w:tcPr>
          <w:p w14:paraId="7F70D2DB">
            <w:pPr>
              <w:jc w:val="center"/>
              <w:rPr>
                <w:rFonts w:ascii="宋体" w:hAnsi="宋体" w:eastAsia="宋体"/>
                <w:b/>
                <w:bCs/>
                <w:szCs w:val="21"/>
              </w:rPr>
            </w:pPr>
            <w:r>
              <w:rPr>
                <w:rFonts w:hint="eastAsia" w:ascii="宋体" w:hAnsi="宋体" w:eastAsia="宋体"/>
                <w:szCs w:val="21"/>
              </w:rPr>
              <w:t>否</w:t>
            </w:r>
          </w:p>
        </w:tc>
      </w:tr>
      <w:tr w14:paraId="5737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9F7F79F">
            <w:pPr>
              <w:jc w:val="left"/>
              <w:rPr>
                <w:rFonts w:ascii="宋体" w:hAnsi="宋体" w:eastAsia="宋体"/>
                <w:szCs w:val="21"/>
              </w:rPr>
            </w:pPr>
            <w:r>
              <w:rPr>
                <w:rFonts w:hint="eastAsia" w:ascii="宋体" w:hAnsi="宋体" w:eastAsia="宋体"/>
                <w:szCs w:val="21"/>
              </w:rPr>
              <w:t>2、违反《中华人民共和国反垄断法》制定含有排除、限制竞争内容的政策措施</w:t>
            </w:r>
          </w:p>
        </w:tc>
        <w:tc>
          <w:tcPr>
            <w:tcW w:w="788" w:type="dxa"/>
            <w:vAlign w:val="center"/>
          </w:tcPr>
          <w:p w14:paraId="69B014C5">
            <w:pPr>
              <w:jc w:val="center"/>
              <w:rPr>
                <w:rFonts w:ascii="宋体" w:hAnsi="宋体" w:eastAsia="宋体"/>
                <w:b/>
                <w:bCs/>
                <w:szCs w:val="21"/>
              </w:rPr>
            </w:pPr>
            <w:r>
              <w:rPr>
                <w:rFonts w:hint="eastAsia" w:ascii="宋体" w:hAnsi="宋体" w:eastAsia="宋体"/>
                <w:szCs w:val="21"/>
              </w:rPr>
              <w:t>否</w:t>
            </w:r>
          </w:p>
        </w:tc>
      </w:tr>
      <w:tr w14:paraId="27F7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restart"/>
            <w:vAlign w:val="center"/>
          </w:tcPr>
          <w:p w14:paraId="6B657408">
            <w:pPr>
              <w:keepNext/>
              <w:jc w:val="left"/>
              <w:rPr>
                <w:rFonts w:ascii="宋体" w:hAnsi="宋体" w:eastAsia="宋体"/>
                <w:szCs w:val="21"/>
              </w:rPr>
            </w:pPr>
          </w:p>
          <w:p w14:paraId="4FD12EC0">
            <w:pPr>
              <w:keepNext/>
              <w:jc w:val="center"/>
              <w:rPr>
                <w:rFonts w:ascii="宋体" w:hAnsi="宋体" w:eastAsia="宋体"/>
                <w:szCs w:val="21"/>
              </w:rPr>
            </w:pPr>
            <w:r>
              <w:rPr>
                <w:rFonts w:hint="eastAsia" w:ascii="宋体" w:hAnsi="宋体" w:eastAsia="宋体"/>
                <w:szCs w:val="21"/>
              </w:rPr>
              <w:t>第三方评估结论</w:t>
            </w:r>
          </w:p>
          <w:p w14:paraId="11B64197">
            <w:pPr>
              <w:keepNext/>
              <w:jc w:val="center"/>
              <w:rPr>
                <w:rFonts w:ascii="宋体" w:hAnsi="宋体" w:eastAsia="宋体"/>
                <w:szCs w:val="21"/>
              </w:rPr>
            </w:pPr>
            <w:r>
              <w:rPr>
                <w:rFonts w:hint="eastAsia" w:ascii="宋体" w:hAnsi="宋体" w:eastAsia="宋体"/>
                <w:szCs w:val="21"/>
              </w:rPr>
              <w:t>（是否违反相关规定）</w:t>
            </w:r>
          </w:p>
        </w:tc>
        <w:tc>
          <w:tcPr>
            <w:tcW w:w="6419" w:type="dxa"/>
            <w:gridSpan w:val="5"/>
            <w:vAlign w:val="center"/>
          </w:tcPr>
          <w:p w14:paraId="588CC4BD">
            <w:pPr>
              <w:keepNext/>
              <w:jc w:val="center"/>
              <w:rPr>
                <w:rFonts w:ascii="宋体" w:hAnsi="宋体" w:eastAsia="宋体"/>
                <w:szCs w:val="21"/>
              </w:rPr>
            </w:pPr>
            <w:r>
              <w:rPr>
                <w:rFonts w:hint="eastAsia" w:ascii="宋体" w:hAnsi="宋体" w:eastAsia="宋体"/>
                <w:szCs w:val="21"/>
              </w:rPr>
              <w:t>不违反[</w:t>
            </w:r>
            <w:r>
              <w:rPr>
                <w:rFonts w:ascii="宋体" w:hAnsi="宋体" w:eastAsia="宋体"/>
                <w:szCs w:val="21"/>
              </w:rPr>
              <w:t>]</w:t>
            </w:r>
          </w:p>
        </w:tc>
      </w:tr>
      <w:tr w14:paraId="3D2C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877" w:type="dxa"/>
            <w:gridSpan w:val="2"/>
            <w:vMerge w:val="continue"/>
            <w:tcBorders>
              <w:bottom w:val="single" w:color="auto" w:sz="4" w:space="0"/>
            </w:tcBorders>
            <w:vAlign w:val="center"/>
          </w:tcPr>
          <w:p w14:paraId="43E458EF">
            <w:pPr>
              <w:keepNext/>
              <w:jc w:val="left"/>
              <w:rPr>
                <w:rFonts w:ascii="宋体" w:hAnsi="宋体" w:eastAsia="宋体"/>
                <w:szCs w:val="21"/>
              </w:rPr>
            </w:pPr>
          </w:p>
        </w:tc>
        <w:tc>
          <w:tcPr>
            <w:tcW w:w="984" w:type="dxa"/>
            <w:gridSpan w:val="2"/>
            <w:vMerge w:val="restart"/>
            <w:tcBorders>
              <w:bottom w:val="single" w:color="auto" w:sz="4" w:space="0"/>
            </w:tcBorders>
            <w:vAlign w:val="center"/>
          </w:tcPr>
          <w:p w14:paraId="29308103">
            <w:pPr>
              <w:keepNext/>
              <w:jc w:val="center"/>
              <w:rPr>
                <w:rFonts w:ascii="宋体" w:hAnsi="宋体" w:eastAsia="宋体"/>
                <w:szCs w:val="21"/>
              </w:rPr>
            </w:pPr>
            <w:r>
              <w:rPr>
                <w:rFonts w:hint="eastAsia" w:ascii="宋体" w:hAnsi="宋体" w:eastAsia="宋体"/>
                <w:szCs w:val="21"/>
              </w:rPr>
              <w:t>违反[</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c>
          <w:tcPr>
            <w:tcW w:w="5435" w:type="dxa"/>
            <w:gridSpan w:val="3"/>
            <w:tcBorders>
              <w:bottom w:val="single" w:color="auto" w:sz="4" w:space="0"/>
            </w:tcBorders>
          </w:tcPr>
          <w:p w14:paraId="0B092A18">
            <w:pPr>
              <w:keepNext/>
              <w:rPr>
                <w:rFonts w:ascii="宋体" w:hAnsi="宋体" w:eastAsia="宋体"/>
                <w:b/>
                <w:bCs/>
                <w:szCs w:val="21"/>
              </w:rPr>
            </w:pPr>
            <w:r>
              <w:rPr>
                <w:rFonts w:hint="eastAsia" w:ascii="宋体" w:hAnsi="宋体" w:eastAsia="宋体"/>
                <w:b/>
                <w:bCs/>
                <w:szCs w:val="21"/>
              </w:rPr>
              <w:t>选择违反时的详细说明：</w:t>
            </w:r>
          </w:p>
          <w:p w14:paraId="5BE01E8F">
            <w:pPr>
              <w:keepNext/>
              <w:rPr>
                <w:rFonts w:ascii="宋体" w:hAnsi="宋体" w:eastAsia="PMingLiU"/>
                <w:szCs w:val="21"/>
                <w:lang w:eastAsia="zh-TW"/>
              </w:rPr>
            </w:pPr>
            <w:r>
              <w:rPr>
                <w:rFonts w:hint="eastAsia" w:ascii="宋体" w:hAnsi="宋体" w:eastAsia="宋体"/>
                <w:szCs w:val="21"/>
              </w:rPr>
              <w:t>通知对广水市幼儿园进行等级划分，分为随州市示范幼儿园，广水市一级幼儿园、广水市二级幼儿园。其中广水市雏鹰幼儿园收费标准暂按照市春蕾幼儿园标准执行。</w:t>
            </w:r>
          </w:p>
          <w:p w14:paraId="0597C639">
            <w:pPr>
              <w:keepNext/>
              <w:rPr>
                <w:rFonts w:ascii="宋体" w:hAnsi="宋体" w:eastAsia="宋体"/>
                <w:szCs w:val="21"/>
                <w:lang w:eastAsia="zh-TW"/>
              </w:rPr>
            </w:pPr>
          </w:p>
          <w:p w14:paraId="100728C4">
            <w:pPr>
              <w:keepNext/>
              <w:rPr>
                <w:rFonts w:ascii="宋体" w:hAnsi="宋体" w:eastAsia="PMingLiU"/>
                <w:szCs w:val="21"/>
                <w:lang w:eastAsia="zh-TW"/>
              </w:rPr>
            </w:pPr>
            <w:r>
              <w:rPr>
                <w:rFonts w:hint="eastAsia" w:ascii="宋体" w:hAnsi="宋体" w:eastAsia="PMingLiU"/>
                <w:szCs w:val="21"/>
                <w:lang w:eastAsia="zh-TW"/>
              </w:rPr>
              <w:t>国家财政提供的公共服务一方面具有兜底功能，让所有人都能享受到；另一方面要体现出公平公正。改革开放至今，政府权力与公民权利的归位日渐清晰，权力为权利服务的理念也逐步铺设到政策的各方面。从幼儿园的类别来讲，如果是由市场主体举办的学校，可以在价格层面上有所放开，让家长多些选择，让市场发挥资源配置作用，更好地服务于社会；但如果是财政投入的学校，应该体现出公平公正，让纳税人获得均等化服务。幼儿园并非带有强制性的义务教育，但只要是来自财政方面的公共投入，就应该体现公共服务均等化的理念。幼儿园分列等级与差别收费，即使有某些积极作用，也需要认真评估是否还与时俱进。</w:t>
            </w:r>
          </w:p>
        </w:tc>
      </w:tr>
      <w:tr w14:paraId="37FF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continue"/>
            <w:vAlign w:val="center"/>
          </w:tcPr>
          <w:p w14:paraId="048EA76D">
            <w:pPr>
              <w:keepNext/>
              <w:jc w:val="left"/>
              <w:rPr>
                <w:rFonts w:ascii="宋体" w:hAnsi="宋体" w:eastAsia="宋体"/>
                <w:szCs w:val="21"/>
              </w:rPr>
            </w:pPr>
          </w:p>
        </w:tc>
        <w:tc>
          <w:tcPr>
            <w:tcW w:w="984" w:type="dxa"/>
            <w:gridSpan w:val="2"/>
            <w:vMerge w:val="continue"/>
            <w:vAlign w:val="center"/>
          </w:tcPr>
          <w:p w14:paraId="0DD83D9D">
            <w:pPr>
              <w:keepNext/>
              <w:jc w:val="left"/>
              <w:rPr>
                <w:rFonts w:ascii="宋体" w:hAnsi="宋体" w:eastAsia="宋体"/>
                <w:szCs w:val="21"/>
              </w:rPr>
            </w:pPr>
          </w:p>
        </w:tc>
        <w:tc>
          <w:tcPr>
            <w:tcW w:w="5435" w:type="dxa"/>
            <w:gridSpan w:val="3"/>
            <w:vAlign w:val="center"/>
          </w:tcPr>
          <w:p w14:paraId="1E19C3CD">
            <w:pPr>
              <w:keepNext/>
              <w:rPr>
                <w:rFonts w:ascii="宋体" w:hAnsi="宋体" w:eastAsia="宋体"/>
                <w:b/>
                <w:bCs/>
                <w:szCs w:val="21"/>
              </w:rPr>
            </w:pPr>
            <w:r>
              <w:rPr>
                <w:rFonts w:hint="eastAsia" w:ascii="宋体" w:hAnsi="宋体" w:eastAsia="宋体"/>
                <w:b/>
                <w:bCs/>
                <w:szCs w:val="21"/>
              </w:rPr>
              <w:t>选择违反时的建议：</w:t>
            </w:r>
            <w:r>
              <w:rPr>
                <w:rFonts w:hint="eastAsia" w:ascii="宋体" w:hAnsi="宋体" w:eastAsia="宋体"/>
                <w:szCs w:val="21"/>
              </w:rPr>
              <w:t>对于相关申报条件予以修改</w:t>
            </w:r>
          </w:p>
        </w:tc>
      </w:tr>
      <w:tr w14:paraId="19B0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restart"/>
            <w:vAlign w:val="center"/>
          </w:tcPr>
          <w:p w14:paraId="32E9D1C8">
            <w:pPr>
              <w:keepNext/>
              <w:jc w:val="center"/>
              <w:rPr>
                <w:rFonts w:ascii="宋体" w:hAnsi="宋体" w:eastAsia="宋体"/>
                <w:szCs w:val="21"/>
              </w:rPr>
            </w:pPr>
            <w:r>
              <w:rPr>
                <w:rFonts w:hint="eastAsia" w:ascii="宋体" w:hAnsi="宋体" w:eastAsia="宋体"/>
                <w:szCs w:val="21"/>
              </w:rPr>
              <w:t>适用例外规定情况的第三方评估</w:t>
            </w:r>
          </w:p>
        </w:tc>
        <w:tc>
          <w:tcPr>
            <w:tcW w:w="6419" w:type="dxa"/>
            <w:gridSpan w:val="5"/>
            <w:vAlign w:val="center"/>
          </w:tcPr>
          <w:p w14:paraId="09810052">
            <w:pPr>
              <w:keepNext/>
              <w:rPr>
                <w:rFonts w:ascii="宋体" w:hAnsi="宋体" w:eastAsia="宋体"/>
                <w:szCs w:val="21"/>
              </w:rPr>
            </w:pPr>
            <w:r>
              <w:rPr>
                <w:rFonts w:hint="eastAsia" w:ascii="宋体" w:hAnsi="宋体" w:eastAsia="宋体"/>
                <w:szCs w:val="21"/>
              </w:rPr>
              <w:t>适用了例外规定[</w:t>
            </w:r>
            <w:r>
              <w:rPr>
                <w:rFonts w:ascii="宋体" w:hAnsi="宋体" w:eastAsia="宋体"/>
                <w:szCs w:val="21"/>
              </w:rPr>
              <w:t xml:space="preserve">]         </w:t>
            </w:r>
            <w:r>
              <w:rPr>
                <w:rFonts w:hint="eastAsia" w:ascii="宋体" w:hAnsi="宋体" w:eastAsia="宋体"/>
                <w:szCs w:val="21"/>
              </w:rPr>
              <w:t>没有适用例外规定[</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r>
      <w:tr w14:paraId="2956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877" w:type="dxa"/>
            <w:gridSpan w:val="2"/>
            <w:vMerge w:val="continue"/>
            <w:vAlign w:val="center"/>
          </w:tcPr>
          <w:p w14:paraId="7AEB46C1">
            <w:pPr>
              <w:keepNext/>
              <w:jc w:val="left"/>
              <w:rPr>
                <w:rFonts w:ascii="宋体" w:hAnsi="宋体" w:eastAsia="宋体"/>
                <w:szCs w:val="21"/>
              </w:rPr>
            </w:pPr>
          </w:p>
        </w:tc>
        <w:tc>
          <w:tcPr>
            <w:tcW w:w="6419" w:type="dxa"/>
            <w:gridSpan w:val="5"/>
          </w:tcPr>
          <w:p w14:paraId="58EE90ED">
            <w:pPr>
              <w:keepNext/>
              <w:rPr>
                <w:rFonts w:ascii="宋体" w:hAnsi="宋体" w:eastAsia="宋体"/>
                <w:b/>
                <w:bCs/>
                <w:szCs w:val="21"/>
              </w:rPr>
            </w:pPr>
            <w:r>
              <w:rPr>
                <w:rFonts w:hint="eastAsia" w:ascii="宋体" w:hAnsi="宋体" w:eastAsia="宋体"/>
                <w:b/>
                <w:bCs/>
                <w:szCs w:val="21"/>
              </w:rPr>
              <w:t>政策措施适用例外规定时，对适用例外规定的情形和条件的评估：</w:t>
            </w:r>
          </w:p>
        </w:tc>
      </w:tr>
      <w:tr w14:paraId="345B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77" w:type="dxa"/>
            <w:gridSpan w:val="2"/>
            <w:vAlign w:val="center"/>
          </w:tcPr>
          <w:p w14:paraId="72DB7420">
            <w:pPr>
              <w:keepNext/>
              <w:jc w:val="center"/>
              <w:rPr>
                <w:rFonts w:ascii="宋体" w:hAnsi="宋体" w:eastAsia="宋体"/>
                <w:szCs w:val="21"/>
              </w:rPr>
            </w:pPr>
            <w:r>
              <w:rPr>
                <w:rFonts w:hint="eastAsia" w:ascii="宋体" w:hAnsi="宋体" w:eastAsia="宋体"/>
                <w:szCs w:val="21"/>
              </w:rPr>
              <w:t>其他需要说明的</w:t>
            </w:r>
          </w:p>
          <w:p w14:paraId="0CCAE77A">
            <w:pPr>
              <w:keepNext/>
              <w:jc w:val="center"/>
              <w:rPr>
                <w:rFonts w:ascii="宋体" w:hAnsi="宋体" w:eastAsia="宋体"/>
                <w:szCs w:val="21"/>
              </w:rPr>
            </w:pPr>
            <w:r>
              <w:rPr>
                <w:rFonts w:hint="eastAsia" w:ascii="宋体" w:hAnsi="宋体" w:eastAsia="宋体"/>
                <w:szCs w:val="21"/>
              </w:rPr>
              <w:t>情况</w:t>
            </w:r>
          </w:p>
        </w:tc>
        <w:tc>
          <w:tcPr>
            <w:tcW w:w="6419" w:type="dxa"/>
            <w:gridSpan w:val="5"/>
          </w:tcPr>
          <w:p w14:paraId="38BE9A55">
            <w:pPr>
              <w:keepNext/>
              <w:rPr>
                <w:rFonts w:ascii="宋体" w:hAnsi="宋体" w:eastAsia="宋体"/>
                <w:b/>
                <w:bCs/>
                <w:szCs w:val="21"/>
              </w:rPr>
            </w:pPr>
          </w:p>
        </w:tc>
      </w:tr>
      <w:tr w14:paraId="54E4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77" w:type="dxa"/>
            <w:gridSpan w:val="2"/>
            <w:tcBorders>
              <w:bottom w:val="single" w:color="auto" w:sz="4" w:space="0"/>
            </w:tcBorders>
            <w:vAlign w:val="center"/>
          </w:tcPr>
          <w:p w14:paraId="6A49C9D0">
            <w:pPr>
              <w:keepNext/>
              <w:jc w:val="center"/>
              <w:rPr>
                <w:rFonts w:ascii="宋体" w:hAnsi="宋体" w:eastAsia="宋体"/>
                <w:szCs w:val="21"/>
              </w:rPr>
            </w:pPr>
            <w:r>
              <w:rPr>
                <w:rFonts w:hint="eastAsia" w:ascii="宋体" w:hAnsi="宋体" w:eastAsia="宋体"/>
                <w:szCs w:val="21"/>
              </w:rPr>
              <w:t>第三方评估负责人意见</w:t>
            </w:r>
          </w:p>
        </w:tc>
        <w:tc>
          <w:tcPr>
            <w:tcW w:w="6419" w:type="dxa"/>
            <w:gridSpan w:val="5"/>
            <w:tcBorders>
              <w:bottom w:val="single" w:color="auto" w:sz="4" w:space="0"/>
            </w:tcBorders>
          </w:tcPr>
          <w:p w14:paraId="2B707B4C">
            <w:pPr>
              <w:keepNext/>
              <w:rPr>
                <w:rFonts w:ascii="宋体" w:hAnsi="宋体" w:eastAsia="宋体" w:cs="Times New Roman"/>
                <w:b/>
                <w:bCs/>
                <w:kern w:val="0"/>
                <w:sz w:val="20"/>
                <w:szCs w:val="21"/>
              </w:rPr>
            </w:pPr>
          </w:p>
          <w:p w14:paraId="4E030285">
            <w:pPr>
              <w:keepNext/>
              <w:rPr>
                <w:rFonts w:ascii="宋体" w:hAnsi="宋体" w:eastAsia="宋体" w:cs="Times New Roman"/>
                <w:b/>
                <w:bCs/>
                <w:kern w:val="0"/>
                <w:sz w:val="20"/>
                <w:szCs w:val="21"/>
              </w:rPr>
            </w:pPr>
            <w:r>
              <w:rPr>
                <w:rFonts w:hint="eastAsia" w:ascii="宋体" w:hAnsi="宋体" w:eastAsia="宋体" w:cs="Times New Roman"/>
                <w:b/>
                <w:bCs/>
                <w:kern w:val="0"/>
                <w:sz w:val="20"/>
                <w:szCs w:val="21"/>
              </w:rPr>
              <w:t xml:space="preserve"> 同意上述评估意见。</w:t>
            </w:r>
          </w:p>
          <w:p w14:paraId="50313933">
            <w:pPr>
              <w:keepNext/>
              <w:rPr>
                <w:rFonts w:ascii="宋体" w:hAnsi="宋体" w:eastAsia="宋体"/>
                <w:b/>
                <w:bCs/>
                <w:szCs w:val="21"/>
              </w:rPr>
            </w:pPr>
          </w:p>
          <w:p w14:paraId="690BA588">
            <w:pPr>
              <w:keepNext/>
              <w:rPr>
                <w:rFonts w:ascii="宋体" w:hAnsi="宋体" w:eastAsia="宋体"/>
                <w:szCs w:val="21"/>
              </w:rPr>
            </w:pPr>
            <w:r>
              <w:rPr>
                <w:rFonts w:hint="eastAsia" w:ascii="宋体" w:hAnsi="宋体" w:eastAsia="宋体"/>
                <w:szCs w:val="21"/>
              </w:rPr>
              <w:t>签字：</w:t>
            </w:r>
          </w:p>
        </w:tc>
      </w:tr>
    </w:tbl>
    <w:p w14:paraId="3DAFF5D3">
      <w:pPr>
        <w:jc w:val="left"/>
        <w:rPr>
          <w:rFonts w:ascii="宋体" w:hAnsi="宋体" w:eastAsia="宋体"/>
          <w:b/>
          <w:bCs/>
          <w:sz w:val="28"/>
          <w:szCs w:val="28"/>
        </w:rPr>
      </w:pPr>
    </w:p>
    <w:p w14:paraId="40FFD5C0">
      <w:pPr>
        <w:jc w:val="left"/>
        <w:rPr>
          <w:rFonts w:ascii="宋体" w:hAnsi="宋体" w:eastAsia="宋体"/>
          <w:b/>
          <w:bCs/>
          <w:sz w:val="28"/>
          <w:szCs w:val="28"/>
        </w:rPr>
      </w:pPr>
    </w:p>
    <w:p w14:paraId="38893276">
      <w:pPr>
        <w:jc w:val="left"/>
        <w:rPr>
          <w:rFonts w:ascii="宋体" w:hAnsi="宋体" w:eastAsia="宋体"/>
          <w:b/>
          <w:bCs/>
          <w:sz w:val="28"/>
          <w:szCs w:val="28"/>
        </w:rPr>
      </w:pPr>
    </w:p>
    <w:p w14:paraId="438E6E75">
      <w:pPr>
        <w:jc w:val="left"/>
        <w:rPr>
          <w:rFonts w:ascii="宋体" w:hAnsi="宋体" w:eastAsia="宋体"/>
          <w:b/>
          <w:bCs/>
          <w:sz w:val="28"/>
          <w:szCs w:val="28"/>
        </w:rPr>
      </w:pPr>
    </w:p>
    <w:p w14:paraId="482E145A">
      <w:pPr>
        <w:jc w:val="left"/>
        <w:rPr>
          <w:rFonts w:ascii="宋体" w:hAnsi="宋体" w:eastAsia="宋体"/>
          <w:b/>
          <w:bCs/>
          <w:sz w:val="28"/>
          <w:szCs w:val="28"/>
        </w:rPr>
      </w:pPr>
      <w:r>
        <w:rPr>
          <w:rFonts w:hint="eastAsia" w:ascii="宋体" w:hAnsi="宋体" w:eastAsia="宋体"/>
          <w:b/>
          <w:bCs/>
          <w:sz w:val="28"/>
          <w:szCs w:val="28"/>
        </w:rPr>
        <w:t>附件</w:t>
      </w:r>
      <w:r>
        <w:rPr>
          <w:rFonts w:ascii="宋体" w:hAnsi="宋体" w:eastAsia="宋体"/>
          <w:b/>
          <w:bCs/>
          <w:sz w:val="28"/>
          <w:szCs w:val="28"/>
        </w:rPr>
        <w:t>4</w:t>
      </w:r>
    </w:p>
    <w:p w14:paraId="7B5D514B">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公平竞争审查第三方评估表</w:t>
      </w:r>
    </w:p>
    <w:p w14:paraId="0DB77705">
      <w:pPr>
        <w:ind w:right="480"/>
        <w:jc w:val="right"/>
        <w:rPr>
          <w:rFonts w:ascii="宋体" w:hAnsi="宋体" w:eastAsia="宋体"/>
          <w:sz w:val="24"/>
          <w:szCs w:val="24"/>
        </w:rPr>
      </w:pPr>
      <w:r>
        <w:rPr>
          <w:rFonts w:hint="eastAsia" w:ascii="宋体" w:hAnsi="宋体" w:eastAsia="宋体"/>
          <w:sz w:val="24"/>
          <w:szCs w:val="24"/>
        </w:rPr>
        <w:t>第三方评估编号：3</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757"/>
        <w:gridCol w:w="539"/>
        <w:gridCol w:w="537"/>
        <w:gridCol w:w="759"/>
        <w:gridCol w:w="4322"/>
        <w:gridCol w:w="862"/>
      </w:tblGrid>
      <w:tr w14:paraId="2C58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5" w:type="dxa"/>
            <w:vAlign w:val="center"/>
          </w:tcPr>
          <w:p w14:paraId="6DCD2177">
            <w:pPr>
              <w:jc w:val="center"/>
              <w:rPr>
                <w:rFonts w:ascii="宋体" w:hAnsi="宋体" w:eastAsia="宋体"/>
                <w:szCs w:val="21"/>
              </w:rPr>
            </w:pPr>
            <w:r>
              <w:rPr>
                <w:rFonts w:hint="eastAsia" w:ascii="宋体" w:hAnsi="宋体" w:eastAsia="宋体"/>
                <w:szCs w:val="21"/>
              </w:rPr>
              <w:t>政策措施</w:t>
            </w:r>
          </w:p>
          <w:p w14:paraId="636A3850">
            <w:pPr>
              <w:jc w:val="center"/>
              <w:rPr>
                <w:rFonts w:ascii="宋体" w:hAnsi="宋体" w:eastAsia="宋体"/>
                <w:szCs w:val="21"/>
              </w:rPr>
            </w:pPr>
            <w:r>
              <w:rPr>
                <w:rFonts w:hint="eastAsia" w:ascii="宋体" w:hAnsi="宋体" w:eastAsia="宋体"/>
                <w:szCs w:val="21"/>
              </w:rPr>
              <w:t>名称</w:t>
            </w:r>
          </w:p>
        </w:tc>
        <w:tc>
          <w:tcPr>
            <w:tcW w:w="7111" w:type="dxa"/>
            <w:gridSpan w:val="6"/>
            <w:vAlign w:val="center"/>
          </w:tcPr>
          <w:p w14:paraId="670B51E8">
            <w:pPr>
              <w:jc w:val="left"/>
              <w:rPr>
                <w:rFonts w:ascii="宋体" w:hAnsi="宋体" w:eastAsia="宋体"/>
                <w:szCs w:val="21"/>
              </w:rPr>
            </w:pPr>
            <w:r>
              <w:rPr>
                <w:rFonts w:hint="eastAsia" w:ascii="宋体" w:hAnsi="宋体" w:eastAsia="宋体"/>
                <w:szCs w:val="21"/>
              </w:rPr>
              <w:t>关于印发《广水市民办养老机构建设补贴和运营补贴管理办法（试行）》的通知（广民发〔</w:t>
            </w:r>
            <w:r>
              <w:rPr>
                <w:rFonts w:ascii="宋体" w:hAnsi="宋体" w:eastAsia="宋体"/>
                <w:szCs w:val="21"/>
              </w:rPr>
              <w:t>2021〕1号）</w:t>
            </w:r>
          </w:p>
        </w:tc>
      </w:tr>
      <w:tr w14:paraId="5877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5" w:type="dxa"/>
            <w:vAlign w:val="center"/>
          </w:tcPr>
          <w:p w14:paraId="0203E07E">
            <w:pPr>
              <w:jc w:val="center"/>
              <w:rPr>
                <w:rFonts w:ascii="宋体" w:hAnsi="宋体" w:eastAsia="宋体"/>
                <w:szCs w:val="21"/>
              </w:rPr>
            </w:pPr>
            <w:r>
              <w:rPr>
                <w:rFonts w:hint="eastAsia" w:ascii="宋体" w:hAnsi="宋体" w:eastAsia="宋体"/>
                <w:szCs w:val="21"/>
              </w:rPr>
              <w:t>出台单位</w:t>
            </w:r>
          </w:p>
        </w:tc>
        <w:tc>
          <w:tcPr>
            <w:tcW w:w="7111" w:type="dxa"/>
            <w:gridSpan w:val="6"/>
            <w:vAlign w:val="center"/>
          </w:tcPr>
          <w:p w14:paraId="138A1A1B">
            <w:pPr>
              <w:jc w:val="left"/>
              <w:rPr>
                <w:rFonts w:ascii="宋体" w:hAnsi="宋体" w:eastAsia="宋体"/>
                <w:szCs w:val="21"/>
              </w:rPr>
            </w:pPr>
            <w:r>
              <w:rPr>
                <w:rFonts w:hint="eastAsia" w:ascii="宋体" w:hAnsi="宋体" w:eastAsia="宋体"/>
                <w:szCs w:val="21"/>
              </w:rPr>
              <w:t>广水市民政</w:t>
            </w:r>
            <w:r>
              <w:rPr>
                <w:rFonts w:ascii="宋体" w:hAnsi="宋体" w:eastAsia="宋体"/>
                <w:szCs w:val="21"/>
              </w:rPr>
              <w:t>局</w:t>
            </w:r>
          </w:p>
        </w:tc>
      </w:tr>
      <w:tr w14:paraId="2C1F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3F820879">
            <w:pPr>
              <w:jc w:val="center"/>
              <w:rPr>
                <w:rFonts w:ascii="宋体" w:hAnsi="宋体" w:eastAsia="宋体"/>
                <w:szCs w:val="21"/>
              </w:rPr>
            </w:pPr>
            <w:r>
              <w:rPr>
                <w:rFonts w:hint="eastAsia" w:ascii="宋体" w:hAnsi="宋体" w:eastAsia="宋体"/>
                <w:szCs w:val="21"/>
              </w:rPr>
              <w:t>涉及行业</w:t>
            </w:r>
          </w:p>
          <w:p w14:paraId="73E19105">
            <w:pPr>
              <w:jc w:val="center"/>
              <w:rPr>
                <w:rFonts w:ascii="宋体" w:hAnsi="宋体" w:eastAsia="宋体"/>
                <w:szCs w:val="21"/>
              </w:rPr>
            </w:pPr>
            <w:r>
              <w:rPr>
                <w:rFonts w:hint="eastAsia" w:ascii="宋体" w:hAnsi="宋体" w:eastAsia="宋体"/>
                <w:szCs w:val="21"/>
              </w:rPr>
              <w:t>领域</w:t>
            </w:r>
          </w:p>
        </w:tc>
        <w:tc>
          <w:tcPr>
            <w:tcW w:w="7111" w:type="dxa"/>
            <w:gridSpan w:val="6"/>
            <w:vAlign w:val="center"/>
          </w:tcPr>
          <w:p w14:paraId="7CE86305">
            <w:pPr>
              <w:jc w:val="left"/>
              <w:rPr>
                <w:rFonts w:ascii="宋体" w:hAnsi="宋体" w:eastAsia="宋体"/>
                <w:szCs w:val="21"/>
              </w:rPr>
            </w:pPr>
            <w:r>
              <w:rPr>
                <w:rFonts w:hint="eastAsia" w:ascii="宋体" w:hAnsi="宋体" w:eastAsia="宋体"/>
                <w:szCs w:val="21"/>
              </w:rPr>
              <w:t>养老行</w:t>
            </w:r>
            <w:r>
              <w:rPr>
                <w:rFonts w:ascii="宋体" w:hAnsi="宋体" w:eastAsia="宋体"/>
                <w:szCs w:val="21"/>
              </w:rPr>
              <w:t>业</w:t>
            </w:r>
          </w:p>
        </w:tc>
      </w:tr>
      <w:tr w14:paraId="6623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85" w:type="dxa"/>
            <w:vAlign w:val="center"/>
          </w:tcPr>
          <w:p w14:paraId="1A504E22">
            <w:pPr>
              <w:jc w:val="center"/>
              <w:rPr>
                <w:rFonts w:ascii="宋体" w:hAnsi="宋体" w:eastAsia="宋体"/>
                <w:szCs w:val="21"/>
              </w:rPr>
            </w:pPr>
            <w:r>
              <w:rPr>
                <w:rFonts w:hint="eastAsia" w:ascii="宋体" w:hAnsi="宋体" w:eastAsia="宋体"/>
                <w:szCs w:val="21"/>
              </w:rPr>
              <w:t>性质</w:t>
            </w:r>
          </w:p>
        </w:tc>
        <w:tc>
          <w:tcPr>
            <w:tcW w:w="7111" w:type="dxa"/>
            <w:gridSpan w:val="6"/>
            <w:vAlign w:val="center"/>
          </w:tcPr>
          <w:p w14:paraId="15611073">
            <w:pPr>
              <w:jc w:val="left"/>
              <w:rPr>
                <w:rFonts w:ascii="宋体" w:hAnsi="宋体" w:eastAsia="宋体"/>
                <w:szCs w:val="21"/>
              </w:rPr>
            </w:pPr>
            <w:r>
              <w:rPr>
                <w:rFonts w:hint="eastAsia" w:ascii="宋体" w:hAnsi="宋体" w:eastAsia="宋体"/>
                <w:szCs w:val="21"/>
              </w:rPr>
              <w:t>地方性法规草案[</w:t>
            </w:r>
            <w:r>
              <w:rPr>
                <w:rFonts w:ascii="宋体" w:hAnsi="宋体" w:eastAsia="宋体"/>
                <w:szCs w:val="21"/>
              </w:rPr>
              <w:t xml:space="preserve">]   </w:t>
            </w:r>
            <w:r>
              <w:rPr>
                <w:rFonts w:hint="eastAsia" w:ascii="宋体" w:hAnsi="宋体" w:eastAsia="宋体"/>
                <w:szCs w:val="21"/>
              </w:rPr>
              <w:t>规章[</w:t>
            </w:r>
            <w:r>
              <w:rPr>
                <w:rFonts w:ascii="宋体" w:hAnsi="宋体" w:eastAsia="宋体"/>
                <w:szCs w:val="21"/>
              </w:rPr>
              <w:t xml:space="preserve">]    </w:t>
            </w:r>
            <w:r>
              <w:rPr>
                <w:rFonts w:hint="eastAsia" w:ascii="宋体" w:hAnsi="宋体" w:eastAsia="宋体"/>
                <w:szCs w:val="21"/>
              </w:rPr>
              <w:t>规范性文件[</w:t>
            </w:r>
            <w:r>
              <w:rPr>
                <w:rFonts w:hint="eastAsia" w:ascii="Lantinghei SC Extralight" w:hAnsi="Lantinghei SC Extralight" w:eastAsia="Lantinghei SC Extralight" w:cs="Lantinghei SC Extralight"/>
                <w:bCs/>
                <w:szCs w:val="21"/>
              </w:rPr>
              <w:t>√</w:t>
            </w:r>
            <w:r>
              <w:rPr>
                <w:rFonts w:ascii="宋体" w:hAnsi="宋体" w:eastAsia="宋体"/>
                <w:szCs w:val="21"/>
              </w:rPr>
              <w:t xml:space="preserve">]    </w:t>
            </w:r>
            <w:r>
              <w:rPr>
                <w:rFonts w:hint="eastAsia" w:ascii="宋体" w:hAnsi="宋体" w:eastAsia="宋体"/>
                <w:szCs w:val="21"/>
              </w:rPr>
              <w:t>其他政策措施[</w:t>
            </w:r>
            <w:r>
              <w:rPr>
                <w:rFonts w:ascii="宋体" w:hAnsi="宋体" w:eastAsia="宋体"/>
                <w:szCs w:val="21"/>
              </w:rPr>
              <w:t xml:space="preserve">] </w:t>
            </w:r>
          </w:p>
        </w:tc>
      </w:tr>
      <w:tr w14:paraId="4FF4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403C7815">
            <w:pPr>
              <w:jc w:val="center"/>
              <w:rPr>
                <w:rFonts w:ascii="宋体" w:hAnsi="宋体" w:eastAsia="宋体"/>
                <w:szCs w:val="21"/>
              </w:rPr>
            </w:pPr>
            <w:r>
              <w:rPr>
                <w:rFonts w:hint="eastAsia" w:ascii="宋体" w:hAnsi="宋体" w:eastAsia="宋体"/>
                <w:szCs w:val="21"/>
              </w:rPr>
              <w:t>是否涉及</w:t>
            </w:r>
          </w:p>
          <w:p w14:paraId="5AB26484">
            <w:pPr>
              <w:jc w:val="center"/>
              <w:rPr>
                <w:rFonts w:ascii="宋体" w:hAnsi="宋体" w:eastAsia="宋体"/>
                <w:szCs w:val="21"/>
              </w:rPr>
            </w:pPr>
            <w:r>
              <w:rPr>
                <w:rFonts w:hint="eastAsia" w:ascii="宋体" w:hAnsi="宋体" w:eastAsia="宋体"/>
                <w:szCs w:val="21"/>
              </w:rPr>
              <w:t>市场主体</w:t>
            </w:r>
          </w:p>
          <w:p w14:paraId="17F01599">
            <w:pPr>
              <w:jc w:val="center"/>
              <w:rPr>
                <w:rFonts w:ascii="宋体" w:hAnsi="宋体" w:eastAsia="宋体"/>
                <w:szCs w:val="21"/>
              </w:rPr>
            </w:pPr>
            <w:r>
              <w:rPr>
                <w:rFonts w:hint="eastAsia" w:ascii="宋体" w:hAnsi="宋体" w:eastAsia="宋体"/>
                <w:szCs w:val="21"/>
              </w:rPr>
              <w:t>经济活动</w:t>
            </w:r>
          </w:p>
        </w:tc>
        <w:tc>
          <w:tcPr>
            <w:tcW w:w="7111" w:type="dxa"/>
            <w:gridSpan w:val="6"/>
            <w:vAlign w:val="center"/>
          </w:tcPr>
          <w:p w14:paraId="49F943E0">
            <w:pPr>
              <w:jc w:val="left"/>
              <w:rPr>
                <w:rFonts w:ascii="宋体" w:hAnsi="宋体" w:eastAsia="宋体"/>
                <w:szCs w:val="21"/>
              </w:rPr>
            </w:pPr>
            <w:r>
              <w:rPr>
                <w:rFonts w:hint="eastAsia" w:ascii="宋体" w:hAnsi="宋体" w:eastAsia="宋体"/>
                <w:szCs w:val="21"/>
              </w:rPr>
              <w:t>是[</w:t>
            </w:r>
            <w:r>
              <w:rPr>
                <w:rFonts w:hint="eastAsia" w:ascii="Lantinghei SC Extralight" w:hAnsi="Lantinghei SC Extralight" w:eastAsia="Lantinghei SC Extralight" w:cs="Lantinghei SC Extralight"/>
                <w:bCs/>
                <w:szCs w:val="21"/>
              </w:rPr>
              <w:t>√</w:t>
            </w:r>
            <w:r>
              <w:rPr>
                <w:rFonts w:ascii="宋体" w:hAnsi="宋体" w:eastAsia="宋体"/>
                <w:szCs w:val="21"/>
              </w:rPr>
              <w:t xml:space="preserve">]                       </w:t>
            </w:r>
            <w:r>
              <w:rPr>
                <w:rFonts w:hint="eastAsia" w:ascii="宋体" w:hAnsi="宋体" w:eastAsia="宋体"/>
                <w:szCs w:val="21"/>
              </w:rPr>
              <w:t>否[</w:t>
            </w:r>
            <w:r>
              <w:rPr>
                <w:rFonts w:ascii="宋体" w:hAnsi="宋体" w:eastAsia="宋体"/>
                <w:szCs w:val="21"/>
              </w:rPr>
              <w:t>]</w:t>
            </w:r>
          </w:p>
        </w:tc>
      </w:tr>
      <w:tr w14:paraId="107A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restart"/>
            <w:vAlign w:val="center"/>
          </w:tcPr>
          <w:p w14:paraId="3EC105A7">
            <w:pPr>
              <w:jc w:val="center"/>
              <w:rPr>
                <w:rFonts w:ascii="宋体" w:hAnsi="宋体" w:eastAsia="宋体"/>
                <w:szCs w:val="21"/>
              </w:rPr>
            </w:pPr>
            <w:r>
              <w:rPr>
                <w:rFonts w:hint="eastAsia" w:ascii="宋体" w:hAnsi="宋体" w:eastAsia="宋体"/>
                <w:szCs w:val="21"/>
              </w:rPr>
              <w:t>自我审查</w:t>
            </w:r>
          </w:p>
          <w:p w14:paraId="1CA69A2E">
            <w:pPr>
              <w:jc w:val="center"/>
              <w:rPr>
                <w:rFonts w:ascii="宋体" w:hAnsi="宋体" w:eastAsia="宋体"/>
                <w:szCs w:val="21"/>
              </w:rPr>
            </w:pPr>
            <w:r>
              <w:rPr>
                <w:rFonts w:hint="eastAsia" w:ascii="宋体" w:hAnsi="宋体" w:eastAsia="宋体"/>
                <w:szCs w:val="21"/>
              </w:rPr>
              <w:t>结论</w:t>
            </w:r>
          </w:p>
        </w:tc>
        <w:tc>
          <w:tcPr>
            <w:tcW w:w="1185" w:type="dxa"/>
            <w:gridSpan w:val="2"/>
            <w:vMerge w:val="restart"/>
            <w:vAlign w:val="center"/>
          </w:tcPr>
          <w:p w14:paraId="459E9ECF">
            <w:pPr>
              <w:jc w:val="left"/>
              <w:rPr>
                <w:rFonts w:ascii="宋体" w:hAnsi="宋体" w:eastAsia="宋体"/>
                <w:szCs w:val="21"/>
              </w:rPr>
            </w:pPr>
            <w:r>
              <w:rPr>
                <w:rFonts w:hint="eastAsia" w:ascii="宋体" w:hAnsi="宋体" w:eastAsia="宋体"/>
                <w:szCs w:val="21"/>
              </w:rPr>
              <w:t>有[</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c>
          <w:tcPr>
            <w:tcW w:w="1185" w:type="dxa"/>
            <w:gridSpan w:val="2"/>
            <w:vMerge w:val="restart"/>
            <w:vAlign w:val="center"/>
          </w:tcPr>
          <w:p w14:paraId="01E1953E">
            <w:pPr>
              <w:jc w:val="left"/>
              <w:rPr>
                <w:rFonts w:ascii="宋体" w:hAnsi="宋体" w:eastAsia="宋体"/>
                <w:szCs w:val="21"/>
              </w:rPr>
            </w:pPr>
            <w:r>
              <w:rPr>
                <w:rFonts w:hint="eastAsia" w:ascii="宋体" w:hAnsi="宋体" w:eastAsia="宋体"/>
                <w:szCs w:val="21"/>
              </w:rPr>
              <w:t>处理结果</w:t>
            </w:r>
          </w:p>
        </w:tc>
        <w:tc>
          <w:tcPr>
            <w:tcW w:w="4741" w:type="dxa"/>
            <w:gridSpan w:val="2"/>
            <w:vAlign w:val="center"/>
          </w:tcPr>
          <w:p w14:paraId="07E87F6D">
            <w:pPr>
              <w:jc w:val="left"/>
              <w:rPr>
                <w:rFonts w:ascii="宋体" w:hAnsi="宋体" w:eastAsia="宋体"/>
                <w:szCs w:val="21"/>
              </w:rPr>
            </w:pPr>
            <w:r>
              <w:rPr>
                <w:rFonts w:hint="eastAsia" w:ascii="宋体" w:hAnsi="宋体" w:eastAsia="宋体"/>
                <w:szCs w:val="21"/>
              </w:rPr>
              <w:t>不违反相关规定，准予出台[</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r>
      <w:tr w14:paraId="1097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3F07180C">
            <w:pPr>
              <w:jc w:val="left"/>
              <w:rPr>
                <w:rFonts w:ascii="宋体" w:hAnsi="宋体" w:eastAsia="宋体"/>
                <w:szCs w:val="21"/>
              </w:rPr>
            </w:pPr>
          </w:p>
        </w:tc>
        <w:tc>
          <w:tcPr>
            <w:tcW w:w="1185" w:type="dxa"/>
            <w:gridSpan w:val="2"/>
            <w:vMerge w:val="continue"/>
            <w:vAlign w:val="center"/>
          </w:tcPr>
          <w:p w14:paraId="24648345">
            <w:pPr>
              <w:jc w:val="left"/>
              <w:rPr>
                <w:rFonts w:ascii="宋体" w:hAnsi="宋体" w:eastAsia="宋体"/>
                <w:szCs w:val="21"/>
              </w:rPr>
            </w:pPr>
          </w:p>
        </w:tc>
        <w:tc>
          <w:tcPr>
            <w:tcW w:w="1185" w:type="dxa"/>
            <w:gridSpan w:val="2"/>
            <w:vMerge w:val="continue"/>
            <w:vAlign w:val="center"/>
          </w:tcPr>
          <w:p w14:paraId="3149F94F">
            <w:pPr>
              <w:jc w:val="left"/>
              <w:rPr>
                <w:rFonts w:ascii="宋体" w:hAnsi="宋体" w:eastAsia="宋体"/>
                <w:szCs w:val="21"/>
              </w:rPr>
            </w:pPr>
          </w:p>
        </w:tc>
        <w:tc>
          <w:tcPr>
            <w:tcW w:w="4741" w:type="dxa"/>
            <w:gridSpan w:val="2"/>
            <w:vAlign w:val="center"/>
          </w:tcPr>
          <w:p w14:paraId="000C63D1">
            <w:pPr>
              <w:jc w:val="left"/>
              <w:rPr>
                <w:rFonts w:ascii="宋体" w:hAnsi="宋体" w:eastAsia="宋体"/>
                <w:szCs w:val="21"/>
              </w:rPr>
            </w:pPr>
            <w:r>
              <w:rPr>
                <w:rFonts w:hint="eastAsia" w:ascii="宋体" w:hAnsi="宋体" w:eastAsia="宋体"/>
                <w:szCs w:val="21"/>
              </w:rPr>
              <w:t>违反相关规定，不出台[</w:t>
            </w:r>
            <w:r>
              <w:rPr>
                <w:rFonts w:ascii="宋体" w:hAnsi="宋体" w:eastAsia="宋体"/>
                <w:szCs w:val="21"/>
              </w:rPr>
              <w:t>]</w:t>
            </w:r>
          </w:p>
        </w:tc>
      </w:tr>
      <w:tr w14:paraId="6994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1915E2AA">
            <w:pPr>
              <w:jc w:val="left"/>
              <w:rPr>
                <w:rFonts w:ascii="宋体" w:hAnsi="宋体" w:eastAsia="宋体"/>
                <w:szCs w:val="21"/>
              </w:rPr>
            </w:pPr>
          </w:p>
        </w:tc>
        <w:tc>
          <w:tcPr>
            <w:tcW w:w="1185" w:type="dxa"/>
            <w:gridSpan w:val="2"/>
            <w:vMerge w:val="continue"/>
            <w:vAlign w:val="center"/>
          </w:tcPr>
          <w:p w14:paraId="6A2F339B">
            <w:pPr>
              <w:jc w:val="left"/>
              <w:rPr>
                <w:rFonts w:ascii="宋体" w:hAnsi="宋体" w:eastAsia="宋体"/>
                <w:szCs w:val="21"/>
              </w:rPr>
            </w:pPr>
          </w:p>
        </w:tc>
        <w:tc>
          <w:tcPr>
            <w:tcW w:w="1185" w:type="dxa"/>
            <w:gridSpan w:val="2"/>
            <w:vMerge w:val="continue"/>
            <w:vAlign w:val="center"/>
          </w:tcPr>
          <w:p w14:paraId="638D7CC8">
            <w:pPr>
              <w:jc w:val="left"/>
              <w:rPr>
                <w:rFonts w:ascii="宋体" w:hAnsi="宋体" w:eastAsia="宋体"/>
                <w:szCs w:val="21"/>
              </w:rPr>
            </w:pPr>
          </w:p>
        </w:tc>
        <w:tc>
          <w:tcPr>
            <w:tcW w:w="4741" w:type="dxa"/>
            <w:gridSpan w:val="2"/>
            <w:vAlign w:val="center"/>
          </w:tcPr>
          <w:p w14:paraId="6A0162BF">
            <w:pPr>
              <w:jc w:val="left"/>
              <w:rPr>
                <w:rFonts w:ascii="宋体" w:hAnsi="宋体" w:eastAsia="宋体"/>
                <w:szCs w:val="21"/>
              </w:rPr>
            </w:pPr>
            <w:r>
              <w:rPr>
                <w:rFonts w:hint="eastAsia" w:ascii="宋体" w:hAnsi="宋体" w:eastAsia="宋体"/>
                <w:szCs w:val="21"/>
              </w:rPr>
              <w:t>违反相关规定，调整后出台[</w:t>
            </w:r>
            <w:r>
              <w:rPr>
                <w:rFonts w:ascii="宋体" w:hAnsi="宋体" w:eastAsia="宋体"/>
                <w:szCs w:val="21"/>
              </w:rPr>
              <w:t>]</w:t>
            </w:r>
          </w:p>
        </w:tc>
      </w:tr>
      <w:tr w14:paraId="0C41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1479D4F8">
            <w:pPr>
              <w:jc w:val="left"/>
              <w:rPr>
                <w:rFonts w:ascii="宋体" w:hAnsi="宋体" w:eastAsia="宋体"/>
                <w:szCs w:val="21"/>
              </w:rPr>
            </w:pPr>
          </w:p>
        </w:tc>
        <w:tc>
          <w:tcPr>
            <w:tcW w:w="1185" w:type="dxa"/>
            <w:gridSpan w:val="2"/>
            <w:vMerge w:val="continue"/>
            <w:vAlign w:val="center"/>
          </w:tcPr>
          <w:p w14:paraId="0AAB99E9">
            <w:pPr>
              <w:jc w:val="left"/>
              <w:rPr>
                <w:rFonts w:ascii="宋体" w:hAnsi="宋体" w:eastAsia="宋体"/>
                <w:szCs w:val="21"/>
              </w:rPr>
            </w:pPr>
          </w:p>
        </w:tc>
        <w:tc>
          <w:tcPr>
            <w:tcW w:w="1185" w:type="dxa"/>
            <w:gridSpan w:val="2"/>
            <w:vMerge w:val="continue"/>
            <w:vAlign w:val="center"/>
          </w:tcPr>
          <w:p w14:paraId="1D9BF69D">
            <w:pPr>
              <w:jc w:val="left"/>
              <w:rPr>
                <w:rFonts w:ascii="宋体" w:hAnsi="宋体" w:eastAsia="宋体"/>
                <w:szCs w:val="21"/>
              </w:rPr>
            </w:pPr>
          </w:p>
        </w:tc>
        <w:tc>
          <w:tcPr>
            <w:tcW w:w="4741" w:type="dxa"/>
            <w:gridSpan w:val="2"/>
            <w:vAlign w:val="center"/>
          </w:tcPr>
          <w:p w14:paraId="5CD55366">
            <w:pPr>
              <w:jc w:val="left"/>
              <w:rPr>
                <w:rFonts w:ascii="宋体" w:hAnsi="宋体" w:eastAsia="宋体"/>
                <w:szCs w:val="21"/>
              </w:rPr>
            </w:pPr>
            <w:r>
              <w:rPr>
                <w:rFonts w:hint="eastAsia" w:ascii="宋体" w:hAnsi="宋体" w:eastAsia="宋体"/>
                <w:szCs w:val="21"/>
              </w:rPr>
              <w:t>适用例外规定出台[</w:t>
            </w:r>
            <w:r>
              <w:rPr>
                <w:rFonts w:ascii="宋体" w:hAnsi="宋体" w:eastAsia="宋体"/>
                <w:szCs w:val="21"/>
              </w:rPr>
              <w:t>]</w:t>
            </w:r>
          </w:p>
        </w:tc>
      </w:tr>
      <w:tr w14:paraId="04C2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5" w:type="dxa"/>
            <w:vMerge w:val="continue"/>
            <w:vAlign w:val="center"/>
          </w:tcPr>
          <w:p w14:paraId="6A4E8599">
            <w:pPr>
              <w:jc w:val="left"/>
              <w:rPr>
                <w:rFonts w:ascii="宋体" w:hAnsi="宋体" w:eastAsia="宋体"/>
                <w:szCs w:val="21"/>
              </w:rPr>
            </w:pPr>
          </w:p>
        </w:tc>
        <w:tc>
          <w:tcPr>
            <w:tcW w:w="1185" w:type="dxa"/>
            <w:gridSpan w:val="2"/>
            <w:vMerge w:val="restart"/>
            <w:vAlign w:val="center"/>
          </w:tcPr>
          <w:p w14:paraId="123B2248">
            <w:pPr>
              <w:jc w:val="left"/>
              <w:rPr>
                <w:rFonts w:ascii="宋体" w:hAnsi="宋体" w:eastAsia="宋体"/>
                <w:szCs w:val="21"/>
              </w:rPr>
            </w:pPr>
            <w:r>
              <w:rPr>
                <w:rFonts w:hint="eastAsia" w:ascii="宋体" w:hAnsi="宋体" w:eastAsia="宋体"/>
                <w:szCs w:val="21"/>
              </w:rPr>
              <w:t>没有[</w:t>
            </w:r>
            <w:r>
              <w:rPr>
                <w:rFonts w:ascii="宋体" w:hAnsi="宋体" w:eastAsia="宋体"/>
                <w:szCs w:val="21"/>
              </w:rPr>
              <w:t>]</w:t>
            </w:r>
          </w:p>
        </w:tc>
        <w:tc>
          <w:tcPr>
            <w:tcW w:w="1185" w:type="dxa"/>
            <w:gridSpan w:val="2"/>
            <w:vMerge w:val="restart"/>
            <w:vAlign w:val="center"/>
          </w:tcPr>
          <w:p w14:paraId="41976186">
            <w:pPr>
              <w:jc w:val="left"/>
              <w:rPr>
                <w:rFonts w:ascii="宋体" w:hAnsi="宋体" w:eastAsia="宋体"/>
                <w:szCs w:val="21"/>
              </w:rPr>
            </w:pPr>
            <w:r>
              <w:rPr>
                <w:rFonts w:hint="eastAsia" w:ascii="宋体" w:hAnsi="宋体" w:eastAsia="宋体"/>
                <w:szCs w:val="21"/>
              </w:rPr>
              <w:t>处理结果</w:t>
            </w:r>
          </w:p>
        </w:tc>
        <w:tc>
          <w:tcPr>
            <w:tcW w:w="4741" w:type="dxa"/>
            <w:gridSpan w:val="2"/>
            <w:vAlign w:val="center"/>
          </w:tcPr>
          <w:p w14:paraId="290F01FB">
            <w:pPr>
              <w:jc w:val="left"/>
              <w:rPr>
                <w:rFonts w:ascii="宋体" w:hAnsi="宋体" w:eastAsia="宋体"/>
                <w:szCs w:val="21"/>
              </w:rPr>
            </w:pPr>
            <w:r>
              <w:rPr>
                <w:rFonts w:hint="eastAsia" w:ascii="宋体" w:hAnsi="宋体" w:eastAsia="宋体"/>
                <w:szCs w:val="21"/>
              </w:rPr>
              <w:t>已经出台[</w:t>
            </w:r>
            <w:r>
              <w:rPr>
                <w:rFonts w:ascii="宋体" w:hAnsi="宋体" w:eastAsia="宋体"/>
                <w:szCs w:val="21"/>
              </w:rPr>
              <w:t>]</w:t>
            </w:r>
          </w:p>
        </w:tc>
      </w:tr>
      <w:tr w14:paraId="7A0C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5" w:type="dxa"/>
            <w:vMerge w:val="continue"/>
            <w:vAlign w:val="center"/>
          </w:tcPr>
          <w:p w14:paraId="625E0269">
            <w:pPr>
              <w:jc w:val="left"/>
              <w:rPr>
                <w:rFonts w:ascii="宋体" w:hAnsi="宋体" w:eastAsia="宋体"/>
                <w:szCs w:val="21"/>
              </w:rPr>
            </w:pPr>
          </w:p>
        </w:tc>
        <w:tc>
          <w:tcPr>
            <w:tcW w:w="1185" w:type="dxa"/>
            <w:gridSpan w:val="2"/>
            <w:vMerge w:val="continue"/>
            <w:vAlign w:val="center"/>
          </w:tcPr>
          <w:p w14:paraId="69071232">
            <w:pPr>
              <w:jc w:val="left"/>
              <w:rPr>
                <w:rFonts w:ascii="宋体" w:hAnsi="宋体" w:eastAsia="宋体"/>
                <w:szCs w:val="21"/>
              </w:rPr>
            </w:pPr>
          </w:p>
        </w:tc>
        <w:tc>
          <w:tcPr>
            <w:tcW w:w="1185" w:type="dxa"/>
            <w:gridSpan w:val="2"/>
            <w:vMerge w:val="continue"/>
            <w:vAlign w:val="center"/>
          </w:tcPr>
          <w:p w14:paraId="5C0DC0F1">
            <w:pPr>
              <w:jc w:val="left"/>
              <w:rPr>
                <w:rFonts w:ascii="宋体" w:hAnsi="宋体" w:eastAsia="宋体"/>
                <w:szCs w:val="21"/>
              </w:rPr>
            </w:pPr>
          </w:p>
        </w:tc>
        <w:tc>
          <w:tcPr>
            <w:tcW w:w="4741" w:type="dxa"/>
            <w:gridSpan w:val="2"/>
            <w:vAlign w:val="center"/>
          </w:tcPr>
          <w:p w14:paraId="3C389EF2">
            <w:pPr>
              <w:jc w:val="left"/>
              <w:rPr>
                <w:rFonts w:ascii="宋体" w:hAnsi="宋体" w:eastAsia="宋体"/>
                <w:szCs w:val="21"/>
              </w:rPr>
            </w:pPr>
            <w:r>
              <w:rPr>
                <w:rFonts w:hint="eastAsia" w:ascii="宋体" w:hAnsi="宋体" w:eastAsia="宋体"/>
                <w:szCs w:val="21"/>
              </w:rPr>
              <w:t>没有出台[</w:t>
            </w:r>
            <w:r>
              <w:rPr>
                <w:rFonts w:ascii="宋体" w:hAnsi="宋体" w:eastAsia="宋体"/>
                <w:szCs w:val="21"/>
              </w:rPr>
              <w:t xml:space="preserve">  ]</w:t>
            </w:r>
          </w:p>
        </w:tc>
      </w:tr>
      <w:tr w14:paraId="3F95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5" w:type="dxa"/>
            <w:vAlign w:val="center"/>
          </w:tcPr>
          <w:p w14:paraId="41ED8242">
            <w:pPr>
              <w:jc w:val="center"/>
              <w:rPr>
                <w:rFonts w:ascii="宋体" w:hAnsi="宋体" w:eastAsia="宋体"/>
                <w:szCs w:val="21"/>
              </w:rPr>
            </w:pPr>
            <w:r>
              <w:rPr>
                <w:rFonts w:hint="eastAsia" w:ascii="宋体" w:hAnsi="宋体" w:eastAsia="宋体"/>
                <w:szCs w:val="21"/>
              </w:rPr>
              <w:t>自我审查征求意见情况</w:t>
            </w:r>
          </w:p>
        </w:tc>
        <w:tc>
          <w:tcPr>
            <w:tcW w:w="7111" w:type="dxa"/>
            <w:gridSpan w:val="6"/>
            <w:vAlign w:val="center"/>
          </w:tcPr>
          <w:p w14:paraId="67A4A448">
            <w:pPr>
              <w:jc w:val="left"/>
              <w:rPr>
                <w:rFonts w:ascii="宋体" w:hAnsi="宋体" w:eastAsia="宋体"/>
                <w:szCs w:val="21"/>
              </w:rPr>
            </w:pPr>
            <w:r>
              <w:rPr>
                <w:rFonts w:hint="eastAsia" w:ascii="宋体" w:hAnsi="宋体" w:eastAsia="宋体"/>
                <w:szCs w:val="21"/>
              </w:rPr>
              <w:t>征求利害关系人意见[</w:t>
            </w:r>
            <w:r>
              <w:rPr>
                <w:rFonts w:ascii="宋体" w:hAnsi="宋体" w:eastAsia="宋体"/>
                <w:szCs w:val="21"/>
              </w:rPr>
              <w:t xml:space="preserve">]           </w:t>
            </w:r>
            <w:r>
              <w:rPr>
                <w:rFonts w:hint="eastAsia" w:ascii="宋体" w:hAnsi="宋体" w:eastAsia="宋体"/>
                <w:szCs w:val="21"/>
              </w:rPr>
              <w:t>向社会公开征求意见[</w:t>
            </w:r>
            <w:r>
              <w:rPr>
                <w:rFonts w:ascii="宋体" w:hAnsi="宋体" w:eastAsia="宋体"/>
                <w:szCs w:val="21"/>
              </w:rPr>
              <w:t>]</w:t>
            </w:r>
          </w:p>
          <w:p w14:paraId="43EBD74D">
            <w:pPr>
              <w:jc w:val="left"/>
              <w:rPr>
                <w:rFonts w:ascii="宋体" w:hAnsi="宋体" w:eastAsia="宋体"/>
                <w:szCs w:val="21"/>
              </w:rPr>
            </w:pPr>
            <w:r>
              <w:rPr>
                <w:rFonts w:hint="eastAsia" w:ascii="宋体" w:hAnsi="宋体" w:eastAsia="宋体"/>
                <w:szCs w:val="21"/>
              </w:rPr>
              <w:t>向专业机构或人员征求意见[</w:t>
            </w:r>
            <w:r>
              <w:rPr>
                <w:rFonts w:ascii="宋体" w:hAnsi="宋体" w:eastAsia="宋体"/>
                <w:szCs w:val="21"/>
              </w:rPr>
              <w:t>]</w:t>
            </w:r>
          </w:p>
        </w:tc>
      </w:tr>
      <w:tr w14:paraId="60DC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96" w:type="dxa"/>
            <w:gridSpan w:val="7"/>
            <w:vAlign w:val="center"/>
          </w:tcPr>
          <w:p w14:paraId="0935FD9C">
            <w:pPr>
              <w:jc w:val="center"/>
              <w:rPr>
                <w:rFonts w:ascii="宋体" w:hAnsi="宋体" w:eastAsia="宋体"/>
                <w:b/>
                <w:bCs/>
                <w:szCs w:val="21"/>
              </w:rPr>
            </w:pPr>
            <w:r>
              <w:rPr>
                <w:rFonts w:hint="eastAsia" w:ascii="宋体" w:hAnsi="宋体" w:eastAsia="宋体"/>
                <w:b/>
                <w:bCs/>
                <w:szCs w:val="21"/>
              </w:rPr>
              <w:t>公平竞争第三方审查情况</w:t>
            </w:r>
          </w:p>
        </w:tc>
      </w:tr>
      <w:tr w14:paraId="4129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7540C786">
            <w:pPr>
              <w:jc w:val="center"/>
              <w:rPr>
                <w:rFonts w:ascii="宋体" w:hAnsi="宋体" w:eastAsia="宋体"/>
                <w:b/>
                <w:bCs/>
                <w:szCs w:val="21"/>
              </w:rPr>
            </w:pPr>
            <w:r>
              <w:rPr>
                <w:rFonts w:hint="eastAsia" w:ascii="宋体" w:hAnsi="宋体" w:eastAsia="宋体"/>
                <w:b/>
                <w:bCs/>
                <w:szCs w:val="21"/>
              </w:rPr>
              <w:t>一、是否违反市场准入与退出标准</w:t>
            </w:r>
          </w:p>
        </w:tc>
        <w:tc>
          <w:tcPr>
            <w:tcW w:w="788" w:type="dxa"/>
            <w:vAlign w:val="center"/>
          </w:tcPr>
          <w:p w14:paraId="0D8F8CC3">
            <w:pPr>
              <w:jc w:val="center"/>
              <w:rPr>
                <w:rFonts w:ascii="宋体" w:hAnsi="宋体" w:eastAsia="宋体"/>
                <w:b/>
                <w:bCs/>
                <w:szCs w:val="21"/>
              </w:rPr>
            </w:pPr>
            <w:r>
              <w:rPr>
                <w:rFonts w:hint="eastAsia" w:ascii="宋体" w:hAnsi="宋体" w:eastAsia="宋体"/>
                <w:b/>
                <w:bCs/>
                <w:szCs w:val="21"/>
              </w:rPr>
              <w:t>是/否</w:t>
            </w:r>
          </w:p>
        </w:tc>
      </w:tr>
      <w:tr w14:paraId="68C1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1EB542E0">
            <w:pPr>
              <w:rPr>
                <w:rFonts w:ascii="宋体" w:hAnsi="宋体" w:eastAsia="宋体"/>
                <w:szCs w:val="21"/>
              </w:rPr>
            </w:pPr>
            <w:r>
              <w:rPr>
                <w:rFonts w:hint="eastAsia" w:ascii="宋体" w:hAnsi="宋体" w:eastAsia="宋体"/>
                <w:szCs w:val="21"/>
              </w:rPr>
              <w:t>1、设置不合理和歧视性的准入和退出条件</w:t>
            </w:r>
          </w:p>
        </w:tc>
        <w:tc>
          <w:tcPr>
            <w:tcW w:w="788" w:type="dxa"/>
            <w:vAlign w:val="center"/>
          </w:tcPr>
          <w:p w14:paraId="78968A96">
            <w:pPr>
              <w:jc w:val="center"/>
              <w:rPr>
                <w:rFonts w:ascii="宋体" w:hAnsi="宋体" w:eastAsia="宋体"/>
                <w:szCs w:val="21"/>
              </w:rPr>
            </w:pPr>
            <w:r>
              <w:rPr>
                <w:rFonts w:hint="eastAsia" w:ascii="宋体" w:hAnsi="宋体" w:eastAsia="宋体"/>
                <w:szCs w:val="21"/>
              </w:rPr>
              <w:t>否</w:t>
            </w:r>
          </w:p>
        </w:tc>
      </w:tr>
      <w:tr w14:paraId="786F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0842EC76">
            <w:pPr>
              <w:rPr>
                <w:rFonts w:ascii="宋体" w:hAnsi="宋体" w:eastAsia="宋体"/>
                <w:szCs w:val="21"/>
              </w:rPr>
            </w:pPr>
            <w:r>
              <w:rPr>
                <w:rFonts w:hint="eastAsia" w:ascii="宋体" w:hAnsi="宋体" w:eastAsia="宋体"/>
                <w:szCs w:val="21"/>
              </w:rPr>
              <w:t>2、未经公平竞争授予经营者特许经营权</w:t>
            </w:r>
          </w:p>
        </w:tc>
        <w:tc>
          <w:tcPr>
            <w:tcW w:w="788" w:type="dxa"/>
            <w:vAlign w:val="center"/>
          </w:tcPr>
          <w:p w14:paraId="35FB0908">
            <w:pPr>
              <w:jc w:val="center"/>
              <w:rPr>
                <w:rFonts w:ascii="宋体" w:hAnsi="宋体" w:eastAsia="宋体"/>
                <w:szCs w:val="21"/>
              </w:rPr>
            </w:pPr>
            <w:r>
              <w:rPr>
                <w:rFonts w:hint="eastAsia" w:ascii="宋体" w:hAnsi="宋体" w:eastAsia="宋体"/>
                <w:szCs w:val="21"/>
              </w:rPr>
              <w:t>否</w:t>
            </w:r>
          </w:p>
        </w:tc>
      </w:tr>
      <w:tr w14:paraId="4729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0A3B0EC7">
            <w:pPr>
              <w:rPr>
                <w:rFonts w:ascii="宋体" w:hAnsi="宋体" w:eastAsia="宋体"/>
                <w:szCs w:val="21"/>
              </w:rPr>
            </w:pPr>
            <w:r>
              <w:rPr>
                <w:rFonts w:hint="eastAsia" w:ascii="宋体" w:hAnsi="宋体" w:eastAsia="宋体"/>
                <w:szCs w:val="21"/>
              </w:rPr>
              <w:t>3、限定经营、购买、使用特定经营者提供的商品和服务</w:t>
            </w:r>
          </w:p>
        </w:tc>
        <w:tc>
          <w:tcPr>
            <w:tcW w:w="788" w:type="dxa"/>
            <w:vAlign w:val="center"/>
          </w:tcPr>
          <w:p w14:paraId="6F58DB2D">
            <w:pPr>
              <w:jc w:val="center"/>
              <w:rPr>
                <w:rFonts w:ascii="宋体" w:hAnsi="宋体" w:eastAsia="宋体"/>
                <w:szCs w:val="21"/>
              </w:rPr>
            </w:pPr>
            <w:r>
              <w:rPr>
                <w:rFonts w:hint="eastAsia" w:ascii="宋体" w:hAnsi="宋体" w:eastAsia="宋体"/>
                <w:szCs w:val="21"/>
              </w:rPr>
              <w:t>否</w:t>
            </w:r>
          </w:p>
        </w:tc>
      </w:tr>
      <w:tr w14:paraId="7841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578613F1">
            <w:pPr>
              <w:rPr>
                <w:rFonts w:ascii="宋体" w:hAnsi="宋体" w:eastAsia="宋体"/>
                <w:szCs w:val="21"/>
              </w:rPr>
            </w:pPr>
            <w:r>
              <w:rPr>
                <w:rFonts w:hint="eastAsia" w:ascii="宋体" w:hAnsi="宋体" w:eastAsia="宋体"/>
                <w:szCs w:val="21"/>
              </w:rPr>
              <w:t>4、设置没有法律法规依据的审批或者具有行政审批性质的事前备案程序</w:t>
            </w:r>
          </w:p>
        </w:tc>
        <w:tc>
          <w:tcPr>
            <w:tcW w:w="788" w:type="dxa"/>
            <w:vAlign w:val="center"/>
          </w:tcPr>
          <w:p w14:paraId="2A92C17A">
            <w:pPr>
              <w:jc w:val="center"/>
              <w:rPr>
                <w:rFonts w:ascii="宋体" w:hAnsi="宋体" w:eastAsia="宋体"/>
                <w:szCs w:val="21"/>
              </w:rPr>
            </w:pPr>
            <w:r>
              <w:rPr>
                <w:rFonts w:hint="eastAsia" w:ascii="宋体" w:hAnsi="宋体" w:eastAsia="宋体"/>
                <w:szCs w:val="21"/>
              </w:rPr>
              <w:t>否</w:t>
            </w:r>
          </w:p>
        </w:tc>
      </w:tr>
      <w:tr w14:paraId="5F05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2235F485">
            <w:pPr>
              <w:rPr>
                <w:rFonts w:ascii="宋体" w:hAnsi="宋体" w:eastAsia="宋体"/>
                <w:szCs w:val="21"/>
              </w:rPr>
            </w:pPr>
            <w:r>
              <w:rPr>
                <w:rFonts w:hint="eastAsia" w:ascii="宋体" w:hAnsi="宋体" w:eastAsia="宋体"/>
                <w:szCs w:val="21"/>
              </w:rPr>
              <w:t>5、对市场准入负面清单以外的行业、领域、业务设置审批程序</w:t>
            </w:r>
          </w:p>
        </w:tc>
        <w:tc>
          <w:tcPr>
            <w:tcW w:w="788" w:type="dxa"/>
            <w:vAlign w:val="center"/>
          </w:tcPr>
          <w:p w14:paraId="51D13D71">
            <w:pPr>
              <w:jc w:val="center"/>
              <w:rPr>
                <w:rFonts w:ascii="宋体" w:hAnsi="宋体" w:eastAsia="宋体"/>
                <w:szCs w:val="21"/>
              </w:rPr>
            </w:pPr>
            <w:r>
              <w:rPr>
                <w:rFonts w:hint="eastAsia" w:ascii="宋体" w:hAnsi="宋体" w:eastAsia="宋体"/>
                <w:szCs w:val="21"/>
              </w:rPr>
              <w:t>否</w:t>
            </w:r>
          </w:p>
        </w:tc>
      </w:tr>
      <w:tr w14:paraId="493C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3235DFDA">
            <w:pPr>
              <w:jc w:val="center"/>
              <w:rPr>
                <w:rFonts w:ascii="宋体" w:hAnsi="宋体" w:eastAsia="宋体"/>
                <w:b/>
                <w:bCs/>
                <w:szCs w:val="21"/>
              </w:rPr>
            </w:pPr>
            <w:r>
              <w:rPr>
                <w:rFonts w:hint="eastAsia" w:ascii="宋体" w:hAnsi="宋体" w:eastAsia="宋体"/>
                <w:b/>
                <w:bCs/>
                <w:szCs w:val="21"/>
              </w:rPr>
              <w:t>二、是否违反商品要素自由流通标准</w:t>
            </w:r>
          </w:p>
        </w:tc>
        <w:tc>
          <w:tcPr>
            <w:tcW w:w="788" w:type="dxa"/>
            <w:vAlign w:val="center"/>
          </w:tcPr>
          <w:p w14:paraId="2648EE6D">
            <w:pPr>
              <w:jc w:val="center"/>
              <w:rPr>
                <w:rFonts w:ascii="宋体" w:hAnsi="宋体" w:eastAsia="宋体"/>
                <w:b/>
                <w:bCs/>
                <w:szCs w:val="21"/>
              </w:rPr>
            </w:pPr>
            <w:r>
              <w:rPr>
                <w:rFonts w:hint="eastAsia" w:ascii="宋体" w:hAnsi="宋体" w:eastAsia="宋体"/>
                <w:b/>
                <w:bCs/>
                <w:szCs w:val="21"/>
              </w:rPr>
              <w:t>是/否</w:t>
            </w:r>
          </w:p>
        </w:tc>
      </w:tr>
      <w:tr w14:paraId="617F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4D06A8A8">
            <w:pPr>
              <w:rPr>
                <w:rFonts w:ascii="宋体" w:hAnsi="宋体" w:eastAsia="宋体"/>
                <w:szCs w:val="21"/>
              </w:rPr>
            </w:pPr>
            <w:r>
              <w:rPr>
                <w:rFonts w:hint="eastAsia" w:ascii="宋体" w:hAnsi="宋体" w:eastAsia="宋体"/>
                <w:szCs w:val="21"/>
              </w:rPr>
              <w:t>1、对外地和进口商品、服务实行歧视性价格或补贴政策</w:t>
            </w:r>
          </w:p>
        </w:tc>
        <w:tc>
          <w:tcPr>
            <w:tcW w:w="788" w:type="dxa"/>
            <w:vAlign w:val="center"/>
          </w:tcPr>
          <w:p w14:paraId="01878E68">
            <w:pPr>
              <w:jc w:val="center"/>
              <w:rPr>
                <w:rFonts w:ascii="宋体" w:hAnsi="宋体" w:eastAsia="宋体"/>
                <w:b/>
                <w:bCs/>
                <w:szCs w:val="21"/>
              </w:rPr>
            </w:pPr>
            <w:r>
              <w:rPr>
                <w:rFonts w:hint="eastAsia" w:ascii="宋体" w:hAnsi="宋体" w:eastAsia="宋体"/>
                <w:szCs w:val="21"/>
              </w:rPr>
              <w:t>否</w:t>
            </w:r>
          </w:p>
        </w:tc>
      </w:tr>
      <w:tr w14:paraId="318C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5D8D9894">
            <w:pPr>
              <w:rPr>
                <w:rFonts w:ascii="宋体" w:hAnsi="宋体" w:eastAsia="宋体"/>
                <w:szCs w:val="21"/>
              </w:rPr>
            </w:pPr>
            <w:r>
              <w:rPr>
                <w:rFonts w:hint="eastAsia" w:ascii="宋体" w:hAnsi="宋体" w:eastAsia="宋体"/>
                <w:szCs w:val="21"/>
              </w:rPr>
              <w:t>2、限制外地和进口商品、服务进入本地市场或阻碍本地商品运出</w:t>
            </w:r>
          </w:p>
        </w:tc>
        <w:tc>
          <w:tcPr>
            <w:tcW w:w="788" w:type="dxa"/>
            <w:vAlign w:val="center"/>
          </w:tcPr>
          <w:p w14:paraId="3F377AAE">
            <w:pPr>
              <w:jc w:val="center"/>
              <w:rPr>
                <w:rFonts w:ascii="宋体" w:hAnsi="宋体" w:eastAsia="宋体"/>
                <w:b/>
                <w:bCs/>
                <w:szCs w:val="21"/>
              </w:rPr>
            </w:pPr>
            <w:r>
              <w:rPr>
                <w:rFonts w:hint="eastAsia" w:ascii="宋体" w:hAnsi="宋体" w:eastAsia="宋体"/>
                <w:szCs w:val="21"/>
              </w:rPr>
              <w:t>否</w:t>
            </w:r>
          </w:p>
        </w:tc>
      </w:tr>
      <w:tr w14:paraId="62FF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49AFA818">
            <w:pPr>
              <w:rPr>
                <w:rFonts w:ascii="宋体" w:hAnsi="宋体" w:eastAsia="宋体"/>
                <w:szCs w:val="21"/>
              </w:rPr>
            </w:pPr>
            <w:r>
              <w:rPr>
                <w:rFonts w:hint="eastAsia" w:ascii="宋体" w:hAnsi="宋体" w:eastAsia="宋体"/>
                <w:szCs w:val="21"/>
              </w:rPr>
              <w:t>3、排斥或限制外地经营者参加本地招标投标活动</w:t>
            </w:r>
          </w:p>
        </w:tc>
        <w:tc>
          <w:tcPr>
            <w:tcW w:w="788" w:type="dxa"/>
            <w:vAlign w:val="center"/>
          </w:tcPr>
          <w:p w14:paraId="48F4AFB6">
            <w:pPr>
              <w:jc w:val="center"/>
              <w:rPr>
                <w:rFonts w:ascii="宋体" w:hAnsi="宋体" w:eastAsia="宋体"/>
                <w:b/>
                <w:bCs/>
                <w:szCs w:val="21"/>
              </w:rPr>
            </w:pPr>
            <w:r>
              <w:rPr>
                <w:rFonts w:hint="eastAsia" w:ascii="宋体" w:hAnsi="宋体" w:eastAsia="宋体"/>
                <w:szCs w:val="21"/>
              </w:rPr>
              <w:t>否</w:t>
            </w:r>
          </w:p>
        </w:tc>
      </w:tr>
      <w:tr w14:paraId="38A2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B69CF00">
            <w:pPr>
              <w:rPr>
                <w:rFonts w:ascii="宋体" w:hAnsi="宋体" w:eastAsia="宋体"/>
                <w:szCs w:val="21"/>
              </w:rPr>
            </w:pPr>
            <w:r>
              <w:rPr>
                <w:rFonts w:hint="eastAsia" w:ascii="宋体" w:hAnsi="宋体" w:eastAsia="宋体"/>
                <w:szCs w:val="21"/>
              </w:rPr>
              <w:t>4、排斥限制或强制外地经营者在本地投资或设立分支机构</w:t>
            </w:r>
          </w:p>
        </w:tc>
        <w:tc>
          <w:tcPr>
            <w:tcW w:w="788" w:type="dxa"/>
            <w:vAlign w:val="center"/>
          </w:tcPr>
          <w:p w14:paraId="3F8E73B6">
            <w:pPr>
              <w:jc w:val="center"/>
              <w:rPr>
                <w:rFonts w:ascii="宋体" w:hAnsi="宋体" w:eastAsia="宋体"/>
                <w:b/>
                <w:bCs/>
                <w:szCs w:val="21"/>
              </w:rPr>
            </w:pPr>
            <w:r>
              <w:rPr>
                <w:rFonts w:hint="eastAsia" w:ascii="宋体" w:hAnsi="宋体" w:eastAsia="宋体"/>
                <w:szCs w:val="21"/>
              </w:rPr>
              <w:t>否</w:t>
            </w:r>
          </w:p>
        </w:tc>
      </w:tr>
      <w:tr w14:paraId="3889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B9AAA0F">
            <w:pPr>
              <w:rPr>
                <w:rFonts w:ascii="宋体" w:hAnsi="宋体" w:eastAsia="宋体"/>
                <w:szCs w:val="21"/>
              </w:rPr>
            </w:pPr>
            <w:r>
              <w:rPr>
                <w:rFonts w:hint="eastAsia" w:ascii="宋体" w:hAnsi="宋体" w:eastAsia="宋体"/>
                <w:szCs w:val="21"/>
              </w:rPr>
              <w:t>5、对外地经营者在本地投资或设立的分支机构实行歧视性待遇</w:t>
            </w:r>
          </w:p>
        </w:tc>
        <w:tc>
          <w:tcPr>
            <w:tcW w:w="788" w:type="dxa"/>
            <w:vAlign w:val="center"/>
          </w:tcPr>
          <w:p w14:paraId="688123B7">
            <w:pPr>
              <w:jc w:val="center"/>
              <w:rPr>
                <w:rFonts w:ascii="宋体" w:hAnsi="宋体" w:eastAsia="宋体"/>
                <w:b/>
                <w:bCs/>
                <w:szCs w:val="21"/>
              </w:rPr>
            </w:pPr>
            <w:r>
              <w:rPr>
                <w:rFonts w:hint="eastAsia" w:ascii="宋体" w:hAnsi="宋体" w:eastAsia="宋体"/>
                <w:szCs w:val="21"/>
              </w:rPr>
              <w:t>否</w:t>
            </w:r>
          </w:p>
        </w:tc>
      </w:tr>
      <w:tr w14:paraId="16BA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80F3631">
            <w:pPr>
              <w:jc w:val="center"/>
              <w:rPr>
                <w:rFonts w:ascii="宋体" w:hAnsi="宋体" w:eastAsia="宋体"/>
                <w:b/>
                <w:bCs/>
                <w:szCs w:val="21"/>
              </w:rPr>
            </w:pPr>
            <w:r>
              <w:rPr>
                <w:rFonts w:hint="eastAsia" w:ascii="宋体" w:hAnsi="宋体" w:eastAsia="宋体"/>
                <w:b/>
                <w:bCs/>
                <w:szCs w:val="21"/>
              </w:rPr>
              <w:t>三、是否违反影响生产经营成本标准</w:t>
            </w:r>
          </w:p>
        </w:tc>
        <w:tc>
          <w:tcPr>
            <w:tcW w:w="788" w:type="dxa"/>
            <w:vAlign w:val="center"/>
          </w:tcPr>
          <w:p w14:paraId="3996BDC2">
            <w:pPr>
              <w:jc w:val="center"/>
              <w:rPr>
                <w:rFonts w:ascii="宋体" w:hAnsi="宋体" w:eastAsia="宋体"/>
                <w:b/>
                <w:bCs/>
                <w:szCs w:val="21"/>
              </w:rPr>
            </w:pPr>
            <w:r>
              <w:rPr>
                <w:rFonts w:hint="eastAsia" w:ascii="宋体" w:hAnsi="宋体" w:eastAsia="宋体"/>
                <w:b/>
                <w:bCs/>
                <w:szCs w:val="21"/>
              </w:rPr>
              <w:t>是/否</w:t>
            </w:r>
          </w:p>
        </w:tc>
      </w:tr>
      <w:tr w14:paraId="0AEC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7A6427A">
            <w:pPr>
              <w:rPr>
                <w:rFonts w:ascii="宋体" w:hAnsi="宋体" w:eastAsia="宋体"/>
                <w:b/>
                <w:bCs/>
                <w:szCs w:val="21"/>
              </w:rPr>
            </w:pPr>
            <w:r>
              <w:rPr>
                <w:rFonts w:hint="eastAsia" w:ascii="宋体" w:hAnsi="宋体" w:eastAsia="宋体"/>
                <w:b/>
                <w:bCs/>
                <w:szCs w:val="21"/>
              </w:rPr>
              <w:t>1、</w:t>
            </w:r>
            <w:r>
              <w:rPr>
                <w:rFonts w:hint="eastAsia" w:ascii="宋体" w:hAnsi="宋体" w:eastAsia="宋体"/>
                <w:b/>
                <w:bCs/>
                <w:szCs w:val="21"/>
                <w:lang w:eastAsia="zh-CN"/>
              </w:rPr>
              <w:t>依法</w:t>
            </w:r>
            <w:r>
              <w:rPr>
                <w:rFonts w:hint="eastAsia" w:ascii="宋体" w:hAnsi="宋体" w:eastAsia="宋体"/>
                <w:b/>
                <w:bCs/>
                <w:szCs w:val="21"/>
              </w:rPr>
              <w:t>给予特定经营者优惠政策</w:t>
            </w:r>
          </w:p>
        </w:tc>
        <w:tc>
          <w:tcPr>
            <w:tcW w:w="788" w:type="dxa"/>
            <w:vAlign w:val="center"/>
          </w:tcPr>
          <w:p w14:paraId="0B36E6B2">
            <w:pPr>
              <w:jc w:val="center"/>
              <w:rPr>
                <w:rFonts w:ascii="宋体" w:hAnsi="宋体" w:eastAsia="宋体"/>
                <w:b/>
                <w:bCs/>
                <w:szCs w:val="21"/>
              </w:rPr>
            </w:pPr>
            <w:r>
              <w:rPr>
                <w:rFonts w:hint="eastAsia" w:ascii="宋体" w:hAnsi="宋体" w:eastAsia="宋体"/>
                <w:b/>
                <w:bCs/>
                <w:szCs w:val="21"/>
              </w:rPr>
              <w:t>是</w:t>
            </w:r>
          </w:p>
        </w:tc>
      </w:tr>
      <w:tr w14:paraId="65E5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369AE7E5">
            <w:pPr>
              <w:rPr>
                <w:rFonts w:ascii="宋体" w:hAnsi="宋体" w:eastAsia="宋体"/>
                <w:szCs w:val="21"/>
              </w:rPr>
            </w:pPr>
            <w:r>
              <w:rPr>
                <w:rFonts w:hint="eastAsia" w:ascii="宋体" w:hAnsi="宋体" w:eastAsia="宋体"/>
                <w:szCs w:val="21"/>
              </w:rPr>
              <w:t>2、将财政支出安排与企业缴纳的税收或非税收入挂钩</w:t>
            </w:r>
          </w:p>
        </w:tc>
        <w:tc>
          <w:tcPr>
            <w:tcW w:w="788" w:type="dxa"/>
            <w:vAlign w:val="center"/>
          </w:tcPr>
          <w:p w14:paraId="47CC3B32">
            <w:pPr>
              <w:jc w:val="center"/>
              <w:rPr>
                <w:rFonts w:ascii="宋体" w:hAnsi="宋体" w:eastAsia="宋体"/>
                <w:b/>
                <w:bCs/>
                <w:szCs w:val="21"/>
              </w:rPr>
            </w:pPr>
            <w:r>
              <w:rPr>
                <w:rFonts w:hint="eastAsia" w:ascii="宋体" w:hAnsi="宋体" w:eastAsia="宋体"/>
                <w:szCs w:val="21"/>
              </w:rPr>
              <w:t>否</w:t>
            </w:r>
          </w:p>
        </w:tc>
      </w:tr>
      <w:tr w14:paraId="0024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2E3AF2B0">
            <w:pPr>
              <w:rPr>
                <w:rFonts w:ascii="宋体" w:hAnsi="宋体" w:eastAsia="宋体"/>
                <w:szCs w:val="21"/>
              </w:rPr>
            </w:pPr>
            <w:r>
              <w:rPr>
                <w:rFonts w:hint="eastAsia" w:ascii="宋体" w:hAnsi="宋体" w:eastAsia="宋体"/>
                <w:szCs w:val="21"/>
              </w:rPr>
              <w:t>3、</w:t>
            </w:r>
            <w:r>
              <w:rPr>
                <w:rFonts w:hint="eastAsia" w:ascii="宋体" w:hAnsi="宋体" w:eastAsia="宋体"/>
                <w:szCs w:val="21"/>
                <w:lang w:eastAsia="zh-CN"/>
              </w:rPr>
              <w:t>依法</w:t>
            </w:r>
            <w:r>
              <w:rPr>
                <w:rFonts w:hint="eastAsia" w:ascii="宋体" w:hAnsi="宋体" w:eastAsia="宋体"/>
                <w:szCs w:val="21"/>
              </w:rPr>
              <w:t>免除特定经营者需要缴纳的社会保险费用</w:t>
            </w:r>
          </w:p>
        </w:tc>
        <w:tc>
          <w:tcPr>
            <w:tcW w:w="788" w:type="dxa"/>
            <w:vAlign w:val="center"/>
          </w:tcPr>
          <w:p w14:paraId="4D27D76F">
            <w:pPr>
              <w:jc w:val="center"/>
              <w:rPr>
                <w:rFonts w:ascii="宋体" w:hAnsi="宋体" w:eastAsia="宋体"/>
                <w:b/>
                <w:bCs/>
                <w:szCs w:val="21"/>
              </w:rPr>
            </w:pPr>
            <w:r>
              <w:rPr>
                <w:rFonts w:hint="eastAsia" w:ascii="宋体" w:hAnsi="宋体" w:eastAsia="宋体"/>
                <w:szCs w:val="21"/>
              </w:rPr>
              <w:t>否</w:t>
            </w:r>
          </w:p>
        </w:tc>
      </w:tr>
      <w:tr w14:paraId="4000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71742A1">
            <w:pPr>
              <w:rPr>
                <w:rFonts w:ascii="宋体" w:hAnsi="宋体" w:eastAsia="宋体"/>
                <w:szCs w:val="21"/>
              </w:rPr>
            </w:pPr>
            <w:r>
              <w:rPr>
                <w:rFonts w:hint="eastAsia" w:ascii="宋体" w:hAnsi="宋体" w:eastAsia="宋体"/>
                <w:szCs w:val="21"/>
              </w:rPr>
              <w:t>4、违法要求经营者提供各类保证金或扣留经营者保证金</w:t>
            </w:r>
          </w:p>
        </w:tc>
        <w:tc>
          <w:tcPr>
            <w:tcW w:w="788" w:type="dxa"/>
            <w:vAlign w:val="center"/>
          </w:tcPr>
          <w:p w14:paraId="3F0992F5">
            <w:pPr>
              <w:jc w:val="center"/>
              <w:rPr>
                <w:rFonts w:ascii="宋体" w:hAnsi="宋体" w:eastAsia="宋体"/>
                <w:b/>
                <w:bCs/>
                <w:szCs w:val="21"/>
              </w:rPr>
            </w:pPr>
            <w:r>
              <w:rPr>
                <w:rFonts w:hint="eastAsia" w:ascii="宋体" w:hAnsi="宋体" w:eastAsia="宋体"/>
                <w:szCs w:val="21"/>
              </w:rPr>
              <w:t>否</w:t>
            </w:r>
          </w:p>
        </w:tc>
      </w:tr>
      <w:tr w14:paraId="5B95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6FD5AAFA">
            <w:pPr>
              <w:jc w:val="center"/>
              <w:rPr>
                <w:rFonts w:ascii="宋体" w:hAnsi="宋体" w:eastAsia="宋体"/>
                <w:b/>
                <w:bCs/>
                <w:szCs w:val="21"/>
              </w:rPr>
            </w:pPr>
            <w:r>
              <w:rPr>
                <w:rFonts w:hint="eastAsia" w:ascii="宋体" w:hAnsi="宋体" w:eastAsia="宋体"/>
                <w:b/>
                <w:bCs/>
                <w:szCs w:val="21"/>
              </w:rPr>
              <w:t>四、是否违反影响生产经营行为标准</w:t>
            </w:r>
          </w:p>
        </w:tc>
        <w:tc>
          <w:tcPr>
            <w:tcW w:w="788" w:type="dxa"/>
            <w:vAlign w:val="center"/>
          </w:tcPr>
          <w:p w14:paraId="55BC59D6">
            <w:pPr>
              <w:jc w:val="center"/>
              <w:rPr>
                <w:rFonts w:ascii="宋体" w:hAnsi="宋体" w:eastAsia="宋体"/>
                <w:b/>
                <w:bCs/>
                <w:szCs w:val="21"/>
              </w:rPr>
            </w:pPr>
            <w:r>
              <w:rPr>
                <w:rFonts w:hint="eastAsia" w:ascii="宋体" w:hAnsi="宋体" w:eastAsia="宋体"/>
                <w:b/>
                <w:bCs/>
                <w:szCs w:val="21"/>
              </w:rPr>
              <w:t>是/否</w:t>
            </w:r>
          </w:p>
        </w:tc>
      </w:tr>
      <w:tr w14:paraId="0870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5A9538FC">
            <w:pPr>
              <w:jc w:val="left"/>
              <w:rPr>
                <w:rFonts w:ascii="宋体" w:hAnsi="宋体" w:eastAsia="宋体"/>
                <w:szCs w:val="21"/>
              </w:rPr>
            </w:pPr>
            <w:r>
              <w:rPr>
                <w:rFonts w:hint="eastAsia" w:ascii="宋体" w:hAnsi="宋体" w:eastAsia="宋体"/>
                <w:szCs w:val="21"/>
              </w:rPr>
              <w:t>1、强制经营者从事《中华人民共和国反垄断法》规定的垄断行为</w:t>
            </w:r>
          </w:p>
        </w:tc>
        <w:tc>
          <w:tcPr>
            <w:tcW w:w="788" w:type="dxa"/>
            <w:vAlign w:val="center"/>
          </w:tcPr>
          <w:p w14:paraId="154BA805">
            <w:pPr>
              <w:jc w:val="center"/>
              <w:rPr>
                <w:rFonts w:ascii="宋体" w:hAnsi="宋体" w:eastAsia="宋体"/>
                <w:b/>
                <w:bCs/>
                <w:szCs w:val="21"/>
              </w:rPr>
            </w:pPr>
            <w:r>
              <w:rPr>
                <w:rFonts w:hint="eastAsia" w:ascii="宋体" w:hAnsi="宋体" w:eastAsia="宋体"/>
                <w:szCs w:val="21"/>
              </w:rPr>
              <w:t>否</w:t>
            </w:r>
          </w:p>
        </w:tc>
      </w:tr>
      <w:tr w14:paraId="1342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F10D160">
            <w:pPr>
              <w:jc w:val="left"/>
              <w:rPr>
                <w:rFonts w:ascii="宋体" w:hAnsi="宋体" w:eastAsia="宋体"/>
                <w:szCs w:val="21"/>
              </w:rPr>
            </w:pPr>
            <w:r>
              <w:rPr>
                <w:rFonts w:hint="eastAsia" w:ascii="宋体" w:hAnsi="宋体" w:eastAsia="宋体"/>
                <w:szCs w:val="21"/>
              </w:rPr>
              <w:t>2、违法披露或者要求经营者披露生产经营敏感信息</w:t>
            </w:r>
          </w:p>
        </w:tc>
        <w:tc>
          <w:tcPr>
            <w:tcW w:w="788" w:type="dxa"/>
            <w:vAlign w:val="center"/>
          </w:tcPr>
          <w:p w14:paraId="129C1514">
            <w:pPr>
              <w:jc w:val="center"/>
              <w:rPr>
                <w:rFonts w:ascii="宋体" w:hAnsi="宋体" w:eastAsia="宋体"/>
                <w:b/>
                <w:bCs/>
                <w:szCs w:val="21"/>
              </w:rPr>
            </w:pPr>
            <w:r>
              <w:rPr>
                <w:rFonts w:hint="eastAsia" w:ascii="宋体" w:hAnsi="宋体" w:eastAsia="宋体"/>
                <w:szCs w:val="21"/>
              </w:rPr>
              <w:t>否</w:t>
            </w:r>
          </w:p>
        </w:tc>
      </w:tr>
      <w:tr w14:paraId="3FB6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CFF6B4C">
            <w:pPr>
              <w:jc w:val="left"/>
              <w:rPr>
                <w:rFonts w:ascii="宋体" w:hAnsi="宋体" w:eastAsia="宋体"/>
                <w:szCs w:val="21"/>
              </w:rPr>
            </w:pPr>
            <w:r>
              <w:rPr>
                <w:rFonts w:hint="eastAsia" w:ascii="宋体" w:hAnsi="宋体" w:eastAsia="宋体"/>
                <w:szCs w:val="21"/>
              </w:rPr>
              <w:t>3、超越定价权限进行政府定价</w:t>
            </w:r>
          </w:p>
        </w:tc>
        <w:tc>
          <w:tcPr>
            <w:tcW w:w="788" w:type="dxa"/>
            <w:vAlign w:val="center"/>
          </w:tcPr>
          <w:p w14:paraId="566CAB40">
            <w:pPr>
              <w:jc w:val="center"/>
              <w:rPr>
                <w:rFonts w:ascii="宋体" w:hAnsi="宋体" w:eastAsia="宋体"/>
                <w:b/>
                <w:bCs/>
                <w:szCs w:val="21"/>
              </w:rPr>
            </w:pPr>
            <w:r>
              <w:rPr>
                <w:rFonts w:hint="eastAsia" w:ascii="宋体" w:hAnsi="宋体" w:eastAsia="宋体"/>
                <w:szCs w:val="21"/>
              </w:rPr>
              <w:t>否</w:t>
            </w:r>
          </w:p>
        </w:tc>
      </w:tr>
      <w:tr w14:paraId="79A1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2E89118">
            <w:pPr>
              <w:jc w:val="left"/>
              <w:rPr>
                <w:rFonts w:ascii="宋体" w:hAnsi="宋体" w:eastAsia="宋体"/>
                <w:szCs w:val="21"/>
              </w:rPr>
            </w:pPr>
            <w:r>
              <w:rPr>
                <w:rFonts w:hint="eastAsia" w:ascii="宋体" w:hAnsi="宋体" w:eastAsia="宋体"/>
                <w:szCs w:val="21"/>
              </w:rPr>
              <w:t>4、违法干预实行市场调节价的商品服务价格水平</w:t>
            </w:r>
          </w:p>
        </w:tc>
        <w:tc>
          <w:tcPr>
            <w:tcW w:w="788" w:type="dxa"/>
            <w:vAlign w:val="center"/>
          </w:tcPr>
          <w:p w14:paraId="028AF074">
            <w:pPr>
              <w:jc w:val="center"/>
              <w:rPr>
                <w:rFonts w:ascii="宋体" w:hAnsi="宋体" w:eastAsia="宋体"/>
                <w:b/>
                <w:bCs/>
                <w:szCs w:val="21"/>
              </w:rPr>
            </w:pPr>
            <w:r>
              <w:rPr>
                <w:rFonts w:hint="eastAsia" w:ascii="宋体" w:hAnsi="宋体" w:eastAsia="宋体"/>
                <w:szCs w:val="21"/>
              </w:rPr>
              <w:t>否</w:t>
            </w:r>
          </w:p>
        </w:tc>
      </w:tr>
      <w:tr w14:paraId="70EA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03CE8BFF">
            <w:pPr>
              <w:jc w:val="center"/>
              <w:rPr>
                <w:rFonts w:ascii="宋体" w:hAnsi="宋体" w:eastAsia="宋体"/>
                <w:b/>
                <w:bCs/>
                <w:szCs w:val="21"/>
              </w:rPr>
            </w:pPr>
            <w:r>
              <w:rPr>
                <w:rFonts w:hint="eastAsia" w:ascii="宋体" w:hAnsi="宋体" w:eastAsia="宋体"/>
                <w:b/>
                <w:bCs/>
                <w:szCs w:val="21"/>
              </w:rPr>
              <w:t>五、是否违反兜底条款</w:t>
            </w:r>
          </w:p>
        </w:tc>
        <w:tc>
          <w:tcPr>
            <w:tcW w:w="788" w:type="dxa"/>
            <w:vAlign w:val="center"/>
          </w:tcPr>
          <w:p w14:paraId="51189FF6">
            <w:pPr>
              <w:jc w:val="center"/>
              <w:rPr>
                <w:rFonts w:ascii="宋体" w:hAnsi="宋体" w:eastAsia="宋体"/>
                <w:b/>
                <w:bCs/>
                <w:szCs w:val="21"/>
              </w:rPr>
            </w:pPr>
            <w:r>
              <w:rPr>
                <w:rFonts w:hint="eastAsia" w:ascii="宋体" w:hAnsi="宋体" w:eastAsia="宋体"/>
                <w:b/>
                <w:bCs/>
                <w:szCs w:val="21"/>
              </w:rPr>
              <w:t>是/否</w:t>
            </w:r>
          </w:p>
        </w:tc>
      </w:tr>
      <w:tr w14:paraId="5205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6C7848A8">
            <w:pPr>
              <w:jc w:val="left"/>
              <w:rPr>
                <w:rFonts w:ascii="宋体" w:hAnsi="宋体" w:eastAsia="宋体"/>
                <w:szCs w:val="21"/>
              </w:rPr>
            </w:pPr>
            <w:r>
              <w:rPr>
                <w:rFonts w:hint="eastAsia" w:ascii="宋体" w:hAnsi="宋体" w:eastAsia="宋体"/>
                <w:szCs w:val="21"/>
              </w:rPr>
              <w:t>1、没有法律法规依据的情况下减损市场主体合法权益或者增加其义务</w:t>
            </w:r>
          </w:p>
        </w:tc>
        <w:tc>
          <w:tcPr>
            <w:tcW w:w="788" w:type="dxa"/>
            <w:vAlign w:val="center"/>
          </w:tcPr>
          <w:p w14:paraId="5071AECC">
            <w:pPr>
              <w:jc w:val="center"/>
              <w:rPr>
                <w:rFonts w:ascii="宋体" w:hAnsi="宋体" w:eastAsia="宋体"/>
                <w:b/>
                <w:bCs/>
                <w:szCs w:val="21"/>
              </w:rPr>
            </w:pPr>
            <w:r>
              <w:rPr>
                <w:rFonts w:hint="eastAsia" w:ascii="宋体" w:hAnsi="宋体" w:eastAsia="宋体"/>
                <w:szCs w:val="21"/>
              </w:rPr>
              <w:t>否</w:t>
            </w:r>
          </w:p>
        </w:tc>
      </w:tr>
      <w:tr w14:paraId="2780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99A96FF">
            <w:pPr>
              <w:jc w:val="left"/>
              <w:rPr>
                <w:rFonts w:ascii="宋体" w:hAnsi="宋体" w:eastAsia="宋体"/>
                <w:szCs w:val="21"/>
              </w:rPr>
            </w:pPr>
            <w:r>
              <w:rPr>
                <w:rFonts w:hint="eastAsia" w:ascii="宋体" w:hAnsi="宋体" w:eastAsia="宋体"/>
                <w:szCs w:val="21"/>
              </w:rPr>
              <w:t>2、违反《中华人民共和国反垄断法》制定含有排除、限制竞争内容的政策措施</w:t>
            </w:r>
          </w:p>
        </w:tc>
        <w:tc>
          <w:tcPr>
            <w:tcW w:w="788" w:type="dxa"/>
            <w:vAlign w:val="center"/>
          </w:tcPr>
          <w:p w14:paraId="7424A334">
            <w:pPr>
              <w:jc w:val="center"/>
              <w:rPr>
                <w:rFonts w:ascii="宋体" w:hAnsi="宋体" w:eastAsia="宋体"/>
                <w:b/>
                <w:bCs/>
                <w:szCs w:val="21"/>
              </w:rPr>
            </w:pPr>
            <w:r>
              <w:rPr>
                <w:rFonts w:hint="eastAsia" w:ascii="宋体" w:hAnsi="宋体" w:eastAsia="宋体"/>
                <w:szCs w:val="21"/>
              </w:rPr>
              <w:t>否</w:t>
            </w:r>
          </w:p>
        </w:tc>
      </w:tr>
      <w:tr w14:paraId="70C4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restart"/>
            <w:vAlign w:val="center"/>
          </w:tcPr>
          <w:p w14:paraId="2C7E4FD3">
            <w:pPr>
              <w:keepNext/>
              <w:jc w:val="center"/>
              <w:rPr>
                <w:rFonts w:ascii="宋体" w:hAnsi="宋体" w:eastAsia="宋体"/>
                <w:szCs w:val="21"/>
              </w:rPr>
            </w:pPr>
            <w:r>
              <w:rPr>
                <w:rFonts w:hint="eastAsia" w:ascii="宋体" w:hAnsi="宋体" w:eastAsia="宋体"/>
                <w:szCs w:val="21"/>
              </w:rPr>
              <w:t>第三方评估结论</w:t>
            </w:r>
          </w:p>
          <w:p w14:paraId="0338ACEC">
            <w:pPr>
              <w:keepNext/>
              <w:jc w:val="center"/>
              <w:rPr>
                <w:rFonts w:ascii="宋体" w:hAnsi="宋体" w:eastAsia="宋体"/>
                <w:szCs w:val="21"/>
              </w:rPr>
            </w:pPr>
            <w:r>
              <w:rPr>
                <w:rFonts w:hint="eastAsia" w:ascii="宋体" w:hAnsi="宋体" w:eastAsia="宋体"/>
                <w:szCs w:val="21"/>
              </w:rPr>
              <w:t>（是否违反相关规定）</w:t>
            </w:r>
          </w:p>
        </w:tc>
        <w:tc>
          <w:tcPr>
            <w:tcW w:w="6419" w:type="dxa"/>
            <w:gridSpan w:val="5"/>
            <w:vAlign w:val="center"/>
          </w:tcPr>
          <w:p w14:paraId="3D1B7EF1">
            <w:pPr>
              <w:keepNext/>
              <w:jc w:val="center"/>
              <w:rPr>
                <w:rFonts w:ascii="宋体" w:hAnsi="宋体" w:eastAsia="宋体"/>
                <w:szCs w:val="21"/>
              </w:rPr>
            </w:pPr>
            <w:r>
              <w:rPr>
                <w:rFonts w:hint="eastAsia" w:ascii="宋体" w:hAnsi="宋体" w:eastAsia="宋体"/>
                <w:szCs w:val="21"/>
              </w:rPr>
              <w:t>不违反[</w:t>
            </w:r>
            <w:r>
              <w:rPr>
                <w:rFonts w:ascii="宋体" w:hAnsi="宋体" w:eastAsia="宋体"/>
                <w:szCs w:val="21"/>
              </w:rPr>
              <w:t>]</w:t>
            </w:r>
          </w:p>
        </w:tc>
      </w:tr>
      <w:tr w14:paraId="2FFE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877" w:type="dxa"/>
            <w:gridSpan w:val="2"/>
            <w:vMerge w:val="continue"/>
            <w:tcBorders>
              <w:bottom w:val="single" w:color="auto" w:sz="4" w:space="0"/>
            </w:tcBorders>
            <w:vAlign w:val="center"/>
          </w:tcPr>
          <w:p w14:paraId="0BFE735B">
            <w:pPr>
              <w:keepNext/>
              <w:jc w:val="left"/>
              <w:rPr>
                <w:rFonts w:ascii="宋体" w:hAnsi="宋体" w:eastAsia="宋体"/>
                <w:szCs w:val="21"/>
              </w:rPr>
            </w:pPr>
          </w:p>
        </w:tc>
        <w:tc>
          <w:tcPr>
            <w:tcW w:w="984" w:type="dxa"/>
            <w:gridSpan w:val="2"/>
            <w:vMerge w:val="restart"/>
            <w:tcBorders>
              <w:bottom w:val="single" w:color="auto" w:sz="4" w:space="0"/>
            </w:tcBorders>
            <w:vAlign w:val="center"/>
          </w:tcPr>
          <w:p w14:paraId="5E0768B9">
            <w:pPr>
              <w:keepNext/>
              <w:jc w:val="center"/>
              <w:rPr>
                <w:rFonts w:ascii="宋体" w:hAnsi="宋体" w:eastAsia="宋体"/>
                <w:szCs w:val="21"/>
              </w:rPr>
            </w:pPr>
            <w:r>
              <w:rPr>
                <w:rFonts w:hint="eastAsia" w:ascii="宋体" w:hAnsi="宋体" w:eastAsia="宋体"/>
                <w:szCs w:val="21"/>
              </w:rPr>
              <w:t>违反[</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c>
          <w:tcPr>
            <w:tcW w:w="5435" w:type="dxa"/>
            <w:gridSpan w:val="3"/>
            <w:tcBorders>
              <w:bottom w:val="single" w:color="auto" w:sz="4" w:space="0"/>
            </w:tcBorders>
          </w:tcPr>
          <w:p w14:paraId="23868814">
            <w:pPr>
              <w:keepNext/>
              <w:rPr>
                <w:rFonts w:ascii="宋体" w:hAnsi="宋体" w:eastAsia="宋体"/>
                <w:b/>
                <w:bCs/>
                <w:szCs w:val="21"/>
              </w:rPr>
            </w:pPr>
            <w:r>
              <w:rPr>
                <w:rFonts w:hint="eastAsia" w:ascii="宋体" w:hAnsi="宋体" w:eastAsia="宋体"/>
                <w:b/>
                <w:bCs/>
                <w:szCs w:val="21"/>
              </w:rPr>
              <w:t>选择违反时的详细说明：</w:t>
            </w:r>
          </w:p>
          <w:p w14:paraId="45030D15">
            <w:pPr>
              <w:keepNext/>
              <w:rPr>
                <w:rFonts w:ascii="宋体" w:hAnsi="宋体" w:eastAsia="宋体"/>
                <w:szCs w:val="21"/>
              </w:rPr>
            </w:pPr>
            <w:r>
              <w:rPr>
                <w:rFonts w:hint="eastAsia" w:ascii="宋体" w:hAnsi="宋体" w:eastAsia="宋体"/>
                <w:szCs w:val="21"/>
              </w:rPr>
              <w:t>第五条，新建民办养老机构每张床位给予</w:t>
            </w:r>
            <w:r>
              <w:rPr>
                <w:rFonts w:ascii="宋体" w:hAnsi="宋体" w:eastAsia="宋体"/>
                <w:szCs w:val="21"/>
              </w:rPr>
              <w:t>1500元一次性建设补贴，改造和租赁用房的民办养老机构每张床位给予600元一次性建设补贴（最高不</w:t>
            </w:r>
            <w:r>
              <w:rPr>
                <w:rFonts w:hint="eastAsia" w:ascii="宋体" w:hAnsi="宋体" w:eastAsia="宋体"/>
                <w:szCs w:val="21"/>
                <w:lang w:eastAsia="zh-CN"/>
              </w:rPr>
              <w:t>超过</w:t>
            </w:r>
            <w:r>
              <w:rPr>
                <w:rFonts w:ascii="宋体" w:hAnsi="宋体" w:eastAsia="宋体"/>
                <w:szCs w:val="21"/>
              </w:rPr>
              <w:t>500张床位）</w:t>
            </w:r>
          </w:p>
          <w:p w14:paraId="5A3F232A">
            <w:pPr>
              <w:rPr>
                <w:rFonts w:ascii="宋体" w:hAnsi="宋体" w:eastAsia="PMingLiU"/>
                <w:szCs w:val="21"/>
                <w:lang w:eastAsia="zh-TW"/>
              </w:rPr>
            </w:pPr>
          </w:p>
          <w:p w14:paraId="0E74D2A7">
            <w:pPr>
              <w:rPr>
                <w:rFonts w:ascii="宋体" w:hAnsi="宋体"/>
                <w:szCs w:val="21"/>
              </w:rPr>
            </w:pPr>
            <w:r>
              <w:rPr>
                <w:rFonts w:hint="eastAsia" w:ascii="宋体" w:hAnsi="宋体" w:eastAsia="PMingLiU"/>
                <w:szCs w:val="21"/>
                <w:lang w:eastAsia="zh-TW"/>
              </w:rPr>
              <w:t>进一步加大对社会力量兴办养老机构扶持力度，提升养老服务质量，根据民政部《养老机构管理办法》</w:t>
            </w:r>
            <w:r>
              <w:rPr>
                <w:rFonts w:hint="eastAsia" w:ascii="宋体" w:hAnsi="宋体"/>
                <w:szCs w:val="21"/>
              </w:rPr>
              <w:t>等</w:t>
            </w:r>
            <w:r>
              <w:rPr>
                <w:rFonts w:ascii="宋体" w:hAnsi="宋体"/>
                <w:szCs w:val="21"/>
              </w:rPr>
              <w:t>相关法律规定，可以</w:t>
            </w:r>
            <w:r>
              <w:rPr>
                <w:rFonts w:hint="eastAsia" w:ascii="宋体" w:hAnsi="宋体"/>
                <w:szCs w:val="21"/>
              </w:rPr>
              <w:t>给予新增</w:t>
            </w:r>
            <w:r>
              <w:rPr>
                <w:rFonts w:ascii="宋体" w:hAnsi="宋体"/>
                <w:szCs w:val="21"/>
              </w:rPr>
              <w:t>床位的补贴政策。本</w:t>
            </w:r>
            <w:r>
              <w:rPr>
                <w:rFonts w:hint="eastAsia" w:ascii="宋体" w:hAnsi="宋体"/>
                <w:szCs w:val="21"/>
              </w:rPr>
              <w:t>办法</w:t>
            </w:r>
            <w:r>
              <w:rPr>
                <w:rFonts w:ascii="宋体" w:hAnsi="宋体"/>
                <w:szCs w:val="21"/>
              </w:rPr>
              <w:t>针对新建</w:t>
            </w:r>
            <w:r>
              <w:rPr>
                <w:rFonts w:hint="eastAsia" w:ascii="宋体" w:hAnsi="宋体"/>
                <w:szCs w:val="21"/>
              </w:rPr>
              <w:t>和</w:t>
            </w:r>
            <w:r>
              <w:rPr>
                <w:rFonts w:ascii="宋体" w:hAnsi="宋体"/>
                <w:szCs w:val="21"/>
              </w:rPr>
              <w:t>改造租赁用房</w:t>
            </w:r>
            <w:r>
              <w:rPr>
                <w:rFonts w:hint="eastAsia" w:ascii="宋体" w:hAnsi="宋体"/>
                <w:szCs w:val="21"/>
              </w:rPr>
              <w:t>的</w:t>
            </w:r>
            <w:r>
              <w:rPr>
                <w:rFonts w:ascii="宋体" w:hAnsi="宋体"/>
                <w:szCs w:val="21"/>
              </w:rPr>
              <w:t>养老机构</w:t>
            </w:r>
            <w:r>
              <w:rPr>
                <w:rFonts w:hint="eastAsia" w:ascii="宋体" w:hAnsi="宋体"/>
                <w:szCs w:val="21"/>
              </w:rPr>
              <w:t>给予每</w:t>
            </w:r>
            <w:r>
              <w:rPr>
                <w:rFonts w:ascii="宋体" w:hAnsi="宋体"/>
                <w:szCs w:val="21"/>
              </w:rPr>
              <w:t>张</w:t>
            </w:r>
            <w:r>
              <w:rPr>
                <w:rFonts w:hint="eastAsia" w:ascii="宋体" w:hAnsi="宋体"/>
                <w:szCs w:val="21"/>
              </w:rPr>
              <w:t>床位</w:t>
            </w:r>
            <w:r>
              <w:rPr>
                <w:rFonts w:ascii="宋体" w:hAnsi="宋体"/>
                <w:szCs w:val="21"/>
              </w:rPr>
              <w:t>的补贴数额存在较大差距</w:t>
            </w:r>
            <w:r>
              <w:rPr>
                <w:rFonts w:hint="eastAsia" w:ascii="宋体" w:hAnsi="宋体"/>
                <w:szCs w:val="21"/>
              </w:rPr>
              <w:t>（补贴</w:t>
            </w:r>
            <w:r>
              <w:rPr>
                <w:rFonts w:ascii="宋体" w:hAnsi="宋体"/>
                <w:szCs w:val="21"/>
              </w:rPr>
              <w:t>数额比达到</w:t>
            </w:r>
            <w:r>
              <w:rPr>
                <w:rFonts w:hint="eastAsia" w:ascii="宋体" w:hAnsi="宋体"/>
                <w:szCs w:val="21"/>
              </w:rPr>
              <w:t>1</w:t>
            </w:r>
            <w:r>
              <w:rPr>
                <w:rFonts w:hint="eastAsia" w:ascii="宋体" w:hAnsi="宋体"/>
                <w:szCs w:val="21"/>
                <w:lang w:eastAsia="zh-CN"/>
              </w:rPr>
              <w:t>:</w:t>
            </w:r>
            <w:r>
              <w:rPr>
                <w:rFonts w:hint="eastAsia" w:ascii="宋体" w:hAnsi="宋体"/>
                <w:szCs w:val="21"/>
              </w:rPr>
              <w:t>2.5的</w:t>
            </w:r>
            <w:r>
              <w:rPr>
                <w:rFonts w:ascii="宋体" w:hAnsi="宋体"/>
                <w:szCs w:val="21"/>
              </w:rPr>
              <w:t>差距</w:t>
            </w:r>
            <w:r>
              <w:rPr>
                <w:rFonts w:hint="eastAsia" w:ascii="宋体" w:hAnsi="宋体"/>
                <w:szCs w:val="21"/>
              </w:rPr>
              <w:t>），</w:t>
            </w:r>
            <w:r>
              <w:rPr>
                <w:rFonts w:ascii="宋体" w:hAnsi="宋体"/>
                <w:szCs w:val="21"/>
              </w:rPr>
              <w:t>对新建</w:t>
            </w:r>
            <w:r>
              <w:rPr>
                <w:rFonts w:hint="eastAsia" w:ascii="宋体" w:hAnsi="宋体"/>
                <w:szCs w:val="21"/>
              </w:rPr>
              <w:t>和</w:t>
            </w:r>
            <w:r>
              <w:rPr>
                <w:rFonts w:ascii="宋体" w:hAnsi="宋体"/>
                <w:szCs w:val="21"/>
              </w:rPr>
              <w:t>改建、租赁进行较大区别对待，将申报补贴</w:t>
            </w:r>
            <w:r>
              <w:rPr>
                <w:rFonts w:hint="eastAsia" w:ascii="宋体" w:hAnsi="宋体"/>
                <w:szCs w:val="21"/>
              </w:rPr>
              <w:t>数额区</w:t>
            </w:r>
            <w:r>
              <w:rPr>
                <w:rFonts w:ascii="宋体" w:hAnsi="宋体"/>
                <w:szCs w:val="21"/>
              </w:rPr>
              <w:t>别化</w:t>
            </w:r>
            <w:r>
              <w:rPr>
                <w:rFonts w:hint="eastAsia" w:ascii="宋体" w:hAnsi="宋体"/>
                <w:szCs w:val="21"/>
              </w:rPr>
              <w:t>。容易</w:t>
            </w:r>
            <w:r>
              <w:rPr>
                <w:rFonts w:ascii="宋体" w:hAnsi="宋体"/>
                <w:szCs w:val="21"/>
              </w:rPr>
              <w:t>导致市场竞争不公平</w:t>
            </w:r>
            <w:r>
              <w:rPr>
                <w:rFonts w:hint="eastAsia" w:ascii="宋体" w:hAnsi="宋体"/>
                <w:szCs w:val="21"/>
              </w:rPr>
              <w:t>现象</w:t>
            </w:r>
            <w:r>
              <w:rPr>
                <w:rFonts w:ascii="宋体" w:hAnsi="宋体"/>
                <w:szCs w:val="21"/>
              </w:rPr>
              <w:t>。</w:t>
            </w:r>
          </w:p>
          <w:p w14:paraId="51CED7F7">
            <w:pPr>
              <w:keepNext/>
              <w:rPr>
                <w:rFonts w:ascii="宋体" w:hAnsi="宋体" w:eastAsia="PMingLiU"/>
                <w:szCs w:val="21"/>
                <w:lang w:eastAsia="zh-TW"/>
              </w:rPr>
            </w:pPr>
          </w:p>
        </w:tc>
      </w:tr>
      <w:tr w14:paraId="1C7D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continue"/>
            <w:vAlign w:val="center"/>
          </w:tcPr>
          <w:p w14:paraId="2E983F8F">
            <w:pPr>
              <w:keepNext/>
              <w:jc w:val="left"/>
              <w:rPr>
                <w:rFonts w:ascii="宋体" w:hAnsi="宋体" w:eastAsia="宋体"/>
                <w:szCs w:val="21"/>
              </w:rPr>
            </w:pPr>
          </w:p>
        </w:tc>
        <w:tc>
          <w:tcPr>
            <w:tcW w:w="984" w:type="dxa"/>
            <w:gridSpan w:val="2"/>
            <w:vMerge w:val="continue"/>
            <w:vAlign w:val="center"/>
          </w:tcPr>
          <w:p w14:paraId="57EB61B4">
            <w:pPr>
              <w:keepNext/>
              <w:jc w:val="left"/>
              <w:rPr>
                <w:rFonts w:ascii="宋体" w:hAnsi="宋体" w:eastAsia="宋体"/>
                <w:szCs w:val="21"/>
              </w:rPr>
            </w:pPr>
          </w:p>
        </w:tc>
        <w:tc>
          <w:tcPr>
            <w:tcW w:w="5435" w:type="dxa"/>
            <w:gridSpan w:val="3"/>
            <w:vAlign w:val="center"/>
          </w:tcPr>
          <w:p w14:paraId="1F04D973">
            <w:pPr>
              <w:keepNext/>
              <w:rPr>
                <w:rFonts w:ascii="宋体" w:hAnsi="宋体" w:eastAsia="宋体"/>
                <w:b/>
                <w:bCs/>
                <w:szCs w:val="21"/>
              </w:rPr>
            </w:pPr>
            <w:r>
              <w:rPr>
                <w:rFonts w:hint="eastAsia" w:ascii="宋体" w:hAnsi="宋体" w:eastAsia="宋体"/>
                <w:b/>
                <w:bCs/>
                <w:szCs w:val="21"/>
              </w:rPr>
              <w:t>选择违反时的建议：</w:t>
            </w:r>
            <w:r>
              <w:rPr>
                <w:rFonts w:hint="eastAsia" w:ascii="宋体" w:hAnsi="宋体" w:eastAsia="宋体"/>
                <w:szCs w:val="21"/>
              </w:rPr>
              <w:t>对于相关补贴数额予以修改</w:t>
            </w:r>
          </w:p>
        </w:tc>
      </w:tr>
      <w:tr w14:paraId="5FB2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restart"/>
            <w:vAlign w:val="center"/>
          </w:tcPr>
          <w:p w14:paraId="5476A59D">
            <w:pPr>
              <w:keepNext/>
              <w:jc w:val="center"/>
              <w:rPr>
                <w:rFonts w:ascii="宋体" w:hAnsi="宋体" w:eastAsia="宋体"/>
                <w:szCs w:val="21"/>
              </w:rPr>
            </w:pPr>
            <w:r>
              <w:rPr>
                <w:rFonts w:hint="eastAsia" w:ascii="宋体" w:hAnsi="宋体" w:eastAsia="宋体"/>
                <w:szCs w:val="21"/>
              </w:rPr>
              <w:t>适用例外规定情况的第三方评估</w:t>
            </w:r>
          </w:p>
        </w:tc>
        <w:tc>
          <w:tcPr>
            <w:tcW w:w="6419" w:type="dxa"/>
            <w:gridSpan w:val="5"/>
            <w:vAlign w:val="center"/>
          </w:tcPr>
          <w:p w14:paraId="20FECB9B">
            <w:pPr>
              <w:keepNext/>
              <w:rPr>
                <w:rFonts w:ascii="宋体" w:hAnsi="宋体" w:eastAsia="宋体"/>
                <w:szCs w:val="21"/>
              </w:rPr>
            </w:pPr>
            <w:r>
              <w:rPr>
                <w:rFonts w:hint="eastAsia" w:ascii="宋体" w:hAnsi="宋体" w:eastAsia="宋体"/>
                <w:szCs w:val="21"/>
              </w:rPr>
              <w:t>适用了例外规定[</w:t>
            </w:r>
            <w:r>
              <w:rPr>
                <w:rFonts w:ascii="宋体" w:hAnsi="宋体" w:eastAsia="宋体"/>
                <w:szCs w:val="21"/>
              </w:rPr>
              <w:t xml:space="preserve">]         </w:t>
            </w:r>
            <w:r>
              <w:rPr>
                <w:rFonts w:hint="eastAsia" w:ascii="宋体" w:hAnsi="宋体" w:eastAsia="宋体"/>
                <w:szCs w:val="21"/>
              </w:rPr>
              <w:t>没有适用例外规定[</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r>
      <w:tr w14:paraId="0472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877" w:type="dxa"/>
            <w:gridSpan w:val="2"/>
            <w:vMerge w:val="continue"/>
            <w:vAlign w:val="center"/>
          </w:tcPr>
          <w:p w14:paraId="2F467C0F">
            <w:pPr>
              <w:keepNext/>
              <w:jc w:val="left"/>
              <w:rPr>
                <w:rFonts w:ascii="宋体" w:hAnsi="宋体" w:eastAsia="宋体"/>
                <w:szCs w:val="21"/>
              </w:rPr>
            </w:pPr>
          </w:p>
        </w:tc>
        <w:tc>
          <w:tcPr>
            <w:tcW w:w="6419" w:type="dxa"/>
            <w:gridSpan w:val="5"/>
          </w:tcPr>
          <w:p w14:paraId="5BCD24CF">
            <w:pPr>
              <w:keepNext/>
              <w:rPr>
                <w:rFonts w:ascii="宋体" w:hAnsi="宋体" w:eastAsia="宋体"/>
                <w:b/>
                <w:bCs/>
                <w:szCs w:val="21"/>
              </w:rPr>
            </w:pPr>
            <w:r>
              <w:rPr>
                <w:rFonts w:hint="eastAsia" w:ascii="宋体" w:hAnsi="宋体" w:eastAsia="宋体"/>
                <w:b/>
                <w:bCs/>
                <w:szCs w:val="21"/>
              </w:rPr>
              <w:t>政策措施适用例外规定时，对适用例外规定的情形和条件的评估：</w:t>
            </w:r>
          </w:p>
        </w:tc>
      </w:tr>
      <w:tr w14:paraId="60BA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77" w:type="dxa"/>
            <w:gridSpan w:val="2"/>
            <w:vAlign w:val="center"/>
          </w:tcPr>
          <w:p w14:paraId="764FAA27">
            <w:pPr>
              <w:keepNext/>
              <w:jc w:val="center"/>
              <w:rPr>
                <w:rFonts w:ascii="宋体" w:hAnsi="宋体" w:eastAsia="宋体"/>
                <w:szCs w:val="21"/>
              </w:rPr>
            </w:pPr>
            <w:r>
              <w:rPr>
                <w:rFonts w:hint="eastAsia" w:ascii="宋体" w:hAnsi="宋体" w:eastAsia="宋体"/>
                <w:szCs w:val="21"/>
              </w:rPr>
              <w:t>其他需要说明的</w:t>
            </w:r>
          </w:p>
          <w:p w14:paraId="63E81B96">
            <w:pPr>
              <w:keepNext/>
              <w:jc w:val="center"/>
              <w:rPr>
                <w:rFonts w:ascii="宋体" w:hAnsi="宋体" w:eastAsia="宋体"/>
                <w:szCs w:val="21"/>
              </w:rPr>
            </w:pPr>
            <w:r>
              <w:rPr>
                <w:rFonts w:hint="eastAsia" w:ascii="宋体" w:hAnsi="宋体" w:eastAsia="宋体"/>
                <w:szCs w:val="21"/>
              </w:rPr>
              <w:t>情况</w:t>
            </w:r>
          </w:p>
        </w:tc>
        <w:tc>
          <w:tcPr>
            <w:tcW w:w="6419" w:type="dxa"/>
            <w:gridSpan w:val="5"/>
          </w:tcPr>
          <w:p w14:paraId="0AA9C078">
            <w:pPr>
              <w:keepNext/>
              <w:rPr>
                <w:rFonts w:ascii="宋体" w:hAnsi="宋体" w:eastAsia="宋体"/>
                <w:b/>
                <w:bCs/>
                <w:szCs w:val="21"/>
              </w:rPr>
            </w:pPr>
          </w:p>
        </w:tc>
      </w:tr>
      <w:tr w14:paraId="7EA3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77" w:type="dxa"/>
            <w:gridSpan w:val="2"/>
            <w:tcBorders>
              <w:bottom w:val="single" w:color="auto" w:sz="4" w:space="0"/>
            </w:tcBorders>
            <w:vAlign w:val="center"/>
          </w:tcPr>
          <w:p w14:paraId="58ED5BC1">
            <w:pPr>
              <w:keepNext/>
              <w:jc w:val="center"/>
              <w:rPr>
                <w:rFonts w:ascii="宋体" w:hAnsi="宋体" w:eastAsia="宋体"/>
                <w:szCs w:val="21"/>
              </w:rPr>
            </w:pPr>
            <w:r>
              <w:rPr>
                <w:rFonts w:hint="eastAsia" w:ascii="宋体" w:hAnsi="宋体" w:eastAsia="宋体"/>
                <w:szCs w:val="21"/>
              </w:rPr>
              <w:t>第三方评估负责人意见</w:t>
            </w:r>
          </w:p>
        </w:tc>
        <w:tc>
          <w:tcPr>
            <w:tcW w:w="6419" w:type="dxa"/>
            <w:gridSpan w:val="5"/>
            <w:tcBorders>
              <w:bottom w:val="single" w:color="auto" w:sz="4" w:space="0"/>
            </w:tcBorders>
          </w:tcPr>
          <w:p w14:paraId="5A34BB4D">
            <w:pPr>
              <w:keepNext/>
              <w:rPr>
                <w:rFonts w:ascii="宋体" w:hAnsi="宋体" w:eastAsia="宋体"/>
                <w:b/>
                <w:bCs/>
                <w:szCs w:val="21"/>
              </w:rPr>
            </w:pPr>
          </w:p>
          <w:p w14:paraId="0CEC37E5">
            <w:pPr>
              <w:keepNext/>
              <w:rPr>
                <w:rFonts w:ascii="宋体" w:hAnsi="宋体" w:eastAsia="宋体" w:cs="Times New Roman"/>
                <w:b/>
                <w:bCs/>
                <w:kern w:val="0"/>
                <w:sz w:val="20"/>
                <w:szCs w:val="21"/>
              </w:rPr>
            </w:pPr>
            <w:r>
              <w:rPr>
                <w:rFonts w:hint="eastAsia" w:ascii="宋体" w:hAnsi="宋体" w:eastAsia="宋体" w:cs="Times New Roman"/>
                <w:b/>
                <w:bCs/>
                <w:kern w:val="0"/>
                <w:sz w:val="20"/>
                <w:szCs w:val="21"/>
              </w:rPr>
              <w:t xml:space="preserve"> 同意上述评估意见。</w:t>
            </w:r>
          </w:p>
          <w:p w14:paraId="17FBB318">
            <w:pPr>
              <w:keepNext/>
              <w:rPr>
                <w:rFonts w:ascii="宋体" w:hAnsi="宋体" w:eastAsia="宋体"/>
                <w:b/>
                <w:bCs/>
                <w:szCs w:val="21"/>
              </w:rPr>
            </w:pPr>
          </w:p>
          <w:p w14:paraId="4FD2F2ED">
            <w:pPr>
              <w:keepNext/>
              <w:rPr>
                <w:rFonts w:ascii="宋体" w:hAnsi="宋体" w:eastAsia="宋体"/>
                <w:szCs w:val="21"/>
              </w:rPr>
            </w:pPr>
            <w:r>
              <w:rPr>
                <w:rFonts w:hint="eastAsia" w:ascii="宋体" w:hAnsi="宋体" w:eastAsia="宋体"/>
                <w:szCs w:val="21"/>
              </w:rPr>
              <w:t>签字：</w:t>
            </w:r>
          </w:p>
        </w:tc>
      </w:tr>
    </w:tbl>
    <w:p w14:paraId="6ED40CEC">
      <w:pPr>
        <w:jc w:val="left"/>
        <w:rPr>
          <w:rFonts w:ascii="宋体" w:hAnsi="宋体" w:eastAsia="宋体"/>
          <w:b/>
          <w:bCs/>
          <w:sz w:val="28"/>
          <w:szCs w:val="28"/>
        </w:rPr>
      </w:pPr>
    </w:p>
    <w:p w14:paraId="0EEC8A7E">
      <w:pPr>
        <w:jc w:val="left"/>
        <w:rPr>
          <w:rFonts w:ascii="宋体" w:hAnsi="宋体" w:eastAsia="宋体"/>
          <w:b/>
          <w:bCs/>
          <w:sz w:val="28"/>
          <w:szCs w:val="28"/>
        </w:rPr>
      </w:pPr>
    </w:p>
    <w:p w14:paraId="1A86A4EB">
      <w:pPr>
        <w:jc w:val="left"/>
        <w:rPr>
          <w:rFonts w:ascii="宋体" w:hAnsi="宋体" w:eastAsia="宋体"/>
          <w:b/>
          <w:bCs/>
          <w:sz w:val="28"/>
          <w:szCs w:val="28"/>
        </w:rPr>
      </w:pPr>
    </w:p>
    <w:p w14:paraId="7FB5516A">
      <w:pPr>
        <w:jc w:val="left"/>
        <w:rPr>
          <w:rFonts w:ascii="宋体" w:hAnsi="宋体" w:eastAsia="宋体"/>
          <w:b/>
          <w:bCs/>
          <w:sz w:val="28"/>
          <w:szCs w:val="28"/>
        </w:rPr>
      </w:pPr>
    </w:p>
    <w:p w14:paraId="194DF3C6">
      <w:pPr>
        <w:jc w:val="left"/>
        <w:rPr>
          <w:rFonts w:ascii="宋体" w:hAnsi="宋体" w:eastAsia="宋体"/>
          <w:b/>
          <w:bCs/>
          <w:sz w:val="28"/>
          <w:szCs w:val="28"/>
        </w:rPr>
      </w:pPr>
      <w:r>
        <w:rPr>
          <w:rFonts w:hint="eastAsia" w:ascii="宋体" w:hAnsi="宋体" w:eastAsia="宋体"/>
          <w:b/>
          <w:bCs/>
          <w:sz w:val="28"/>
          <w:szCs w:val="28"/>
        </w:rPr>
        <w:t>附件</w:t>
      </w:r>
      <w:r>
        <w:rPr>
          <w:rFonts w:ascii="宋体" w:hAnsi="宋体" w:eastAsia="宋体"/>
          <w:b/>
          <w:bCs/>
          <w:sz w:val="28"/>
          <w:szCs w:val="28"/>
        </w:rPr>
        <w:t>5</w:t>
      </w:r>
    </w:p>
    <w:p w14:paraId="08E14076">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公平竞争审查第三方评估表</w:t>
      </w:r>
    </w:p>
    <w:p w14:paraId="6FE272CC">
      <w:pPr>
        <w:ind w:right="480"/>
        <w:jc w:val="right"/>
        <w:rPr>
          <w:rFonts w:ascii="宋体" w:hAnsi="宋体" w:eastAsia="宋体"/>
          <w:sz w:val="24"/>
          <w:szCs w:val="24"/>
        </w:rPr>
      </w:pPr>
      <w:r>
        <w:rPr>
          <w:rFonts w:hint="eastAsia" w:ascii="宋体" w:hAnsi="宋体" w:eastAsia="宋体"/>
          <w:sz w:val="24"/>
          <w:szCs w:val="24"/>
        </w:rPr>
        <w:t>第三方评估编号：4</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757"/>
        <w:gridCol w:w="539"/>
        <w:gridCol w:w="537"/>
        <w:gridCol w:w="759"/>
        <w:gridCol w:w="4322"/>
        <w:gridCol w:w="862"/>
      </w:tblGrid>
      <w:tr w14:paraId="2631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5" w:type="dxa"/>
            <w:vAlign w:val="center"/>
          </w:tcPr>
          <w:p w14:paraId="24BDBA51">
            <w:pPr>
              <w:jc w:val="center"/>
              <w:rPr>
                <w:rFonts w:ascii="宋体" w:hAnsi="宋体" w:eastAsia="宋体"/>
                <w:szCs w:val="21"/>
              </w:rPr>
            </w:pPr>
            <w:r>
              <w:rPr>
                <w:rFonts w:hint="eastAsia" w:ascii="宋体" w:hAnsi="宋体" w:eastAsia="宋体"/>
                <w:szCs w:val="21"/>
              </w:rPr>
              <w:t>政策措施</w:t>
            </w:r>
          </w:p>
          <w:p w14:paraId="3F313EC5">
            <w:pPr>
              <w:jc w:val="center"/>
              <w:rPr>
                <w:rFonts w:ascii="宋体" w:hAnsi="宋体" w:eastAsia="宋体"/>
                <w:szCs w:val="21"/>
              </w:rPr>
            </w:pPr>
            <w:r>
              <w:rPr>
                <w:rFonts w:hint="eastAsia" w:ascii="宋体" w:hAnsi="宋体" w:eastAsia="宋体"/>
                <w:szCs w:val="21"/>
              </w:rPr>
              <w:t>名称</w:t>
            </w:r>
          </w:p>
        </w:tc>
        <w:tc>
          <w:tcPr>
            <w:tcW w:w="7111" w:type="dxa"/>
            <w:gridSpan w:val="6"/>
            <w:vAlign w:val="center"/>
          </w:tcPr>
          <w:p w14:paraId="30ADC25F">
            <w:pPr>
              <w:jc w:val="left"/>
              <w:rPr>
                <w:rFonts w:ascii="宋体" w:hAnsi="宋体" w:eastAsia="宋体"/>
                <w:szCs w:val="21"/>
              </w:rPr>
            </w:pPr>
            <w:r>
              <w:rPr>
                <w:rFonts w:hint="eastAsia" w:ascii="宋体" w:hAnsi="宋体" w:eastAsia="宋体"/>
                <w:szCs w:val="21"/>
              </w:rPr>
              <w:t>关于广水市妇幼保健院停车服务收费标准的批复（广发改发</w:t>
            </w:r>
            <w:r>
              <w:rPr>
                <w:rFonts w:hint="eastAsia" w:ascii="宋体" w:hAnsi="宋体" w:eastAsia="宋体"/>
                <w:szCs w:val="21"/>
                <w:lang w:eastAsia="zh-CN"/>
              </w:rPr>
              <w:t>〔2020〕28号</w:t>
            </w:r>
            <w:r>
              <w:rPr>
                <w:rFonts w:ascii="宋体" w:hAnsi="宋体" w:eastAsia="宋体"/>
                <w:szCs w:val="21"/>
              </w:rPr>
              <w:t>）</w:t>
            </w:r>
          </w:p>
        </w:tc>
      </w:tr>
      <w:tr w14:paraId="1C60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5" w:type="dxa"/>
            <w:vAlign w:val="center"/>
          </w:tcPr>
          <w:p w14:paraId="6CE82199">
            <w:pPr>
              <w:jc w:val="center"/>
              <w:rPr>
                <w:rFonts w:ascii="宋体" w:hAnsi="宋体" w:eastAsia="宋体"/>
                <w:szCs w:val="21"/>
              </w:rPr>
            </w:pPr>
            <w:r>
              <w:rPr>
                <w:rFonts w:hint="eastAsia" w:ascii="宋体" w:hAnsi="宋体" w:eastAsia="宋体"/>
                <w:szCs w:val="21"/>
              </w:rPr>
              <w:t>出台单位</w:t>
            </w:r>
          </w:p>
        </w:tc>
        <w:tc>
          <w:tcPr>
            <w:tcW w:w="7111" w:type="dxa"/>
            <w:gridSpan w:val="6"/>
            <w:vAlign w:val="center"/>
          </w:tcPr>
          <w:p w14:paraId="03D60635">
            <w:pPr>
              <w:jc w:val="left"/>
              <w:rPr>
                <w:rFonts w:ascii="宋体" w:hAnsi="宋体" w:eastAsia="宋体"/>
                <w:szCs w:val="21"/>
              </w:rPr>
            </w:pPr>
            <w:r>
              <w:rPr>
                <w:rFonts w:hint="eastAsia" w:ascii="宋体" w:hAnsi="宋体" w:eastAsia="宋体"/>
                <w:sz w:val="24"/>
                <w:szCs w:val="24"/>
              </w:rPr>
              <w:t>广</w:t>
            </w:r>
            <w:r>
              <w:rPr>
                <w:rFonts w:ascii="宋体" w:hAnsi="宋体" w:eastAsia="宋体"/>
                <w:sz w:val="24"/>
                <w:szCs w:val="24"/>
              </w:rPr>
              <w:t>水</w:t>
            </w:r>
            <w:r>
              <w:rPr>
                <w:rFonts w:hint="eastAsia" w:ascii="宋体" w:hAnsi="宋体" w:eastAsia="宋体"/>
                <w:sz w:val="24"/>
                <w:szCs w:val="24"/>
              </w:rPr>
              <w:t>市</w:t>
            </w:r>
            <w:r>
              <w:rPr>
                <w:rFonts w:ascii="宋体" w:hAnsi="宋体" w:eastAsia="宋体"/>
                <w:sz w:val="24"/>
                <w:szCs w:val="24"/>
              </w:rPr>
              <w:t>发展和改革局</w:t>
            </w:r>
          </w:p>
        </w:tc>
      </w:tr>
      <w:tr w14:paraId="2DAE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5A06D360">
            <w:pPr>
              <w:jc w:val="center"/>
              <w:rPr>
                <w:rFonts w:ascii="宋体" w:hAnsi="宋体" w:eastAsia="宋体"/>
                <w:szCs w:val="21"/>
              </w:rPr>
            </w:pPr>
            <w:r>
              <w:rPr>
                <w:rFonts w:hint="eastAsia" w:ascii="宋体" w:hAnsi="宋体" w:eastAsia="宋体"/>
                <w:szCs w:val="21"/>
              </w:rPr>
              <w:t>涉及行业</w:t>
            </w:r>
          </w:p>
          <w:p w14:paraId="52F918C2">
            <w:pPr>
              <w:jc w:val="center"/>
              <w:rPr>
                <w:rFonts w:ascii="宋体" w:hAnsi="宋体" w:eastAsia="宋体"/>
                <w:szCs w:val="21"/>
              </w:rPr>
            </w:pPr>
            <w:r>
              <w:rPr>
                <w:rFonts w:hint="eastAsia" w:ascii="宋体" w:hAnsi="宋体" w:eastAsia="宋体"/>
                <w:szCs w:val="21"/>
              </w:rPr>
              <w:t>领域</w:t>
            </w:r>
          </w:p>
        </w:tc>
        <w:tc>
          <w:tcPr>
            <w:tcW w:w="7111" w:type="dxa"/>
            <w:gridSpan w:val="6"/>
            <w:vAlign w:val="center"/>
          </w:tcPr>
          <w:p w14:paraId="1A63B2F9">
            <w:pPr>
              <w:jc w:val="left"/>
              <w:rPr>
                <w:rFonts w:ascii="宋体" w:hAnsi="宋体" w:eastAsia="宋体"/>
                <w:szCs w:val="21"/>
              </w:rPr>
            </w:pPr>
            <w:r>
              <w:rPr>
                <w:rFonts w:hint="eastAsia" w:ascii="宋体" w:hAnsi="宋体" w:eastAsia="宋体"/>
                <w:szCs w:val="21"/>
              </w:rPr>
              <w:t>服务</w:t>
            </w:r>
            <w:r>
              <w:rPr>
                <w:rFonts w:ascii="宋体" w:hAnsi="宋体" w:eastAsia="宋体"/>
                <w:szCs w:val="21"/>
              </w:rPr>
              <w:t>业</w:t>
            </w:r>
          </w:p>
        </w:tc>
      </w:tr>
      <w:tr w14:paraId="6DA0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85" w:type="dxa"/>
            <w:vAlign w:val="center"/>
          </w:tcPr>
          <w:p w14:paraId="193642C6">
            <w:pPr>
              <w:jc w:val="center"/>
              <w:rPr>
                <w:rFonts w:ascii="宋体" w:hAnsi="宋体" w:eastAsia="宋体"/>
                <w:szCs w:val="21"/>
              </w:rPr>
            </w:pPr>
            <w:r>
              <w:rPr>
                <w:rFonts w:hint="eastAsia" w:ascii="宋体" w:hAnsi="宋体" w:eastAsia="宋体"/>
                <w:szCs w:val="21"/>
              </w:rPr>
              <w:t>性质</w:t>
            </w:r>
          </w:p>
        </w:tc>
        <w:tc>
          <w:tcPr>
            <w:tcW w:w="7111" w:type="dxa"/>
            <w:gridSpan w:val="6"/>
            <w:vAlign w:val="center"/>
          </w:tcPr>
          <w:p w14:paraId="7D91EEFE">
            <w:pPr>
              <w:jc w:val="left"/>
              <w:rPr>
                <w:rFonts w:ascii="宋体" w:hAnsi="宋体" w:eastAsia="宋体"/>
                <w:szCs w:val="21"/>
              </w:rPr>
            </w:pPr>
            <w:r>
              <w:rPr>
                <w:rFonts w:hint="eastAsia" w:ascii="宋体" w:hAnsi="宋体" w:eastAsia="宋体"/>
                <w:szCs w:val="21"/>
              </w:rPr>
              <w:t>地方性法规草案[</w:t>
            </w:r>
            <w:r>
              <w:rPr>
                <w:rFonts w:ascii="宋体" w:hAnsi="宋体" w:eastAsia="宋体"/>
                <w:szCs w:val="21"/>
              </w:rPr>
              <w:t xml:space="preserve">]   </w:t>
            </w:r>
            <w:r>
              <w:rPr>
                <w:rFonts w:hint="eastAsia" w:ascii="宋体" w:hAnsi="宋体" w:eastAsia="宋体"/>
                <w:szCs w:val="21"/>
              </w:rPr>
              <w:t>规章[</w:t>
            </w:r>
            <w:r>
              <w:rPr>
                <w:rFonts w:ascii="宋体" w:hAnsi="宋体" w:eastAsia="宋体"/>
                <w:szCs w:val="21"/>
              </w:rPr>
              <w:t xml:space="preserve">]    </w:t>
            </w:r>
            <w:r>
              <w:rPr>
                <w:rFonts w:hint="eastAsia" w:ascii="宋体" w:hAnsi="宋体" w:eastAsia="宋体"/>
                <w:szCs w:val="21"/>
              </w:rPr>
              <w:t>规范性文件[</w:t>
            </w:r>
            <w:r>
              <w:rPr>
                <w:rFonts w:hint="eastAsia" w:ascii="Lantinghei SC Extralight" w:hAnsi="Lantinghei SC Extralight" w:eastAsia="Lantinghei SC Extralight" w:cs="Lantinghei SC Extralight"/>
                <w:bCs/>
                <w:szCs w:val="21"/>
              </w:rPr>
              <w:t>√</w:t>
            </w:r>
            <w:r>
              <w:rPr>
                <w:rFonts w:ascii="宋体" w:hAnsi="宋体" w:eastAsia="宋体"/>
                <w:szCs w:val="21"/>
              </w:rPr>
              <w:t xml:space="preserve">]    </w:t>
            </w:r>
            <w:r>
              <w:rPr>
                <w:rFonts w:hint="eastAsia" w:ascii="宋体" w:hAnsi="宋体" w:eastAsia="宋体"/>
                <w:szCs w:val="21"/>
              </w:rPr>
              <w:t>其他政策措施[</w:t>
            </w:r>
            <w:r>
              <w:rPr>
                <w:rFonts w:ascii="宋体" w:hAnsi="宋体" w:eastAsia="宋体"/>
                <w:szCs w:val="21"/>
              </w:rPr>
              <w:t>]</w:t>
            </w:r>
          </w:p>
        </w:tc>
      </w:tr>
      <w:tr w14:paraId="7FE6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7EBB2794">
            <w:pPr>
              <w:jc w:val="center"/>
              <w:rPr>
                <w:rFonts w:ascii="宋体" w:hAnsi="宋体" w:eastAsia="宋体"/>
                <w:szCs w:val="21"/>
              </w:rPr>
            </w:pPr>
            <w:r>
              <w:rPr>
                <w:rFonts w:hint="eastAsia" w:ascii="宋体" w:hAnsi="宋体" w:eastAsia="宋体"/>
                <w:szCs w:val="21"/>
              </w:rPr>
              <w:t>是否涉及</w:t>
            </w:r>
          </w:p>
          <w:p w14:paraId="513C69F8">
            <w:pPr>
              <w:jc w:val="center"/>
              <w:rPr>
                <w:rFonts w:ascii="宋体" w:hAnsi="宋体" w:eastAsia="宋体"/>
                <w:szCs w:val="21"/>
              </w:rPr>
            </w:pPr>
            <w:r>
              <w:rPr>
                <w:rFonts w:hint="eastAsia" w:ascii="宋体" w:hAnsi="宋体" w:eastAsia="宋体"/>
                <w:szCs w:val="21"/>
              </w:rPr>
              <w:t>市场主体</w:t>
            </w:r>
          </w:p>
          <w:p w14:paraId="5FA951D2">
            <w:pPr>
              <w:jc w:val="center"/>
              <w:rPr>
                <w:rFonts w:ascii="宋体" w:hAnsi="宋体" w:eastAsia="宋体"/>
                <w:szCs w:val="21"/>
              </w:rPr>
            </w:pPr>
            <w:r>
              <w:rPr>
                <w:rFonts w:hint="eastAsia" w:ascii="宋体" w:hAnsi="宋体" w:eastAsia="宋体"/>
                <w:szCs w:val="21"/>
              </w:rPr>
              <w:t>经济活动</w:t>
            </w:r>
          </w:p>
        </w:tc>
        <w:tc>
          <w:tcPr>
            <w:tcW w:w="7111" w:type="dxa"/>
            <w:gridSpan w:val="6"/>
            <w:vAlign w:val="center"/>
          </w:tcPr>
          <w:p w14:paraId="7647829E">
            <w:pPr>
              <w:jc w:val="left"/>
              <w:rPr>
                <w:rFonts w:ascii="宋体" w:hAnsi="宋体" w:eastAsia="宋体"/>
                <w:szCs w:val="21"/>
              </w:rPr>
            </w:pPr>
            <w:r>
              <w:rPr>
                <w:rFonts w:hint="eastAsia" w:ascii="宋体" w:hAnsi="宋体" w:eastAsia="宋体"/>
                <w:szCs w:val="21"/>
              </w:rPr>
              <w:t>是[</w:t>
            </w:r>
            <w:r>
              <w:rPr>
                <w:rFonts w:hint="eastAsia" w:ascii="Lantinghei SC Extralight" w:hAnsi="Lantinghei SC Extralight" w:eastAsia="Lantinghei SC Extralight" w:cs="Lantinghei SC Extralight"/>
                <w:bCs/>
                <w:szCs w:val="21"/>
              </w:rPr>
              <w:t>√</w:t>
            </w:r>
            <w:r>
              <w:rPr>
                <w:rFonts w:ascii="宋体" w:hAnsi="宋体" w:eastAsia="宋体"/>
                <w:szCs w:val="21"/>
              </w:rPr>
              <w:t xml:space="preserve">]                       </w:t>
            </w:r>
            <w:r>
              <w:rPr>
                <w:rFonts w:hint="eastAsia" w:ascii="宋体" w:hAnsi="宋体" w:eastAsia="宋体"/>
                <w:szCs w:val="21"/>
              </w:rPr>
              <w:t>否[</w:t>
            </w:r>
            <w:r>
              <w:rPr>
                <w:rFonts w:ascii="宋体" w:hAnsi="宋体" w:eastAsia="宋体"/>
                <w:szCs w:val="21"/>
              </w:rPr>
              <w:t>]</w:t>
            </w:r>
          </w:p>
        </w:tc>
      </w:tr>
      <w:tr w14:paraId="1F1F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restart"/>
            <w:vAlign w:val="center"/>
          </w:tcPr>
          <w:p w14:paraId="714901C6">
            <w:pPr>
              <w:jc w:val="center"/>
              <w:rPr>
                <w:rFonts w:ascii="宋体" w:hAnsi="宋体" w:eastAsia="宋体"/>
                <w:szCs w:val="21"/>
              </w:rPr>
            </w:pPr>
            <w:r>
              <w:rPr>
                <w:rFonts w:hint="eastAsia" w:ascii="宋体" w:hAnsi="宋体" w:eastAsia="宋体"/>
                <w:szCs w:val="21"/>
              </w:rPr>
              <w:t>自我审查</w:t>
            </w:r>
          </w:p>
          <w:p w14:paraId="0B5F36A1">
            <w:pPr>
              <w:jc w:val="center"/>
              <w:rPr>
                <w:rFonts w:ascii="宋体" w:hAnsi="宋体" w:eastAsia="宋体"/>
                <w:szCs w:val="21"/>
              </w:rPr>
            </w:pPr>
            <w:r>
              <w:rPr>
                <w:rFonts w:hint="eastAsia" w:ascii="宋体" w:hAnsi="宋体" w:eastAsia="宋体"/>
                <w:szCs w:val="21"/>
              </w:rPr>
              <w:t>结论</w:t>
            </w:r>
          </w:p>
        </w:tc>
        <w:tc>
          <w:tcPr>
            <w:tcW w:w="1185" w:type="dxa"/>
            <w:gridSpan w:val="2"/>
            <w:vMerge w:val="restart"/>
            <w:vAlign w:val="center"/>
          </w:tcPr>
          <w:p w14:paraId="12487B90">
            <w:pPr>
              <w:jc w:val="left"/>
              <w:rPr>
                <w:rFonts w:ascii="宋体" w:hAnsi="宋体" w:eastAsia="宋体"/>
                <w:szCs w:val="21"/>
              </w:rPr>
            </w:pPr>
            <w:r>
              <w:rPr>
                <w:rFonts w:hint="eastAsia" w:ascii="宋体" w:hAnsi="宋体" w:eastAsia="宋体"/>
                <w:szCs w:val="21"/>
              </w:rPr>
              <w:t>有[</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c>
          <w:tcPr>
            <w:tcW w:w="1185" w:type="dxa"/>
            <w:gridSpan w:val="2"/>
            <w:vMerge w:val="restart"/>
            <w:vAlign w:val="center"/>
          </w:tcPr>
          <w:p w14:paraId="1A2B1B96">
            <w:pPr>
              <w:jc w:val="left"/>
              <w:rPr>
                <w:rFonts w:ascii="宋体" w:hAnsi="宋体" w:eastAsia="宋体"/>
                <w:szCs w:val="21"/>
              </w:rPr>
            </w:pPr>
            <w:r>
              <w:rPr>
                <w:rFonts w:hint="eastAsia" w:ascii="宋体" w:hAnsi="宋体" w:eastAsia="宋体"/>
                <w:szCs w:val="21"/>
              </w:rPr>
              <w:t>处理结果</w:t>
            </w:r>
          </w:p>
        </w:tc>
        <w:tc>
          <w:tcPr>
            <w:tcW w:w="4741" w:type="dxa"/>
            <w:gridSpan w:val="2"/>
            <w:vAlign w:val="center"/>
          </w:tcPr>
          <w:p w14:paraId="76ACC764">
            <w:pPr>
              <w:jc w:val="left"/>
              <w:rPr>
                <w:rFonts w:ascii="宋体" w:hAnsi="宋体" w:eastAsia="宋体"/>
                <w:szCs w:val="21"/>
              </w:rPr>
            </w:pPr>
            <w:r>
              <w:rPr>
                <w:rFonts w:hint="eastAsia" w:ascii="宋体" w:hAnsi="宋体" w:eastAsia="宋体"/>
                <w:szCs w:val="21"/>
              </w:rPr>
              <w:t>不违反相关规定，准予出台[</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r>
      <w:tr w14:paraId="2C20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6C9459E0">
            <w:pPr>
              <w:jc w:val="left"/>
              <w:rPr>
                <w:rFonts w:ascii="宋体" w:hAnsi="宋体" w:eastAsia="宋体"/>
                <w:szCs w:val="21"/>
              </w:rPr>
            </w:pPr>
          </w:p>
        </w:tc>
        <w:tc>
          <w:tcPr>
            <w:tcW w:w="1185" w:type="dxa"/>
            <w:gridSpan w:val="2"/>
            <w:vMerge w:val="continue"/>
            <w:vAlign w:val="center"/>
          </w:tcPr>
          <w:p w14:paraId="596BD641">
            <w:pPr>
              <w:jc w:val="left"/>
              <w:rPr>
                <w:rFonts w:ascii="宋体" w:hAnsi="宋体" w:eastAsia="宋体"/>
                <w:szCs w:val="21"/>
              </w:rPr>
            </w:pPr>
          </w:p>
        </w:tc>
        <w:tc>
          <w:tcPr>
            <w:tcW w:w="1185" w:type="dxa"/>
            <w:gridSpan w:val="2"/>
            <w:vMerge w:val="continue"/>
            <w:vAlign w:val="center"/>
          </w:tcPr>
          <w:p w14:paraId="13407314">
            <w:pPr>
              <w:jc w:val="left"/>
              <w:rPr>
                <w:rFonts w:ascii="宋体" w:hAnsi="宋体" w:eastAsia="宋体"/>
                <w:szCs w:val="21"/>
              </w:rPr>
            </w:pPr>
          </w:p>
        </w:tc>
        <w:tc>
          <w:tcPr>
            <w:tcW w:w="4741" w:type="dxa"/>
            <w:gridSpan w:val="2"/>
            <w:vAlign w:val="center"/>
          </w:tcPr>
          <w:p w14:paraId="346B7622">
            <w:pPr>
              <w:jc w:val="left"/>
              <w:rPr>
                <w:rFonts w:ascii="宋体" w:hAnsi="宋体" w:eastAsia="宋体"/>
                <w:szCs w:val="21"/>
              </w:rPr>
            </w:pPr>
            <w:r>
              <w:rPr>
                <w:rFonts w:hint="eastAsia" w:ascii="宋体" w:hAnsi="宋体" w:eastAsia="宋体"/>
                <w:szCs w:val="21"/>
              </w:rPr>
              <w:t>违反相关规定，不出台[</w:t>
            </w:r>
            <w:r>
              <w:rPr>
                <w:rFonts w:ascii="宋体" w:hAnsi="宋体" w:eastAsia="宋体"/>
                <w:szCs w:val="21"/>
              </w:rPr>
              <w:t>]</w:t>
            </w:r>
          </w:p>
        </w:tc>
      </w:tr>
      <w:tr w14:paraId="2726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17166290">
            <w:pPr>
              <w:jc w:val="left"/>
              <w:rPr>
                <w:rFonts w:ascii="宋体" w:hAnsi="宋体" w:eastAsia="宋体"/>
                <w:szCs w:val="21"/>
              </w:rPr>
            </w:pPr>
          </w:p>
        </w:tc>
        <w:tc>
          <w:tcPr>
            <w:tcW w:w="1185" w:type="dxa"/>
            <w:gridSpan w:val="2"/>
            <w:vMerge w:val="continue"/>
            <w:vAlign w:val="center"/>
          </w:tcPr>
          <w:p w14:paraId="17868924">
            <w:pPr>
              <w:jc w:val="left"/>
              <w:rPr>
                <w:rFonts w:ascii="宋体" w:hAnsi="宋体" w:eastAsia="宋体"/>
                <w:szCs w:val="21"/>
              </w:rPr>
            </w:pPr>
          </w:p>
        </w:tc>
        <w:tc>
          <w:tcPr>
            <w:tcW w:w="1185" w:type="dxa"/>
            <w:gridSpan w:val="2"/>
            <w:vMerge w:val="continue"/>
            <w:vAlign w:val="center"/>
          </w:tcPr>
          <w:p w14:paraId="39FA1AD2">
            <w:pPr>
              <w:jc w:val="left"/>
              <w:rPr>
                <w:rFonts w:ascii="宋体" w:hAnsi="宋体" w:eastAsia="宋体"/>
                <w:szCs w:val="21"/>
              </w:rPr>
            </w:pPr>
          </w:p>
        </w:tc>
        <w:tc>
          <w:tcPr>
            <w:tcW w:w="4741" w:type="dxa"/>
            <w:gridSpan w:val="2"/>
            <w:vAlign w:val="center"/>
          </w:tcPr>
          <w:p w14:paraId="038CEDDE">
            <w:pPr>
              <w:jc w:val="left"/>
              <w:rPr>
                <w:rFonts w:ascii="宋体" w:hAnsi="宋体" w:eastAsia="宋体"/>
                <w:szCs w:val="21"/>
              </w:rPr>
            </w:pPr>
            <w:r>
              <w:rPr>
                <w:rFonts w:hint="eastAsia" w:ascii="宋体" w:hAnsi="宋体" w:eastAsia="宋体"/>
                <w:szCs w:val="21"/>
              </w:rPr>
              <w:t>违反相关规定，调整后出台[</w:t>
            </w:r>
            <w:r>
              <w:rPr>
                <w:rFonts w:ascii="宋体" w:hAnsi="宋体" w:eastAsia="宋体"/>
                <w:szCs w:val="21"/>
              </w:rPr>
              <w:t>]</w:t>
            </w:r>
          </w:p>
        </w:tc>
      </w:tr>
      <w:tr w14:paraId="2F60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3BD0973E">
            <w:pPr>
              <w:jc w:val="left"/>
              <w:rPr>
                <w:rFonts w:ascii="宋体" w:hAnsi="宋体" w:eastAsia="宋体"/>
                <w:szCs w:val="21"/>
              </w:rPr>
            </w:pPr>
          </w:p>
        </w:tc>
        <w:tc>
          <w:tcPr>
            <w:tcW w:w="1185" w:type="dxa"/>
            <w:gridSpan w:val="2"/>
            <w:vMerge w:val="continue"/>
            <w:vAlign w:val="center"/>
          </w:tcPr>
          <w:p w14:paraId="24CD4EA7">
            <w:pPr>
              <w:jc w:val="left"/>
              <w:rPr>
                <w:rFonts w:ascii="宋体" w:hAnsi="宋体" w:eastAsia="宋体"/>
                <w:szCs w:val="21"/>
              </w:rPr>
            </w:pPr>
          </w:p>
        </w:tc>
        <w:tc>
          <w:tcPr>
            <w:tcW w:w="1185" w:type="dxa"/>
            <w:gridSpan w:val="2"/>
            <w:vMerge w:val="continue"/>
            <w:vAlign w:val="center"/>
          </w:tcPr>
          <w:p w14:paraId="28A12CAA">
            <w:pPr>
              <w:jc w:val="left"/>
              <w:rPr>
                <w:rFonts w:ascii="宋体" w:hAnsi="宋体" w:eastAsia="宋体"/>
                <w:szCs w:val="21"/>
              </w:rPr>
            </w:pPr>
          </w:p>
        </w:tc>
        <w:tc>
          <w:tcPr>
            <w:tcW w:w="4741" w:type="dxa"/>
            <w:gridSpan w:val="2"/>
            <w:vAlign w:val="center"/>
          </w:tcPr>
          <w:p w14:paraId="2C659C55">
            <w:pPr>
              <w:jc w:val="left"/>
              <w:rPr>
                <w:rFonts w:ascii="宋体" w:hAnsi="宋体" w:eastAsia="宋体"/>
                <w:szCs w:val="21"/>
              </w:rPr>
            </w:pPr>
            <w:r>
              <w:rPr>
                <w:rFonts w:hint="eastAsia" w:ascii="宋体" w:hAnsi="宋体" w:eastAsia="宋体"/>
                <w:szCs w:val="21"/>
              </w:rPr>
              <w:t>适用例外规定出台[</w:t>
            </w:r>
            <w:r>
              <w:rPr>
                <w:rFonts w:ascii="宋体" w:hAnsi="宋体" w:eastAsia="宋体"/>
                <w:szCs w:val="21"/>
              </w:rPr>
              <w:t>]</w:t>
            </w:r>
          </w:p>
        </w:tc>
      </w:tr>
      <w:tr w14:paraId="3366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5" w:type="dxa"/>
            <w:vMerge w:val="continue"/>
            <w:vAlign w:val="center"/>
          </w:tcPr>
          <w:p w14:paraId="6BDAD17D">
            <w:pPr>
              <w:jc w:val="left"/>
              <w:rPr>
                <w:rFonts w:ascii="宋体" w:hAnsi="宋体" w:eastAsia="宋体"/>
                <w:szCs w:val="21"/>
              </w:rPr>
            </w:pPr>
          </w:p>
        </w:tc>
        <w:tc>
          <w:tcPr>
            <w:tcW w:w="1185" w:type="dxa"/>
            <w:gridSpan w:val="2"/>
            <w:vMerge w:val="restart"/>
            <w:vAlign w:val="center"/>
          </w:tcPr>
          <w:p w14:paraId="159962A2">
            <w:pPr>
              <w:jc w:val="left"/>
              <w:rPr>
                <w:rFonts w:ascii="宋体" w:hAnsi="宋体" w:eastAsia="宋体"/>
                <w:szCs w:val="21"/>
              </w:rPr>
            </w:pPr>
            <w:r>
              <w:rPr>
                <w:rFonts w:hint="eastAsia" w:ascii="宋体" w:hAnsi="宋体" w:eastAsia="宋体"/>
                <w:szCs w:val="21"/>
              </w:rPr>
              <w:t>没有[</w:t>
            </w:r>
            <w:r>
              <w:rPr>
                <w:rFonts w:ascii="宋体" w:hAnsi="宋体" w:eastAsia="宋体"/>
                <w:szCs w:val="21"/>
              </w:rPr>
              <w:t>]</w:t>
            </w:r>
          </w:p>
        </w:tc>
        <w:tc>
          <w:tcPr>
            <w:tcW w:w="1185" w:type="dxa"/>
            <w:gridSpan w:val="2"/>
            <w:vMerge w:val="restart"/>
            <w:vAlign w:val="center"/>
          </w:tcPr>
          <w:p w14:paraId="16DF04C4">
            <w:pPr>
              <w:jc w:val="left"/>
              <w:rPr>
                <w:rFonts w:ascii="宋体" w:hAnsi="宋体" w:eastAsia="宋体"/>
                <w:szCs w:val="21"/>
              </w:rPr>
            </w:pPr>
            <w:r>
              <w:rPr>
                <w:rFonts w:hint="eastAsia" w:ascii="宋体" w:hAnsi="宋体" w:eastAsia="宋体"/>
                <w:szCs w:val="21"/>
              </w:rPr>
              <w:t>处理结果</w:t>
            </w:r>
          </w:p>
        </w:tc>
        <w:tc>
          <w:tcPr>
            <w:tcW w:w="4741" w:type="dxa"/>
            <w:gridSpan w:val="2"/>
            <w:vAlign w:val="center"/>
          </w:tcPr>
          <w:p w14:paraId="1A08C293">
            <w:pPr>
              <w:jc w:val="left"/>
              <w:rPr>
                <w:rFonts w:ascii="宋体" w:hAnsi="宋体" w:eastAsia="宋体"/>
                <w:szCs w:val="21"/>
              </w:rPr>
            </w:pPr>
            <w:r>
              <w:rPr>
                <w:rFonts w:hint="eastAsia" w:ascii="宋体" w:hAnsi="宋体" w:eastAsia="宋体"/>
                <w:szCs w:val="21"/>
              </w:rPr>
              <w:t>已经出台[</w:t>
            </w:r>
            <w:r>
              <w:rPr>
                <w:rFonts w:ascii="宋体" w:hAnsi="宋体" w:eastAsia="宋体"/>
                <w:szCs w:val="21"/>
              </w:rPr>
              <w:t xml:space="preserve">  ]</w:t>
            </w:r>
          </w:p>
        </w:tc>
      </w:tr>
      <w:tr w14:paraId="7656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5" w:type="dxa"/>
            <w:vMerge w:val="continue"/>
            <w:vAlign w:val="center"/>
          </w:tcPr>
          <w:p w14:paraId="48A3800E">
            <w:pPr>
              <w:jc w:val="left"/>
              <w:rPr>
                <w:rFonts w:ascii="宋体" w:hAnsi="宋体" w:eastAsia="宋体"/>
                <w:szCs w:val="21"/>
              </w:rPr>
            </w:pPr>
          </w:p>
        </w:tc>
        <w:tc>
          <w:tcPr>
            <w:tcW w:w="1185" w:type="dxa"/>
            <w:gridSpan w:val="2"/>
            <w:vMerge w:val="continue"/>
            <w:vAlign w:val="center"/>
          </w:tcPr>
          <w:p w14:paraId="16CA4C42">
            <w:pPr>
              <w:jc w:val="left"/>
              <w:rPr>
                <w:rFonts w:ascii="宋体" w:hAnsi="宋体" w:eastAsia="宋体"/>
                <w:szCs w:val="21"/>
              </w:rPr>
            </w:pPr>
          </w:p>
        </w:tc>
        <w:tc>
          <w:tcPr>
            <w:tcW w:w="1185" w:type="dxa"/>
            <w:gridSpan w:val="2"/>
            <w:vMerge w:val="continue"/>
            <w:vAlign w:val="center"/>
          </w:tcPr>
          <w:p w14:paraId="58148C12">
            <w:pPr>
              <w:jc w:val="left"/>
              <w:rPr>
                <w:rFonts w:ascii="宋体" w:hAnsi="宋体" w:eastAsia="宋体"/>
                <w:szCs w:val="21"/>
              </w:rPr>
            </w:pPr>
          </w:p>
        </w:tc>
        <w:tc>
          <w:tcPr>
            <w:tcW w:w="4741" w:type="dxa"/>
            <w:gridSpan w:val="2"/>
            <w:vAlign w:val="center"/>
          </w:tcPr>
          <w:p w14:paraId="3DB05151">
            <w:pPr>
              <w:jc w:val="left"/>
              <w:rPr>
                <w:rFonts w:ascii="宋体" w:hAnsi="宋体" w:eastAsia="宋体"/>
                <w:szCs w:val="21"/>
              </w:rPr>
            </w:pPr>
            <w:r>
              <w:rPr>
                <w:rFonts w:hint="eastAsia" w:ascii="宋体" w:hAnsi="宋体" w:eastAsia="宋体"/>
                <w:szCs w:val="21"/>
              </w:rPr>
              <w:t>没有出台[</w:t>
            </w:r>
            <w:r>
              <w:rPr>
                <w:rFonts w:ascii="宋体" w:hAnsi="宋体" w:eastAsia="宋体"/>
                <w:szCs w:val="21"/>
              </w:rPr>
              <w:t xml:space="preserve">  ]</w:t>
            </w:r>
          </w:p>
        </w:tc>
      </w:tr>
      <w:tr w14:paraId="259A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5" w:type="dxa"/>
            <w:vAlign w:val="center"/>
          </w:tcPr>
          <w:p w14:paraId="2661241E">
            <w:pPr>
              <w:jc w:val="center"/>
              <w:rPr>
                <w:rFonts w:ascii="宋体" w:hAnsi="宋体" w:eastAsia="宋体"/>
                <w:szCs w:val="21"/>
              </w:rPr>
            </w:pPr>
            <w:r>
              <w:rPr>
                <w:rFonts w:hint="eastAsia" w:ascii="宋体" w:hAnsi="宋体" w:eastAsia="宋体"/>
                <w:szCs w:val="21"/>
              </w:rPr>
              <w:t>自我审查征求意见情况</w:t>
            </w:r>
          </w:p>
        </w:tc>
        <w:tc>
          <w:tcPr>
            <w:tcW w:w="7111" w:type="dxa"/>
            <w:gridSpan w:val="6"/>
            <w:vAlign w:val="center"/>
          </w:tcPr>
          <w:p w14:paraId="0BAA564F">
            <w:pPr>
              <w:jc w:val="left"/>
              <w:rPr>
                <w:rFonts w:ascii="宋体" w:hAnsi="宋体" w:eastAsia="宋体"/>
                <w:szCs w:val="21"/>
              </w:rPr>
            </w:pPr>
            <w:r>
              <w:rPr>
                <w:rFonts w:hint="eastAsia" w:ascii="宋体" w:hAnsi="宋体" w:eastAsia="宋体"/>
                <w:szCs w:val="21"/>
              </w:rPr>
              <w:t>征求利害关系人意见[</w:t>
            </w:r>
            <w:r>
              <w:rPr>
                <w:rFonts w:ascii="宋体" w:hAnsi="宋体" w:eastAsia="宋体"/>
                <w:szCs w:val="21"/>
              </w:rPr>
              <w:t xml:space="preserve">]           </w:t>
            </w:r>
            <w:r>
              <w:rPr>
                <w:rFonts w:hint="eastAsia" w:ascii="宋体" w:hAnsi="宋体" w:eastAsia="宋体"/>
                <w:szCs w:val="21"/>
              </w:rPr>
              <w:t>向社会公开征求意见[</w:t>
            </w:r>
            <w:r>
              <w:rPr>
                <w:rFonts w:ascii="宋体" w:hAnsi="宋体" w:eastAsia="宋体"/>
                <w:szCs w:val="21"/>
              </w:rPr>
              <w:t>]</w:t>
            </w:r>
          </w:p>
          <w:p w14:paraId="73ED6CBE">
            <w:pPr>
              <w:jc w:val="left"/>
              <w:rPr>
                <w:rFonts w:ascii="宋体" w:hAnsi="宋体" w:eastAsia="宋体"/>
                <w:szCs w:val="21"/>
              </w:rPr>
            </w:pPr>
            <w:r>
              <w:rPr>
                <w:rFonts w:hint="eastAsia" w:ascii="宋体" w:hAnsi="宋体" w:eastAsia="宋体"/>
                <w:szCs w:val="21"/>
              </w:rPr>
              <w:t>向专业机构或人员征求意见[</w:t>
            </w:r>
            <w:r>
              <w:rPr>
                <w:rFonts w:ascii="宋体" w:hAnsi="宋体" w:eastAsia="宋体"/>
                <w:szCs w:val="21"/>
              </w:rPr>
              <w:t>]</w:t>
            </w:r>
          </w:p>
        </w:tc>
      </w:tr>
      <w:tr w14:paraId="5079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96" w:type="dxa"/>
            <w:gridSpan w:val="7"/>
            <w:vAlign w:val="center"/>
          </w:tcPr>
          <w:p w14:paraId="0968BBAD">
            <w:pPr>
              <w:jc w:val="center"/>
              <w:rPr>
                <w:rFonts w:ascii="宋体" w:hAnsi="宋体" w:eastAsia="宋体"/>
                <w:b/>
                <w:bCs/>
                <w:szCs w:val="21"/>
              </w:rPr>
            </w:pPr>
            <w:r>
              <w:rPr>
                <w:rFonts w:hint="eastAsia" w:ascii="宋体" w:hAnsi="宋体" w:eastAsia="宋体"/>
                <w:b/>
                <w:bCs/>
                <w:szCs w:val="21"/>
              </w:rPr>
              <w:t>公平竞争第三方审查情况</w:t>
            </w:r>
          </w:p>
        </w:tc>
      </w:tr>
      <w:tr w14:paraId="53AF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148487B8">
            <w:pPr>
              <w:jc w:val="center"/>
              <w:rPr>
                <w:rFonts w:ascii="宋体" w:hAnsi="宋体" w:eastAsia="宋体"/>
                <w:b/>
                <w:bCs/>
                <w:szCs w:val="21"/>
              </w:rPr>
            </w:pPr>
            <w:r>
              <w:rPr>
                <w:rFonts w:hint="eastAsia" w:ascii="宋体" w:hAnsi="宋体" w:eastAsia="宋体"/>
                <w:b/>
                <w:bCs/>
                <w:szCs w:val="21"/>
              </w:rPr>
              <w:t>一、是否违反市场准入与退出标准</w:t>
            </w:r>
          </w:p>
        </w:tc>
        <w:tc>
          <w:tcPr>
            <w:tcW w:w="788" w:type="dxa"/>
            <w:vAlign w:val="center"/>
          </w:tcPr>
          <w:p w14:paraId="0814DEF1">
            <w:pPr>
              <w:jc w:val="center"/>
              <w:rPr>
                <w:rFonts w:ascii="宋体" w:hAnsi="宋体" w:eastAsia="宋体"/>
                <w:b/>
                <w:bCs/>
                <w:szCs w:val="21"/>
              </w:rPr>
            </w:pPr>
            <w:r>
              <w:rPr>
                <w:rFonts w:hint="eastAsia" w:ascii="宋体" w:hAnsi="宋体" w:eastAsia="宋体"/>
                <w:b/>
                <w:bCs/>
                <w:szCs w:val="21"/>
              </w:rPr>
              <w:t>是/否</w:t>
            </w:r>
          </w:p>
        </w:tc>
      </w:tr>
      <w:tr w14:paraId="575A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24C65F59">
            <w:pPr>
              <w:rPr>
                <w:rFonts w:ascii="宋体" w:hAnsi="宋体" w:eastAsia="宋体"/>
                <w:szCs w:val="21"/>
              </w:rPr>
            </w:pPr>
            <w:r>
              <w:rPr>
                <w:rFonts w:hint="eastAsia" w:ascii="宋体" w:hAnsi="宋体" w:eastAsia="宋体"/>
                <w:szCs w:val="21"/>
              </w:rPr>
              <w:t>1、设置不合理和歧视性的准入和退出条件</w:t>
            </w:r>
          </w:p>
        </w:tc>
        <w:tc>
          <w:tcPr>
            <w:tcW w:w="788" w:type="dxa"/>
            <w:vAlign w:val="center"/>
          </w:tcPr>
          <w:p w14:paraId="406DB3E3">
            <w:pPr>
              <w:jc w:val="center"/>
              <w:rPr>
                <w:rFonts w:ascii="宋体" w:hAnsi="宋体" w:eastAsia="宋体"/>
                <w:szCs w:val="21"/>
              </w:rPr>
            </w:pPr>
            <w:r>
              <w:rPr>
                <w:rFonts w:hint="eastAsia" w:ascii="宋体" w:hAnsi="宋体" w:eastAsia="宋体"/>
                <w:szCs w:val="21"/>
              </w:rPr>
              <w:t>否</w:t>
            </w:r>
          </w:p>
        </w:tc>
      </w:tr>
      <w:tr w14:paraId="6AA8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6810EA3C">
            <w:pPr>
              <w:rPr>
                <w:rFonts w:ascii="宋体" w:hAnsi="宋体" w:eastAsia="宋体"/>
                <w:szCs w:val="21"/>
              </w:rPr>
            </w:pPr>
            <w:r>
              <w:rPr>
                <w:rFonts w:hint="eastAsia" w:ascii="宋体" w:hAnsi="宋体" w:eastAsia="宋体"/>
                <w:szCs w:val="21"/>
              </w:rPr>
              <w:t>2、未经公平竞争授予经营者特许经营权</w:t>
            </w:r>
          </w:p>
        </w:tc>
        <w:tc>
          <w:tcPr>
            <w:tcW w:w="788" w:type="dxa"/>
            <w:vAlign w:val="center"/>
          </w:tcPr>
          <w:p w14:paraId="13E80570">
            <w:pPr>
              <w:jc w:val="center"/>
              <w:rPr>
                <w:rFonts w:ascii="宋体" w:hAnsi="宋体" w:eastAsia="宋体"/>
                <w:szCs w:val="21"/>
              </w:rPr>
            </w:pPr>
            <w:r>
              <w:rPr>
                <w:rFonts w:hint="eastAsia" w:ascii="宋体" w:hAnsi="宋体" w:eastAsia="宋体"/>
                <w:szCs w:val="21"/>
              </w:rPr>
              <w:t>否</w:t>
            </w:r>
          </w:p>
        </w:tc>
      </w:tr>
      <w:tr w14:paraId="73B9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468D43EA">
            <w:pPr>
              <w:rPr>
                <w:rFonts w:ascii="宋体" w:hAnsi="宋体" w:eastAsia="宋体"/>
                <w:szCs w:val="21"/>
              </w:rPr>
            </w:pPr>
            <w:r>
              <w:rPr>
                <w:rFonts w:hint="eastAsia" w:ascii="宋体" w:hAnsi="宋体" w:eastAsia="宋体"/>
                <w:szCs w:val="21"/>
              </w:rPr>
              <w:t>3、限定经营、购买、使用特定经营者提供的商品和服务</w:t>
            </w:r>
          </w:p>
        </w:tc>
        <w:tc>
          <w:tcPr>
            <w:tcW w:w="788" w:type="dxa"/>
            <w:vAlign w:val="center"/>
          </w:tcPr>
          <w:p w14:paraId="54601AD6">
            <w:pPr>
              <w:jc w:val="center"/>
              <w:rPr>
                <w:rFonts w:ascii="宋体" w:hAnsi="宋体" w:eastAsia="宋体"/>
                <w:szCs w:val="21"/>
              </w:rPr>
            </w:pPr>
            <w:r>
              <w:rPr>
                <w:rFonts w:hint="eastAsia" w:ascii="宋体" w:hAnsi="宋体" w:eastAsia="宋体"/>
                <w:szCs w:val="21"/>
              </w:rPr>
              <w:t>否</w:t>
            </w:r>
          </w:p>
        </w:tc>
      </w:tr>
      <w:tr w14:paraId="4170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7836D34D">
            <w:pPr>
              <w:rPr>
                <w:rFonts w:ascii="宋体" w:hAnsi="宋体" w:eastAsia="宋体"/>
                <w:szCs w:val="21"/>
              </w:rPr>
            </w:pPr>
            <w:r>
              <w:rPr>
                <w:rFonts w:hint="eastAsia" w:ascii="宋体" w:hAnsi="宋体" w:eastAsia="宋体"/>
                <w:szCs w:val="21"/>
              </w:rPr>
              <w:t>4、设置没有法律法规依据的审批或者具有行政审批性质的事前备案程序</w:t>
            </w:r>
          </w:p>
        </w:tc>
        <w:tc>
          <w:tcPr>
            <w:tcW w:w="788" w:type="dxa"/>
            <w:vAlign w:val="center"/>
          </w:tcPr>
          <w:p w14:paraId="40F62B75">
            <w:pPr>
              <w:jc w:val="center"/>
              <w:rPr>
                <w:rFonts w:ascii="宋体" w:hAnsi="宋体" w:eastAsia="宋体"/>
                <w:szCs w:val="21"/>
              </w:rPr>
            </w:pPr>
            <w:r>
              <w:rPr>
                <w:rFonts w:hint="eastAsia" w:ascii="宋体" w:hAnsi="宋体" w:eastAsia="宋体"/>
                <w:szCs w:val="21"/>
              </w:rPr>
              <w:t>否</w:t>
            </w:r>
          </w:p>
        </w:tc>
      </w:tr>
      <w:tr w14:paraId="2425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30AA7F44">
            <w:pPr>
              <w:rPr>
                <w:rFonts w:ascii="宋体" w:hAnsi="宋体" w:eastAsia="宋体"/>
                <w:szCs w:val="21"/>
              </w:rPr>
            </w:pPr>
            <w:r>
              <w:rPr>
                <w:rFonts w:hint="eastAsia" w:ascii="宋体" w:hAnsi="宋体" w:eastAsia="宋体"/>
                <w:szCs w:val="21"/>
              </w:rPr>
              <w:t>5、对市场准入负面清单以外的行业、领域、业务设置审批程序</w:t>
            </w:r>
          </w:p>
        </w:tc>
        <w:tc>
          <w:tcPr>
            <w:tcW w:w="788" w:type="dxa"/>
            <w:vAlign w:val="center"/>
          </w:tcPr>
          <w:p w14:paraId="35B6C55B">
            <w:pPr>
              <w:jc w:val="center"/>
              <w:rPr>
                <w:rFonts w:ascii="宋体" w:hAnsi="宋体" w:eastAsia="宋体"/>
                <w:szCs w:val="21"/>
              </w:rPr>
            </w:pPr>
            <w:r>
              <w:rPr>
                <w:rFonts w:hint="eastAsia" w:ascii="宋体" w:hAnsi="宋体" w:eastAsia="宋体"/>
                <w:szCs w:val="21"/>
              </w:rPr>
              <w:t>否</w:t>
            </w:r>
          </w:p>
        </w:tc>
      </w:tr>
      <w:tr w14:paraId="0C15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5C915B2B">
            <w:pPr>
              <w:jc w:val="center"/>
              <w:rPr>
                <w:rFonts w:ascii="宋体" w:hAnsi="宋体" w:eastAsia="宋体"/>
                <w:b/>
                <w:bCs/>
                <w:szCs w:val="21"/>
              </w:rPr>
            </w:pPr>
            <w:r>
              <w:rPr>
                <w:rFonts w:hint="eastAsia" w:ascii="宋体" w:hAnsi="宋体" w:eastAsia="宋体"/>
                <w:b/>
                <w:bCs/>
                <w:szCs w:val="21"/>
              </w:rPr>
              <w:t>二、是否违反商品要素自由流通标准</w:t>
            </w:r>
          </w:p>
        </w:tc>
        <w:tc>
          <w:tcPr>
            <w:tcW w:w="788" w:type="dxa"/>
            <w:vAlign w:val="center"/>
          </w:tcPr>
          <w:p w14:paraId="238A793B">
            <w:pPr>
              <w:jc w:val="center"/>
              <w:rPr>
                <w:rFonts w:ascii="宋体" w:hAnsi="宋体" w:eastAsia="宋体"/>
                <w:b/>
                <w:bCs/>
                <w:szCs w:val="21"/>
              </w:rPr>
            </w:pPr>
            <w:r>
              <w:rPr>
                <w:rFonts w:hint="eastAsia" w:ascii="宋体" w:hAnsi="宋体" w:eastAsia="宋体"/>
                <w:b/>
                <w:bCs/>
                <w:szCs w:val="21"/>
              </w:rPr>
              <w:t>是/否</w:t>
            </w:r>
          </w:p>
        </w:tc>
      </w:tr>
      <w:tr w14:paraId="1117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62FE4290">
            <w:pPr>
              <w:rPr>
                <w:rFonts w:ascii="宋体" w:hAnsi="宋体" w:eastAsia="宋体"/>
                <w:szCs w:val="21"/>
              </w:rPr>
            </w:pPr>
            <w:r>
              <w:rPr>
                <w:rFonts w:hint="eastAsia" w:ascii="宋体" w:hAnsi="宋体" w:eastAsia="宋体"/>
                <w:szCs w:val="21"/>
              </w:rPr>
              <w:t>1、对外地和进口商品、服务实行歧视性价格或补贴政策</w:t>
            </w:r>
          </w:p>
        </w:tc>
        <w:tc>
          <w:tcPr>
            <w:tcW w:w="788" w:type="dxa"/>
            <w:vAlign w:val="center"/>
          </w:tcPr>
          <w:p w14:paraId="644A9AE5">
            <w:pPr>
              <w:jc w:val="center"/>
              <w:rPr>
                <w:rFonts w:ascii="宋体" w:hAnsi="宋体" w:eastAsia="宋体"/>
                <w:b/>
                <w:bCs/>
                <w:szCs w:val="21"/>
              </w:rPr>
            </w:pPr>
            <w:r>
              <w:rPr>
                <w:rFonts w:hint="eastAsia" w:ascii="宋体" w:hAnsi="宋体" w:eastAsia="宋体"/>
                <w:szCs w:val="21"/>
              </w:rPr>
              <w:t>否</w:t>
            </w:r>
          </w:p>
        </w:tc>
      </w:tr>
      <w:tr w14:paraId="4E29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B21B522">
            <w:pPr>
              <w:rPr>
                <w:rFonts w:ascii="宋体" w:hAnsi="宋体" w:eastAsia="宋体"/>
                <w:szCs w:val="21"/>
              </w:rPr>
            </w:pPr>
            <w:r>
              <w:rPr>
                <w:rFonts w:hint="eastAsia" w:ascii="宋体" w:hAnsi="宋体" w:eastAsia="宋体"/>
                <w:szCs w:val="21"/>
              </w:rPr>
              <w:t>2、限制外地和进口商品、服务进入本地市场或阻碍本地商品运出</w:t>
            </w:r>
          </w:p>
        </w:tc>
        <w:tc>
          <w:tcPr>
            <w:tcW w:w="788" w:type="dxa"/>
            <w:vAlign w:val="center"/>
          </w:tcPr>
          <w:p w14:paraId="12672889">
            <w:pPr>
              <w:jc w:val="center"/>
              <w:rPr>
                <w:rFonts w:ascii="宋体" w:hAnsi="宋体" w:eastAsia="宋体"/>
                <w:b/>
                <w:bCs/>
                <w:szCs w:val="21"/>
              </w:rPr>
            </w:pPr>
            <w:r>
              <w:rPr>
                <w:rFonts w:hint="eastAsia" w:ascii="宋体" w:hAnsi="宋体" w:eastAsia="宋体"/>
                <w:szCs w:val="21"/>
              </w:rPr>
              <w:t>否</w:t>
            </w:r>
          </w:p>
        </w:tc>
      </w:tr>
      <w:tr w14:paraId="4582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B998D70">
            <w:pPr>
              <w:rPr>
                <w:rFonts w:ascii="宋体" w:hAnsi="宋体" w:eastAsia="宋体"/>
                <w:szCs w:val="21"/>
              </w:rPr>
            </w:pPr>
            <w:r>
              <w:rPr>
                <w:rFonts w:hint="eastAsia" w:ascii="宋体" w:hAnsi="宋体" w:eastAsia="宋体"/>
                <w:szCs w:val="21"/>
              </w:rPr>
              <w:t>3、排斥或限制外地经营者参加本地招标投标活动</w:t>
            </w:r>
          </w:p>
        </w:tc>
        <w:tc>
          <w:tcPr>
            <w:tcW w:w="788" w:type="dxa"/>
            <w:vAlign w:val="center"/>
          </w:tcPr>
          <w:p w14:paraId="23DDB8B6">
            <w:pPr>
              <w:jc w:val="center"/>
              <w:rPr>
                <w:rFonts w:ascii="宋体" w:hAnsi="宋体" w:eastAsia="宋体"/>
                <w:b/>
                <w:bCs/>
                <w:szCs w:val="21"/>
              </w:rPr>
            </w:pPr>
            <w:r>
              <w:rPr>
                <w:rFonts w:hint="eastAsia" w:ascii="宋体" w:hAnsi="宋体" w:eastAsia="宋体"/>
                <w:szCs w:val="21"/>
              </w:rPr>
              <w:t>否</w:t>
            </w:r>
          </w:p>
        </w:tc>
      </w:tr>
      <w:tr w14:paraId="4684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26FDCE47">
            <w:pPr>
              <w:rPr>
                <w:rFonts w:ascii="宋体" w:hAnsi="宋体" w:eastAsia="宋体"/>
                <w:szCs w:val="21"/>
              </w:rPr>
            </w:pPr>
            <w:r>
              <w:rPr>
                <w:rFonts w:hint="eastAsia" w:ascii="宋体" w:hAnsi="宋体" w:eastAsia="宋体"/>
                <w:szCs w:val="21"/>
              </w:rPr>
              <w:t>4、排斥限制或强制外地经营者在本地投资或设立分支机构</w:t>
            </w:r>
          </w:p>
        </w:tc>
        <w:tc>
          <w:tcPr>
            <w:tcW w:w="788" w:type="dxa"/>
            <w:vAlign w:val="center"/>
          </w:tcPr>
          <w:p w14:paraId="47E7D690">
            <w:pPr>
              <w:jc w:val="center"/>
              <w:rPr>
                <w:rFonts w:ascii="宋体" w:hAnsi="宋体" w:eastAsia="宋体"/>
                <w:b/>
                <w:bCs/>
                <w:szCs w:val="21"/>
              </w:rPr>
            </w:pPr>
            <w:r>
              <w:rPr>
                <w:rFonts w:hint="eastAsia" w:ascii="宋体" w:hAnsi="宋体" w:eastAsia="宋体"/>
                <w:szCs w:val="21"/>
              </w:rPr>
              <w:t>否</w:t>
            </w:r>
          </w:p>
        </w:tc>
      </w:tr>
      <w:tr w14:paraId="5E65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5AAE1742">
            <w:pPr>
              <w:rPr>
                <w:rFonts w:ascii="宋体" w:hAnsi="宋体" w:eastAsia="宋体"/>
                <w:szCs w:val="21"/>
              </w:rPr>
            </w:pPr>
            <w:r>
              <w:rPr>
                <w:rFonts w:hint="eastAsia" w:ascii="宋体" w:hAnsi="宋体" w:eastAsia="宋体"/>
                <w:szCs w:val="21"/>
              </w:rPr>
              <w:t>5、对外地经营者在本地投资或设立的分支机构实行歧视性待遇</w:t>
            </w:r>
          </w:p>
        </w:tc>
        <w:tc>
          <w:tcPr>
            <w:tcW w:w="788" w:type="dxa"/>
            <w:vAlign w:val="center"/>
          </w:tcPr>
          <w:p w14:paraId="000CA4CA">
            <w:pPr>
              <w:jc w:val="center"/>
              <w:rPr>
                <w:rFonts w:ascii="宋体" w:hAnsi="宋体" w:eastAsia="宋体"/>
                <w:b/>
                <w:bCs/>
                <w:szCs w:val="21"/>
              </w:rPr>
            </w:pPr>
            <w:r>
              <w:rPr>
                <w:rFonts w:hint="eastAsia" w:ascii="宋体" w:hAnsi="宋体" w:eastAsia="宋体"/>
                <w:szCs w:val="21"/>
              </w:rPr>
              <w:t>否</w:t>
            </w:r>
          </w:p>
        </w:tc>
      </w:tr>
      <w:tr w14:paraId="5EC3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4EAB056F">
            <w:pPr>
              <w:jc w:val="center"/>
              <w:rPr>
                <w:rFonts w:ascii="宋体" w:hAnsi="宋体" w:eastAsia="宋体"/>
                <w:b/>
                <w:bCs/>
                <w:szCs w:val="21"/>
              </w:rPr>
            </w:pPr>
            <w:r>
              <w:rPr>
                <w:rFonts w:hint="eastAsia" w:ascii="宋体" w:hAnsi="宋体" w:eastAsia="宋体"/>
                <w:b/>
                <w:bCs/>
                <w:szCs w:val="21"/>
              </w:rPr>
              <w:t>三、是否违反影响生产经营成本标准</w:t>
            </w:r>
          </w:p>
        </w:tc>
        <w:tc>
          <w:tcPr>
            <w:tcW w:w="788" w:type="dxa"/>
            <w:vAlign w:val="center"/>
          </w:tcPr>
          <w:p w14:paraId="4CF08AE9">
            <w:pPr>
              <w:jc w:val="center"/>
              <w:rPr>
                <w:rFonts w:ascii="宋体" w:hAnsi="宋体" w:eastAsia="宋体"/>
                <w:b/>
                <w:bCs/>
                <w:szCs w:val="21"/>
              </w:rPr>
            </w:pPr>
            <w:r>
              <w:rPr>
                <w:rFonts w:hint="eastAsia" w:ascii="宋体" w:hAnsi="宋体" w:eastAsia="宋体"/>
                <w:b/>
                <w:bCs/>
                <w:szCs w:val="21"/>
              </w:rPr>
              <w:t>是/否</w:t>
            </w:r>
          </w:p>
        </w:tc>
      </w:tr>
      <w:tr w14:paraId="4754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6D39928B">
            <w:pPr>
              <w:rPr>
                <w:rFonts w:ascii="宋体" w:hAnsi="宋体" w:eastAsia="宋体"/>
                <w:bCs/>
                <w:szCs w:val="21"/>
              </w:rPr>
            </w:pPr>
            <w:r>
              <w:rPr>
                <w:rFonts w:hint="eastAsia" w:ascii="宋体" w:hAnsi="宋体" w:eastAsia="宋体"/>
                <w:bCs/>
                <w:szCs w:val="21"/>
              </w:rPr>
              <w:t>1、</w:t>
            </w:r>
            <w:r>
              <w:rPr>
                <w:rFonts w:hint="eastAsia" w:ascii="宋体" w:hAnsi="宋体" w:eastAsia="宋体"/>
                <w:bCs/>
                <w:szCs w:val="21"/>
                <w:lang w:eastAsia="zh-CN"/>
              </w:rPr>
              <w:t>依法</w:t>
            </w:r>
            <w:r>
              <w:rPr>
                <w:rFonts w:hint="eastAsia" w:ascii="宋体" w:hAnsi="宋体" w:eastAsia="宋体"/>
                <w:bCs/>
                <w:szCs w:val="21"/>
              </w:rPr>
              <w:t>给予特定经营者优惠政策</w:t>
            </w:r>
          </w:p>
        </w:tc>
        <w:tc>
          <w:tcPr>
            <w:tcW w:w="788" w:type="dxa"/>
            <w:vAlign w:val="center"/>
          </w:tcPr>
          <w:p w14:paraId="5CAE6890">
            <w:pPr>
              <w:jc w:val="center"/>
              <w:rPr>
                <w:rFonts w:ascii="宋体" w:hAnsi="宋体" w:eastAsia="宋体"/>
                <w:bCs/>
                <w:szCs w:val="21"/>
              </w:rPr>
            </w:pPr>
            <w:r>
              <w:rPr>
                <w:rFonts w:hint="eastAsia" w:ascii="宋体" w:hAnsi="宋体" w:eastAsia="宋体"/>
                <w:bCs/>
                <w:szCs w:val="21"/>
              </w:rPr>
              <w:t>否</w:t>
            </w:r>
          </w:p>
        </w:tc>
      </w:tr>
      <w:tr w14:paraId="1C66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A0CB4FD">
            <w:pPr>
              <w:rPr>
                <w:rFonts w:ascii="宋体" w:hAnsi="宋体" w:eastAsia="宋体"/>
                <w:szCs w:val="21"/>
              </w:rPr>
            </w:pPr>
            <w:r>
              <w:rPr>
                <w:rFonts w:hint="eastAsia" w:ascii="宋体" w:hAnsi="宋体" w:eastAsia="宋体"/>
                <w:szCs w:val="21"/>
              </w:rPr>
              <w:t>2、将财政支出安排与企业缴纳的税收或非税收入挂钩</w:t>
            </w:r>
          </w:p>
        </w:tc>
        <w:tc>
          <w:tcPr>
            <w:tcW w:w="788" w:type="dxa"/>
            <w:vAlign w:val="center"/>
          </w:tcPr>
          <w:p w14:paraId="625D34A7">
            <w:pPr>
              <w:jc w:val="center"/>
              <w:rPr>
                <w:rFonts w:ascii="宋体" w:hAnsi="宋体" w:eastAsia="宋体"/>
                <w:szCs w:val="21"/>
              </w:rPr>
            </w:pPr>
            <w:r>
              <w:rPr>
                <w:rFonts w:hint="eastAsia" w:ascii="宋体" w:hAnsi="宋体" w:eastAsia="宋体"/>
                <w:szCs w:val="21"/>
              </w:rPr>
              <w:t>否</w:t>
            </w:r>
          </w:p>
        </w:tc>
      </w:tr>
      <w:tr w14:paraId="4C88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0A232FE">
            <w:pPr>
              <w:rPr>
                <w:rFonts w:ascii="宋体" w:hAnsi="宋体" w:eastAsia="宋体"/>
                <w:szCs w:val="21"/>
              </w:rPr>
            </w:pPr>
            <w:r>
              <w:rPr>
                <w:rFonts w:hint="eastAsia" w:ascii="宋体" w:hAnsi="宋体" w:eastAsia="宋体"/>
                <w:szCs w:val="21"/>
              </w:rPr>
              <w:t>3、</w:t>
            </w:r>
            <w:r>
              <w:rPr>
                <w:rFonts w:hint="eastAsia" w:ascii="宋体" w:hAnsi="宋体" w:eastAsia="宋体"/>
                <w:szCs w:val="21"/>
                <w:lang w:eastAsia="zh-CN"/>
              </w:rPr>
              <w:t>依法</w:t>
            </w:r>
            <w:r>
              <w:rPr>
                <w:rFonts w:hint="eastAsia" w:ascii="宋体" w:hAnsi="宋体" w:eastAsia="宋体"/>
                <w:szCs w:val="21"/>
              </w:rPr>
              <w:t>免除特定经营者需要缴纳的社会保险费用</w:t>
            </w:r>
          </w:p>
        </w:tc>
        <w:tc>
          <w:tcPr>
            <w:tcW w:w="788" w:type="dxa"/>
            <w:vAlign w:val="center"/>
          </w:tcPr>
          <w:p w14:paraId="5C2B30C1">
            <w:pPr>
              <w:jc w:val="center"/>
              <w:rPr>
                <w:rFonts w:ascii="宋体" w:hAnsi="宋体" w:eastAsia="宋体"/>
                <w:b/>
                <w:bCs/>
                <w:szCs w:val="21"/>
              </w:rPr>
            </w:pPr>
            <w:r>
              <w:rPr>
                <w:rFonts w:hint="eastAsia" w:ascii="宋体" w:hAnsi="宋体" w:eastAsia="宋体"/>
                <w:szCs w:val="21"/>
              </w:rPr>
              <w:t>否</w:t>
            </w:r>
          </w:p>
        </w:tc>
      </w:tr>
      <w:tr w14:paraId="43BB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6C7252C7">
            <w:pPr>
              <w:rPr>
                <w:rFonts w:ascii="宋体" w:hAnsi="宋体" w:eastAsia="宋体"/>
                <w:szCs w:val="21"/>
              </w:rPr>
            </w:pPr>
            <w:r>
              <w:rPr>
                <w:rFonts w:hint="eastAsia" w:ascii="宋体" w:hAnsi="宋体" w:eastAsia="宋体"/>
                <w:szCs w:val="21"/>
              </w:rPr>
              <w:t>4、违法要求经营者提供各类保证金或扣留经营者保证金</w:t>
            </w:r>
          </w:p>
        </w:tc>
        <w:tc>
          <w:tcPr>
            <w:tcW w:w="788" w:type="dxa"/>
            <w:vAlign w:val="center"/>
          </w:tcPr>
          <w:p w14:paraId="7A7E2277">
            <w:pPr>
              <w:jc w:val="center"/>
              <w:rPr>
                <w:rFonts w:ascii="宋体" w:hAnsi="宋体" w:eastAsia="宋体"/>
                <w:b/>
                <w:bCs/>
                <w:szCs w:val="21"/>
              </w:rPr>
            </w:pPr>
            <w:r>
              <w:rPr>
                <w:rFonts w:hint="eastAsia" w:ascii="宋体" w:hAnsi="宋体" w:eastAsia="宋体"/>
                <w:szCs w:val="21"/>
              </w:rPr>
              <w:t>否</w:t>
            </w:r>
          </w:p>
        </w:tc>
      </w:tr>
      <w:tr w14:paraId="3A17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E9BD028">
            <w:pPr>
              <w:jc w:val="center"/>
              <w:rPr>
                <w:rFonts w:ascii="宋体" w:hAnsi="宋体" w:eastAsia="宋体"/>
                <w:b/>
                <w:bCs/>
                <w:szCs w:val="21"/>
              </w:rPr>
            </w:pPr>
            <w:r>
              <w:rPr>
                <w:rFonts w:hint="eastAsia" w:ascii="宋体" w:hAnsi="宋体" w:eastAsia="宋体"/>
                <w:b/>
                <w:bCs/>
                <w:szCs w:val="21"/>
              </w:rPr>
              <w:t>四、是否违反影响生产经营行为标准</w:t>
            </w:r>
          </w:p>
        </w:tc>
        <w:tc>
          <w:tcPr>
            <w:tcW w:w="788" w:type="dxa"/>
            <w:vAlign w:val="center"/>
          </w:tcPr>
          <w:p w14:paraId="6821FD1D">
            <w:pPr>
              <w:jc w:val="center"/>
              <w:rPr>
                <w:rFonts w:ascii="宋体" w:hAnsi="宋体" w:eastAsia="宋体"/>
                <w:b/>
                <w:bCs/>
                <w:szCs w:val="21"/>
              </w:rPr>
            </w:pPr>
            <w:r>
              <w:rPr>
                <w:rFonts w:hint="eastAsia" w:ascii="宋体" w:hAnsi="宋体" w:eastAsia="宋体"/>
                <w:b/>
                <w:bCs/>
                <w:szCs w:val="21"/>
              </w:rPr>
              <w:t>是/否</w:t>
            </w:r>
          </w:p>
        </w:tc>
      </w:tr>
      <w:tr w14:paraId="1554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58470A19">
            <w:pPr>
              <w:jc w:val="left"/>
              <w:rPr>
                <w:rFonts w:ascii="宋体" w:hAnsi="宋体" w:eastAsia="宋体"/>
                <w:szCs w:val="21"/>
              </w:rPr>
            </w:pPr>
            <w:r>
              <w:rPr>
                <w:rFonts w:hint="eastAsia" w:ascii="宋体" w:hAnsi="宋体" w:eastAsia="宋体"/>
                <w:szCs w:val="21"/>
              </w:rPr>
              <w:t>1、强制经营者从事《中华人民共和国反垄断法》规定的垄断行为</w:t>
            </w:r>
          </w:p>
        </w:tc>
        <w:tc>
          <w:tcPr>
            <w:tcW w:w="788" w:type="dxa"/>
            <w:vAlign w:val="center"/>
          </w:tcPr>
          <w:p w14:paraId="2ADB51EC">
            <w:pPr>
              <w:jc w:val="center"/>
              <w:rPr>
                <w:rFonts w:ascii="宋体" w:hAnsi="宋体" w:eastAsia="宋体"/>
                <w:b/>
                <w:bCs/>
                <w:szCs w:val="21"/>
              </w:rPr>
            </w:pPr>
            <w:r>
              <w:rPr>
                <w:rFonts w:hint="eastAsia" w:ascii="宋体" w:hAnsi="宋体" w:eastAsia="宋体"/>
                <w:szCs w:val="21"/>
              </w:rPr>
              <w:t>否</w:t>
            </w:r>
          </w:p>
        </w:tc>
      </w:tr>
      <w:tr w14:paraId="7C32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0A335E30">
            <w:pPr>
              <w:jc w:val="left"/>
              <w:rPr>
                <w:rFonts w:ascii="宋体" w:hAnsi="宋体" w:eastAsia="宋体"/>
                <w:szCs w:val="21"/>
              </w:rPr>
            </w:pPr>
            <w:r>
              <w:rPr>
                <w:rFonts w:hint="eastAsia" w:ascii="宋体" w:hAnsi="宋体" w:eastAsia="宋体"/>
                <w:szCs w:val="21"/>
              </w:rPr>
              <w:t>2、违法披露或者要求经营者披露生产经营敏感信息</w:t>
            </w:r>
          </w:p>
        </w:tc>
        <w:tc>
          <w:tcPr>
            <w:tcW w:w="788" w:type="dxa"/>
            <w:vAlign w:val="center"/>
          </w:tcPr>
          <w:p w14:paraId="57E5BD75">
            <w:pPr>
              <w:jc w:val="center"/>
              <w:rPr>
                <w:rFonts w:ascii="宋体" w:hAnsi="宋体" w:eastAsia="宋体"/>
                <w:b/>
                <w:bCs/>
                <w:szCs w:val="21"/>
              </w:rPr>
            </w:pPr>
            <w:r>
              <w:rPr>
                <w:rFonts w:hint="eastAsia" w:ascii="宋体" w:hAnsi="宋体" w:eastAsia="宋体"/>
                <w:szCs w:val="21"/>
              </w:rPr>
              <w:t>否</w:t>
            </w:r>
          </w:p>
        </w:tc>
      </w:tr>
      <w:tr w14:paraId="796B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0601A7CA">
            <w:pPr>
              <w:jc w:val="left"/>
              <w:rPr>
                <w:rFonts w:ascii="宋体" w:hAnsi="宋体" w:eastAsia="宋体"/>
                <w:szCs w:val="21"/>
              </w:rPr>
            </w:pPr>
            <w:r>
              <w:rPr>
                <w:rFonts w:hint="eastAsia" w:ascii="宋体" w:hAnsi="宋体" w:eastAsia="宋体"/>
                <w:szCs w:val="21"/>
              </w:rPr>
              <w:t>3、</w:t>
            </w:r>
            <w:r>
              <w:rPr>
                <w:rFonts w:hint="eastAsia" w:ascii="宋体" w:hAnsi="宋体" w:eastAsia="宋体"/>
                <w:b/>
                <w:szCs w:val="21"/>
              </w:rPr>
              <w:t>超越定价权限进行政府定价</w:t>
            </w:r>
          </w:p>
        </w:tc>
        <w:tc>
          <w:tcPr>
            <w:tcW w:w="788" w:type="dxa"/>
            <w:vAlign w:val="center"/>
          </w:tcPr>
          <w:p w14:paraId="6FA862EC">
            <w:pPr>
              <w:jc w:val="center"/>
              <w:rPr>
                <w:rFonts w:ascii="宋体" w:hAnsi="宋体" w:eastAsia="宋体"/>
                <w:b/>
                <w:bCs/>
                <w:szCs w:val="21"/>
              </w:rPr>
            </w:pPr>
            <w:r>
              <w:rPr>
                <w:rFonts w:hint="eastAsia" w:ascii="宋体" w:hAnsi="宋体" w:eastAsia="宋体"/>
                <w:szCs w:val="21"/>
              </w:rPr>
              <w:t>是</w:t>
            </w:r>
          </w:p>
        </w:tc>
      </w:tr>
      <w:tr w14:paraId="7D84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62378104">
            <w:pPr>
              <w:jc w:val="left"/>
              <w:rPr>
                <w:rFonts w:ascii="宋体" w:hAnsi="宋体" w:eastAsia="宋体"/>
                <w:szCs w:val="21"/>
              </w:rPr>
            </w:pPr>
            <w:r>
              <w:rPr>
                <w:rFonts w:hint="eastAsia" w:ascii="宋体" w:hAnsi="宋体" w:eastAsia="宋体"/>
                <w:szCs w:val="21"/>
              </w:rPr>
              <w:t>4、违法干预实行市场调节价的商品服务价格水平</w:t>
            </w:r>
          </w:p>
        </w:tc>
        <w:tc>
          <w:tcPr>
            <w:tcW w:w="788" w:type="dxa"/>
            <w:vAlign w:val="center"/>
          </w:tcPr>
          <w:p w14:paraId="78A1F58A">
            <w:pPr>
              <w:jc w:val="center"/>
              <w:rPr>
                <w:rFonts w:ascii="宋体" w:hAnsi="宋体" w:eastAsia="宋体"/>
                <w:b/>
                <w:bCs/>
                <w:szCs w:val="21"/>
              </w:rPr>
            </w:pPr>
            <w:r>
              <w:rPr>
                <w:rFonts w:hint="eastAsia" w:ascii="宋体" w:hAnsi="宋体" w:eastAsia="宋体"/>
                <w:szCs w:val="21"/>
              </w:rPr>
              <w:t>否</w:t>
            </w:r>
          </w:p>
        </w:tc>
      </w:tr>
      <w:tr w14:paraId="6C1C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61434F6">
            <w:pPr>
              <w:jc w:val="center"/>
              <w:rPr>
                <w:rFonts w:ascii="宋体" w:hAnsi="宋体" w:eastAsia="宋体"/>
                <w:b/>
                <w:bCs/>
                <w:szCs w:val="21"/>
              </w:rPr>
            </w:pPr>
            <w:r>
              <w:rPr>
                <w:rFonts w:hint="eastAsia" w:ascii="宋体" w:hAnsi="宋体" w:eastAsia="宋体"/>
                <w:b/>
                <w:bCs/>
                <w:szCs w:val="21"/>
              </w:rPr>
              <w:t>五、是否违反兜底条款</w:t>
            </w:r>
          </w:p>
        </w:tc>
        <w:tc>
          <w:tcPr>
            <w:tcW w:w="788" w:type="dxa"/>
            <w:vAlign w:val="center"/>
          </w:tcPr>
          <w:p w14:paraId="530E5EA2">
            <w:pPr>
              <w:jc w:val="center"/>
              <w:rPr>
                <w:rFonts w:ascii="宋体" w:hAnsi="宋体" w:eastAsia="宋体"/>
                <w:b/>
                <w:bCs/>
                <w:szCs w:val="21"/>
              </w:rPr>
            </w:pPr>
            <w:r>
              <w:rPr>
                <w:rFonts w:hint="eastAsia" w:ascii="宋体" w:hAnsi="宋体" w:eastAsia="宋体"/>
                <w:b/>
                <w:bCs/>
                <w:szCs w:val="21"/>
              </w:rPr>
              <w:t>是/否</w:t>
            </w:r>
          </w:p>
        </w:tc>
      </w:tr>
      <w:tr w14:paraId="1EEF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214ACF8A">
            <w:pPr>
              <w:jc w:val="left"/>
              <w:rPr>
                <w:rFonts w:ascii="宋体" w:hAnsi="宋体" w:eastAsia="宋体"/>
                <w:szCs w:val="21"/>
              </w:rPr>
            </w:pPr>
            <w:r>
              <w:rPr>
                <w:rFonts w:hint="eastAsia" w:ascii="宋体" w:hAnsi="宋体" w:eastAsia="宋体"/>
                <w:szCs w:val="21"/>
              </w:rPr>
              <w:t>1、没有法律法规依据的情况下减损市场主体合法权益或者增加其义务</w:t>
            </w:r>
          </w:p>
        </w:tc>
        <w:tc>
          <w:tcPr>
            <w:tcW w:w="788" w:type="dxa"/>
            <w:vAlign w:val="center"/>
          </w:tcPr>
          <w:p w14:paraId="6D677973">
            <w:pPr>
              <w:jc w:val="center"/>
              <w:rPr>
                <w:rFonts w:ascii="宋体" w:hAnsi="宋体" w:eastAsia="宋体"/>
                <w:szCs w:val="21"/>
              </w:rPr>
            </w:pPr>
            <w:r>
              <w:rPr>
                <w:rFonts w:hint="eastAsia" w:ascii="宋体" w:hAnsi="宋体" w:eastAsia="宋体"/>
                <w:szCs w:val="21"/>
              </w:rPr>
              <w:t>否</w:t>
            </w:r>
          </w:p>
        </w:tc>
      </w:tr>
      <w:tr w14:paraId="1084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6907DBFE">
            <w:pPr>
              <w:jc w:val="left"/>
              <w:rPr>
                <w:rFonts w:ascii="宋体" w:hAnsi="宋体" w:eastAsia="宋体"/>
                <w:szCs w:val="21"/>
              </w:rPr>
            </w:pPr>
            <w:r>
              <w:rPr>
                <w:rFonts w:hint="eastAsia" w:ascii="宋体" w:hAnsi="宋体" w:eastAsia="宋体"/>
                <w:szCs w:val="21"/>
              </w:rPr>
              <w:t>2、违反《中华人民共和国反垄断法》制定含有排除、限制竞争内容的政策措施</w:t>
            </w:r>
          </w:p>
        </w:tc>
        <w:tc>
          <w:tcPr>
            <w:tcW w:w="788" w:type="dxa"/>
            <w:vAlign w:val="center"/>
          </w:tcPr>
          <w:p w14:paraId="39716F61">
            <w:pPr>
              <w:jc w:val="center"/>
              <w:rPr>
                <w:rFonts w:ascii="宋体" w:hAnsi="宋体" w:eastAsia="宋体"/>
                <w:b/>
                <w:bCs/>
                <w:szCs w:val="21"/>
              </w:rPr>
            </w:pPr>
            <w:r>
              <w:rPr>
                <w:rFonts w:hint="eastAsia" w:ascii="宋体" w:hAnsi="宋体" w:eastAsia="宋体"/>
                <w:szCs w:val="21"/>
              </w:rPr>
              <w:t>否</w:t>
            </w:r>
          </w:p>
        </w:tc>
      </w:tr>
      <w:tr w14:paraId="2086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restart"/>
            <w:vAlign w:val="center"/>
          </w:tcPr>
          <w:p w14:paraId="691F56A6">
            <w:pPr>
              <w:keepNext/>
              <w:jc w:val="center"/>
              <w:rPr>
                <w:rFonts w:ascii="宋体" w:hAnsi="宋体" w:eastAsia="宋体"/>
                <w:szCs w:val="21"/>
              </w:rPr>
            </w:pPr>
            <w:r>
              <w:rPr>
                <w:rFonts w:hint="eastAsia" w:ascii="宋体" w:hAnsi="宋体" w:eastAsia="宋体"/>
                <w:szCs w:val="21"/>
              </w:rPr>
              <w:t>第三方评估结论</w:t>
            </w:r>
          </w:p>
          <w:p w14:paraId="17152CAD">
            <w:pPr>
              <w:keepNext/>
              <w:jc w:val="center"/>
              <w:rPr>
                <w:rFonts w:ascii="宋体" w:hAnsi="宋体" w:eastAsia="宋体"/>
                <w:szCs w:val="21"/>
              </w:rPr>
            </w:pPr>
            <w:r>
              <w:rPr>
                <w:rFonts w:hint="eastAsia" w:ascii="宋体" w:hAnsi="宋体" w:eastAsia="宋体"/>
                <w:szCs w:val="21"/>
              </w:rPr>
              <w:t>（是否违反相关规定）</w:t>
            </w:r>
          </w:p>
        </w:tc>
        <w:tc>
          <w:tcPr>
            <w:tcW w:w="6419" w:type="dxa"/>
            <w:gridSpan w:val="5"/>
            <w:vAlign w:val="center"/>
          </w:tcPr>
          <w:p w14:paraId="50DD5EBB">
            <w:pPr>
              <w:keepNext/>
              <w:jc w:val="center"/>
              <w:rPr>
                <w:rFonts w:ascii="宋体" w:hAnsi="宋体" w:eastAsia="宋体"/>
                <w:szCs w:val="21"/>
              </w:rPr>
            </w:pPr>
            <w:r>
              <w:rPr>
                <w:rFonts w:hint="eastAsia" w:ascii="宋体" w:hAnsi="宋体" w:eastAsia="宋体"/>
                <w:szCs w:val="21"/>
              </w:rPr>
              <w:t>不违反[</w:t>
            </w:r>
            <w:r>
              <w:rPr>
                <w:rFonts w:ascii="宋体" w:hAnsi="宋体" w:eastAsia="宋体"/>
                <w:szCs w:val="21"/>
              </w:rPr>
              <w:t>]</w:t>
            </w:r>
          </w:p>
        </w:tc>
      </w:tr>
      <w:tr w14:paraId="2487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877" w:type="dxa"/>
            <w:gridSpan w:val="2"/>
            <w:vMerge w:val="continue"/>
            <w:tcBorders>
              <w:bottom w:val="single" w:color="auto" w:sz="4" w:space="0"/>
            </w:tcBorders>
            <w:vAlign w:val="center"/>
          </w:tcPr>
          <w:p w14:paraId="5C7B60D2">
            <w:pPr>
              <w:keepNext/>
              <w:jc w:val="left"/>
              <w:rPr>
                <w:rFonts w:ascii="宋体" w:hAnsi="宋体" w:eastAsia="宋体"/>
                <w:szCs w:val="21"/>
              </w:rPr>
            </w:pPr>
          </w:p>
        </w:tc>
        <w:tc>
          <w:tcPr>
            <w:tcW w:w="984" w:type="dxa"/>
            <w:gridSpan w:val="2"/>
            <w:vMerge w:val="restart"/>
            <w:tcBorders>
              <w:bottom w:val="single" w:color="auto" w:sz="4" w:space="0"/>
            </w:tcBorders>
            <w:vAlign w:val="center"/>
          </w:tcPr>
          <w:p w14:paraId="77657A41">
            <w:pPr>
              <w:keepNext/>
              <w:jc w:val="center"/>
              <w:rPr>
                <w:rFonts w:ascii="宋体" w:hAnsi="宋体" w:eastAsia="宋体"/>
                <w:szCs w:val="21"/>
              </w:rPr>
            </w:pPr>
            <w:r>
              <w:rPr>
                <w:rFonts w:hint="eastAsia" w:ascii="宋体" w:hAnsi="宋体" w:eastAsia="宋体"/>
                <w:szCs w:val="21"/>
              </w:rPr>
              <w:t>违反[</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c>
          <w:tcPr>
            <w:tcW w:w="5435" w:type="dxa"/>
            <w:gridSpan w:val="3"/>
            <w:tcBorders>
              <w:bottom w:val="single" w:color="auto" w:sz="4" w:space="0"/>
            </w:tcBorders>
          </w:tcPr>
          <w:p w14:paraId="66300A05">
            <w:pPr>
              <w:keepNext/>
              <w:rPr>
                <w:rFonts w:ascii="宋体" w:hAnsi="宋体" w:eastAsia="宋体"/>
                <w:b/>
                <w:bCs/>
                <w:szCs w:val="21"/>
              </w:rPr>
            </w:pPr>
            <w:r>
              <w:rPr>
                <w:rFonts w:hint="eastAsia" w:ascii="宋体" w:hAnsi="宋体" w:eastAsia="宋体"/>
                <w:b/>
                <w:bCs/>
                <w:szCs w:val="21"/>
              </w:rPr>
              <w:t>选择违反时的详细说明：</w:t>
            </w:r>
          </w:p>
          <w:p w14:paraId="4378139B">
            <w:pPr>
              <w:keepNext/>
              <w:rPr>
                <w:rFonts w:ascii="宋体" w:hAnsi="宋体" w:eastAsia="宋体"/>
                <w:sz w:val="24"/>
                <w:szCs w:val="24"/>
              </w:rPr>
            </w:pPr>
            <w:r>
              <w:rPr>
                <w:rFonts w:hint="eastAsia" w:ascii="宋体" w:hAnsi="宋体" w:eastAsia="宋体"/>
                <w:sz w:val="24"/>
                <w:szCs w:val="24"/>
              </w:rPr>
              <w:t>本批复</w:t>
            </w:r>
            <w:r>
              <w:rPr>
                <w:rFonts w:ascii="宋体" w:hAnsi="宋体" w:eastAsia="宋体"/>
                <w:sz w:val="24"/>
                <w:szCs w:val="24"/>
              </w:rPr>
              <w:t>自</w:t>
            </w:r>
            <w:r>
              <w:rPr>
                <w:rFonts w:hint="eastAsia" w:ascii="宋体" w:hAnsi="宋体" w:eastAsia="宋体"/>
                <w:sz w:val="24"/>
                <w:szCs w:val="24"/>
              </w:rPr>
              <w:t>2020年11月5日</w:t>
            </w:r>
            <w:r>
              <w:rPr>
                <w:rFonts w:ascii="宋体" w:hAnsi="宋体" w:eastAsia="宋体"/>
                <w:sz w:val="24"/>
                <w:szCs w:val="24"/>
              </w:rPr>
              <w:t>起试行，试行期</w:t>
            </w:r>
            <w:r>
              <w:rPr>
                <w:rFonts w:hint="eastAsia" w:ascii="宋体" w:hAnsi="宋体" w:eastAsia="宋体"/>
                <w:sz w:val="24"/>
                <w:szCs w:val="24"/>
              </w:rPr>
              <w:t>1年</w:t>
            </w:r>
            <w:r>
              <w:rPr>
                <w:rFonts w:ascii="宋体" w:hAnsi="宋体" w:eastAsia="宋体"/>
                <w:sz w:val="24"/>
                <w:szCs w:val="24"/>
              </w:rPr>
              <w:t>，试行期结束后按照定价程序</w:t>
            </w:r>
            <w:r>
              <w:rPr>
                <w:rFonts w:hint="eastAsia" w:ascii="宋体" w:hAnsi="宋体" w:eastAsia="宋体"/>
                <w:sz w:val="24"/>
                <w:szCs w:val="24"/>
                <w:lang w:eastAsia="zh-CN"/>
              </w:rPr>
              <w:t>实施</w:t>
            </w:r>
            <w:r>
              <w:rPr>
                <w:rFonts w:ascii="宋体" w:hAnsi="宋体" w:eastAsia="宋体"/>
                <w:sz w:val="24"/>
                <w:szCs w:val="24"/>
              </w:rPr>
              <w:t>正式收费标准</w:t>
            </w:r>
            <w:r>
              <w:rPr>
                <w:rFonts w:hint="eastAsia" w:ascii="宋体" w:hAnsi="宋体" w:eastAsia="宋体"/>
                <w:sz w:val="24"/>
                <w:szCs w:val="24"/>
              </w:rPr>
              <w:t>。</w:t>
            </w:r>
          </w:p>
          <w:p w14:paraId="2C4D6F5F">
            <w:pPr>
              <w:keepNext/>
              <w:rPr>
                <w:rFonts w:ascii="宋体" w:hAnsi="宋体" w:eastAsia="宋体"/>
                <w:sz w:val="24"/>
                <w:szCs w:val="24"/>
              </w:rPr>
            </w:pPr>
          </w:p>
          <w:p w14:paraId="68A6E228">
            <w:pPr>
              <w:keepNext/>
              <w:rPr>
                <w:rFonts w:ascii="宋体" w:hAnsi="宋体" w:eastAsia="宋体"/>
                <w:sz w:val="24"/>
                <w:szCs w:val="24"/>
              </w:rPr>
            </w:pPr>
            <w:r>
              <w:rPr>
                <w:rFonts w:hint="eastAsia" w:ascii="宋体" w:hAnsi="宋体" w:eastAsia="宋体"/>
                <w:sz w:val="24"/>
                <w:szCs w:val="24"/>
              </w:rPr>
              <w:t>该批复试行</w:t>
            </w:r>
            <w:r>
              <w:rPr>
                <w:rFonts w:ascii="宋体" w:hAnsi="宋体" w:eastAsia="宋体"/>
                <w:sz w:val="24"/>
                <w:szCs w:val="24"/>
              </w:rPr>
              <w:t>期</w:t>
            </w:r>
            <w:r>
              <w:rPr>
                <w:rFonts w:hint="eastAsia" w:ascii="宋体" w:hAnsi="宋体" w:eastAsia="宋体"/>
                <w:sz w:val="24"/>
                <w:szCs w:val="24"/>
              </w:rPr>
              <w:t>已</w:t>
            </w:r>
            <w:r>
              <w:rPr>
                <w:rFonts w:ascii="宋体" w:hAnsi="宋体" w:eastAsia="宋体"/>
                <w:sz w:val="24"/>
                <w:szCs w:val="24"/>
              </w:rPr>
              <w:t>届满，应该按照定价程序</w:t>
            </w:r>
            <w:r>
              <w:rPr>
                <w:rFonts w:hint="eastAsia" w:ascii="宋体" w:hAnsi="宋体" w:eastAsia="宋体"/>
                <w:sz w:val="24"/>
                <w:szCs w:val="24"/>
              </w:rPr>
              <w:t>制定</w:t>
            </w:r>
            <w:r>
              <w:rPr>
                <w:rFonts w:ascii="宋体" w:hAnsi="宋体" w:eastAsia="宋体"/>
                <w:sz w:val="24"/>
                <w:szCs w:val="24"/>
              </w:rPr>
              <w:t>正式收费标准</w:t>
            </w:r>
            <w:r>
              <w:rPr>
                <w:rFonts w:hint="eastAsia" w:ascii="宋体" w:hAnsi="宋体" w:eastAsia="宋体"/>
                <w:sz w:val="24"/>
                <w:szCs w:val="24"/>
              </w:rPr>
              <w:t>。且该</w:t>
            </w:r>
            <w:r>
              <w:rPr>
                <w:rFonts w:ascii="宋体" w:hAnsi="宋体" w:eastAsia="宋体"/>
                <w:sz w:val="24"/>
                <w:szCs w:val="24"/>
              </w:rPr>
              <w:t>批复</w:t>
            </w:r>
            <w:r>
              <w:rPr>
                <w:rFonts w:hint="eastAsia" w:ascii="宋体" w:hAnsi="宋体" w:eastAsia="宋体"/>
                <w:sz w:val="24"/>
                <w:szCs w:val="24"/>
              </w:rPr>
              <w:t>中</w:t>
            </w:r>
            <w:r>
              <w:rPr>
                <w:rFonts w:ascii="宋体" w:hAnsi="宋体" w:eastAsia="宋体"/>
                <w:sz w:val="24"/>
                <w:szCs w:val="24"/>
              </w:rPr>
              <w:t>所涉及的收费标准</w:t>
            </w:r>
            <w:r>
              <w:rPr>
                <w:rFonts w:hint="eastAsia" w:ascii="宋体" w:hAnsi="宋体" w:eastAsia="宋体"/>
                <w:sz w:val="24"/>
                <w:szCs w:val="24"/>
              </w:rPr>
              <w:t>高于</w:t>
            </w:r>
            <w:r>
              <w:rPr>
                <w:rFonts w:ascii="宋体" w:hAnsi="宋体" w:eastAsia="宋体"/>
                <w:sz w:val="24"/>
                <w:szCs w:val="24"/>
              </w:rPr>
              <w:t>广水市</w:t>
            </w:r>
            <w:r>
              <w:rPr>
                <w:rFonts w:hint="eastAsia" w:ascii="宋体" w:hAnsi="宋体" w:eastAsia="宋体"/>
                <w:sz w:val="24"/>
                <w:szCs w:val="24"/>
              </w:rPr>
              <w:t>第</w:t>
            </w:r>
            <w:r>
              <w:rPr>
                <w:rFonts w:ascii="宋体" w:hAnsi="宋体" w:eastAsia="宋体"/>
                <w:sz w:val="24"/>
                <w:szCs w:val="24"/>
              </w:rPr>
              <w:t>二人</w:t>
            </w:r>
            <w:r>
              <w:rPr>
                <w:rFonts w:hint="eastAsia" w:ascii="宋体" w:hAnsi="宋体" w:eastAsia="宋体"/>
                <w:sz w:val="24"/>
                <w:szCs w:val="24"/>
              </w:rPr>
              <w:t>民</w:t>
            </w:r>
            <w:r>
              <w:rPr>
                <w:rFonts w:ascii="宋体" w:hAnsi="宋体" w:eastAsia="宋体"/>
                <w:sz w:val="24"/>
                <w:szCs w:val="24"/>
              </w:rPr>
              <w:t>医院收费标准</w:t>
            </w:r>
            <w:r>
              <w:rPr>
                <w:rFonts w:hint="eastAsia" w:ascii="宋体" w:hAnsi="宋体" w:eastAsia="宋体"/>
                <w:sz w:val="24"/>
                <w:szCs w:val="24"/>
              </w:rPr>
              <w:t>。</w:t>
            </w:r>
          </w:p>
          <w:p w14:paraId="5BF1558D">
            <w:pPr>
              <w:keepNext/>
              <w:rPr>
                <w:rFonts w:ascii="宋体" w:hAnsi="宋体" w:eastAsia="宋体"/>
                <w:szCs w:val="21"/>
              </w:rPr>
            </w:pPr>
          </w:p>
          <w:p w14:paraId="629E2836">
            <w:pPr>
              <w:keepNext/>
              <w:rPr>
                <w:rFonts w:ascii="宋体" w:hAnsi="宋体" w:eastAsia="宋体"/>
                <w:szCs w:val="21"/>
              </w:rPr>
            </w:pPr>
          </w:p>
        </w:tc>
      </w:tr>
      <w:tr w14:paraId="0706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continue"/>
            <w:vAlign w:val="center"/>
          </w:tcPr>
          <w:p w14:paraId="203F065D">
            <w:pPr>
              <w:keepNext/>
              <w:jc w:val="left"/>
              <w:rPr>
                <w:rFonts w:ascii="宋体" w:hAnsi="宋体" w:eastAsia="宋体"/>
                <w:szCs w:val="21"/>
              </w:rPr>
            </w:pPr>
          </w:p>
        </w:tc>
        <w:tc>
          <w:tcPr>
            <w:tcW w:w="984" w:type="dxa"/>
            <w:gridSpan w:val="2"/>
            <w:vMerge w:val="continue"/>
            <w:vAlign w:val="center"/>
          </w:tcPr>
          <w:p w14:paraId="506AA525">
            <w:pPr>
              <w:keepNext/>
              <w:jc w:val="left"/>
              <w:rPr>
                <w:rFonts w:ascii="宋体" w:hAnsi="宋体" w:eastAsia="宋体"/>
                <w:szCs w:val="21"/>
              </w:rPr>
            </w:pPr>
          </w:p>
        </w:tc>
        <w:tc>
          <w:tcPr>
            <w:tcW w:w="5435" w:type="dxa"/>
            <w:gridSpan w:val="3"/>
            <w:vAlign w:val="center"/>
          </w:tcPr>
          <w:p w14:paraId="5CF20925">
            <w:pPr>
              <w:keepNext/>
              <w:rPr>
                <w:rFonts w:ascii="宋体" w:hAnsi="宋体" w:eastAsia="宋体"/>
                <w:b/>
                <w:bCs/>
                <w:szCs w:val="21"/>
              </w:rPr>
            </w:pPr>
            <w:r>
              <w:rPr>
                <w:rFonts w:hint="eastAsia" w:ascii="宋体" w:hAnsi="宋体" w:eastAsia="宋体"/>
                <w:b/>
                <w:bCs/>
                <w:szCs w:val="21"/>
              </w:rPr>
              <w:t>选择违反时的建议：</w:t>
            </w:r>
            <w:r>
              <w:rPr>
                <w:rFonts w:hint="eastAsia" w:ascii="宋体" w:hAnsi="宋体" w:eastAsia="宋体"/>
                <w:sz w:val="24"/>
                <w:szCs w:val="24"/>
              </w:rPr>
              <w:t>废止</w:t>
            </w:r>
          </w:p>
        </w:tc>
      </w:tr>
      <w:tr w14:paraId="3B52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restart"/>
            <w:vAlign w:val="center"/>
          </w:tcPr>
          <w:p w14:paraId="3037B5FE">
            <w:pPr>
              <w:keepNext/>
              <w:jc w:val="center"/>
              <w:rPr>
                <w:rFonts w:ascii="宋体" w:hAnsi="宋体" w:eastAsia="宋体"/>
                <w:szCs w:val="21"/>
              </w:rPr>
            </w:pPr>
            <w:r>
              <w:rPr>
                <w:rFonts w:hint="eastAsia" w:ascii="宋体" w:hAnsi="宋体" w:eastAsia="宋体"/>
                <w:szCs w:val="21"/>
              </w:rPr>
              <w:t>适用例外规定情况的第三方评估</w:t>
            </w:r>
          </w:p>
        </w:tc>
        <w:tc>
          <w:tcPr>
            <w:tcW w:w="6419" w:type="dxa"/>
            <w:gridSpan w:val="5"/>
            <w:vAlign w:val="center"/>
          </w:tcPr>
          <w:p w14:paraId="014B4BD4">
            <w:pPr>
              <w:keepNext/>
              <w:rPr>
                <w:rFonts w:ascii="宋体" w:hAnsi="宋体" w:eastAsia="宋体"/>
                <w:szCs w:val="21"/>
              </w:rPr>
            </w:pPr>
            <w:r>
              <w:rPr>
                <w:rFonts w:hint="eastAsia" w:ascii="宋体" w:hAnsi="宋体" w:eastAsia="宋体"/>
                <w:szCs w:val="21"/>
              </w:rPr>
              <w:t>适用了例外规定[</w:t>
            </w:r>
            <w:r>
              <w:rPr>
                <w:rFonts w:ascii="宋体" w:hAnsi="宋体" w:eastAsia="宋体"/>
                <w:szCs w:val="21"/>
              </w:rPr>
              <w:t xml:space="preserve">]         </w:t>
            </w:r>
            <w:r>
              <w:rPr>
                <w:rFonts w:hint="eastAsia" w:ascii="宋体" w:hAnsi="宋体" w:eastAsia="宋体"/>
                <w:szCs w:val="21"/>
              </w:rPr>
              <w:t>没有适用例外规定[</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r>
      <w:tr w14:paraId="777E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877" w:type="dxa"/>
            <w:gridSpan w:val="2"/>
            <w:vMerge w:val="continue"/>
            <w:vAlign w:val="center"/>
          </w:tcPr>
          <w:p w14:paraId="64CC457A">
            <w:pPr>
              <w:keepNext/>
              <w:jc w:val="left"/>
              <w:rPr>
                <w:rFonts w:ascii="宋体" w:hAnsi="宋体" w:eastAsia="宋体"/>
                <w:szCs w:val="21"/>
              </w:rPr>
            </w:pPr>
          </w:p>
        </w:tc>
        <w:tc>
          <w:tcPr>
            <w:tcW w:w="6419" w:type="dxa"/>
            <w:gridSpan w:val="5"/>
          </w:tcPr>
          <w:p w14:paraId="3DC8BEF1">
            <w:pPr>
              <w:keepNext/>
              <w:rPr>
                <w:rFonts w:ascii="宋体" w:hAnsi="宋体" w:eastAsia="宋体"/>
                <w:b/>
                <w:bCs/>
                <w:szCs w:val="21"/>
              </w:rPr>
            </w:pPr>
            <w:r>
              <w:rPr>
                <w:rFonts w:hint="eastAsia" w:ascii="宋体" w:hAnsi="宋体" w:eastAsia="宋体"/>
                <w:b/>
                <w:bCs/>
                <w:szCs w:val="21"/>
              </w:rPr>
              <w:t>政策措施适用例外规定时，对适用例外规定的情形和条件的评估：</w:t>
            </w:r>
          </w:p>
        </w:tc>
      </w:tr>
      <w:tr w14:paraId="313D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77" w:type="dxa"/>
            <w:gridSpan w:val="2"/>
            <w:vAlign w:val="center"/>
          </w:tcPr>
          <w:p w14:paraId="5BB258EC">
            <w:pPr>
              <w:keepNext/>
              <w:jc w:val="center"/>
              <w:rPr>
                <w:rFonts w:ascii="宋体" w:hAnsi="宋体" w:eastAsia="宋体"/>
                <w:szCs w:val="21"/>
              </w:rPr>
            </w:pPr>
            <w:r>
              <w:rPr>
                <w:rFonts w:hint="eastAsia" w:ascii="宋体" w:hAnsi="宋体" w:eastAsia="宋体"/>
                <w:szCs w:val="21"/>
              </w:rPr>
              <w:t>其他需要说明的</w:t>
            </w:r>
          </w:p>
          <w:p w14:paraId="75B91AEE">
            <w:pPr>
              <w:keepNext/>
              <w:jc w:val="center"/>
              <w:rPr>
                <w:rFonts w:ascii="宋体" w:hAnsi="宋体" w:eastAsia="宋体"/>
                <w:szCs w:val="21"/>
              </w:rPr>
            </w:pPr>
            <w:r>
              <w:rPr>
                <w:rFonts w:hint="eastAsia" w:ascii="宋体" w:hAnsi="宋体" w:eastAsia="宋体"/>
                <w:szCs w:val="21"/>
              </w:rPr>
              <w:t>情况</w:t>
            </w:r>
          </w:p>
        </w:tc>
        <w:tc>
          <w:tcPr>
            <w:tcW w:w="6419" w:type="dxa"/>
            <w:gridSpan w:val="5"/>
          </w:tcPr>
          <w:p w14:paraId="627586BD">
            <w:pPr>
              <w:keepNext/>
              <w:rPr>
                <w:rFonts w:ascii="宋体" w:hAnsi="宋体" w:eastAsia="宋体"/>
                <w:b/>
                <w:bCs/>
                <w:szCs w:val="21"/>
              </w:rPr>
            </w:pPr>
          </w:p>
        </w:tc>
      </w:tr>
      <w:tr w14:paraId="765B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77" w:type="dxa"/>
            <w:gridSpan w:val="2"/>
            <w:tcBorders>
              <w:bottom w:val="single" w:color="auto" w:sz="4" w:space="0"/>
            </w:tcBorders>
            <w:vAlign w:val="center"/>
          </w:tcPr>
          <w:p w14:paraId="64DE1AA9">
            <w:pPr>
              <w:keepNext/>
              <w:jc w:val="center"/>
              <w:rPr>
                <w:rFonts w:ascii="宋体" w:hAnsi="宋体" w:eastAsia="宋体"/>
                <w:szCs w:val="21"/>
              </w:rPr>
            </w:pPr>
            <w:r>
              <w:rPr>
                <w:rFonts w:hint="eastAsia" w:ascii="宋体" w:hAnsi="宋体" w:eastAsia="宋体"/>
                <w:szCs w:val="21"/>
              </w:rPr>
              <w:t>第三方评估负责人意见</w:t>
            </w:r>
          </w:p>
        </w:tc>
        <w:tc>
          <w:tcPr>
            <w:tcW w:w="6419" w:type="dxa"/>
            <w:gridSpan w:val="5"/>
            <w:tcBorders>
              <w:bottom w:val="single" w:color="auto" w:sz="4" w:space="0"/>
            </w:tcBorders>
          </w:tcPr>
          <w:p w14:paraId="12E182D5">
            <w:pPr>
              <w:keepNext/>
              <w:rPr>
                <w:rFonts w:ascii="宋体" w:hAnsi="宋体" w:eastAsia="宋体"/>
                <w:b/>
                <w:bCs/>
                <w:szCs w:val="21"/>
              </w:rPr>
            </w:pPr>
          </w:p>
          <w:p w14:paraId="6EDA226A">
            <w:pPr>
              <w:keepNext/>
              <w:rPr>
                <w:rFonts w:ascii="宋体" w:hAnsi="宋体" w:eastAsia="宋体" w:cs="Times New Roman"/>
                <w:b/>
                <w:bCs/>
                <w:kern w:val="0"/>
                <w:sz w:val="20"/>
                <w:szCs w:val="21"/>
              </w:rPr>
            </w:pPr>
            <w:r>
              <w:rPr>
                <w:rFonts w:hint="eastAsia" w:ascii="宋体" w:hAnsi="宋体" w:eastAsia="宋体" w:cs="Times New Roman"/>
                <w:b/>
                <w:bCs/>
                <w:kern w:val="0"/>
                <w:sz w:val="20"/>
                <w:szCs w:val="21"/>
              </w:rPr>
              <w:t xml:space="preserve"> 同意上述评估意见。</w:t>
            </w:r>
          </w:p>
          <w:p w14:paraId="7C9F71AC">
            <w:pPr>
              <w:keepNext/>
              <w:rPr>
                <w:rFonts w:ascii="宋体" w:hAnsi="宋体" w:eastAsia="宋体"/>
                <w:b/>
                <w:bCs/>
                <w:szCs w:val="21"/>
              </w:rPr>
            </w:pPr>
          </w:p>
          <w:p w14:paraId="0E1AB2E4">
            <w:pPr>
              <w:keepNext/>
              <w:rPr>
                <w:rFonts w:ascii="宋体" w:hAnsi="宋体" w:eastAsia="宋体"/>
                <w:szCs w:val="21"/>
              </w:rPr>
            </w:pPr>
            <w:r>
              <w:rPr>
                <w:rFonts w:hint="eastAsia" w:ascii="宋体" w:hAnsi="宋体" w:eastAsia="宋体"/>
                <w:szCs w:val="21"/>
              </w:rPr>
              <w:t>签字：</w:t>
            </w:r>
          </w:p>
        </w:tc>
      </w:tr>
    </w:tbl>
    <w:p w14:paraId="195F8F69">
      <w:pPr>
        <w:jc w:val="left"/>
        <w:rPr>
          <w:rFonts w:ascii="宋体" w:hAnsi="宋体" w:eastAsia="宋体"/>
          <w:sz w:val="24"/>
          <w:szCs w:val="24"/>
        </w:rPr>
      </w:pPr>
    </w:p>
    <w:p w14:paraId="0BF96A4D">
      <w:pPr>
        <w:jc w:val="left"/>
        <w:rPr>
          <w:rFonts w:ascii="宋体" w:hAnsi="宋体" w:eastAsia="宋体"/>
          <w:sz w:val="24"/>
          <w:szCs w:val="24"/>
        </w:rPr>
      </w:pPr>
    </w:p>
    <w:p w14:paraId="2A7A3D62">
      <w:pPr>
        <w:jc w:val="left"/>
        <w:rPr>
          <w:rFonts w:ascii="宋体" w:hAnsi="宋体" w:eastAsia="宋体"/>
          <w:sz w:val="24"/>
          <w:szCs w:val="24"/>
        </w:rPr>
      </w:pPr>
    </w:p>
    <w:p w14:paraId="1CF240AC">
      <w:pPr>
        <w:jc w:val="left"/>
        <w:rPr>
          <w:rFonts w:ascii="宋体" w:hAnsi="宋体" w:eastAsia="宋体"/>
          <w:sz w:val="24"/>
          <w:szCs w:val="24"/>
        </w:rPr>
      </w:pPr>
    </w:p>
    <w:p w14:paraId="0CB054D3">
      <w:pPr>
        <w:jc w:val="left"/>
        <w:rPr>
          <w:rFonts w:ascii="宋体" w:hAnsi="宋体" w:eastAsia="宋体"/>
          <w:sz w:val="24"/>
          <w:szCs w:val="24"/>
        </w:rPr>
      </w:pPr>
    </w:p>
    <w:p w14:paraId="2E57D659">
      <w:pPr>
        <w:jc w:val="left"/>
        <w:rPr>
          <w:rFonts w:ascii="宋体" w:hAnsi="宋体" w:eastAsia="宋体"/>
          <w:sz w:val="24"/>
          <w:szCs w:val="24"/>
        </w:rPr>
      </w:pPr>
    </w:p>
    <w:p w14:paraId="2790AECE">
      <w:pPr>
        <w:jc w:val="left"/>
        <w:rPr>
          <w:rFonts w:ascii="宋体" w:hAnsi="宋体" w:eastAsia="宋体"/>
          <w:sz w:val="24"/>
          <w:szCs w:val="24"/>
        </w:rPr>
      </w:pPr>
    </w:p>
    <w:p w14:paraId="642179FD">
      <w:pPr>
        <w:jc w:val="left"/>
        <w:rPr>
          <w:rFonts w:ascii="宋体" w:hAnsi="宋体" w:eastAsia="宋体"/>
          <w:sz w:val="24"/>
          <w:szCs w:val="24"/>
        </w:rPr>
      </w:pPr>
    </w:p>
    <w:p w14:paraId="2EF0A3F3">
      <w:pPr>
        <w:jc w:val="left"/>
        <w:rPr>
          <w:rFonts w:ascii="宋体" w:hAnsi="宋体" w:eastAsia="宋体"/>
          <w:sz w:val="24"/>
          <w:szCs w:val="24"/>
        </w:rPr>
      </w:pPr>
    </w:p>
    <w:p w14:paraId="676071AE">
      <w:pPr>
        <w:jc w:val="left"/>
        <w:rPr>
          <w:rFonts w:ascii="宋体" w:hAnsi="宋体" w:eastAsia="宋体"/>
          <w:sz w:val="24"/>
          <w:szCs w:val="24"/>
        </w:rPr>
      </w:pPr>
    </w:p>
    <w:p w14:paraId="2B94BF6C">
      <w:pPr>
        <w:jc w:val="left"/>
        <w:rPr>
          <w:rFonts w:ascii="宋体" w:hAnsi="宋体" w:eastAsia="宋体"/>
          <w:sz w:val="24"/>
          <w:szCs w:val="24"/>
        </w:rPr>
      </w:pPr>
    </w:p>
    <w:p w14:paraId="1744DCC7">
      <w:pPr>
        <w:jc w:val="left"/>
        <w:rPr>
          <w:rFonts w:ascii="宋体" w:hAnsi="宋体" w:eastAsia="宋体"/>
          <w:sz w:val="24"/>
          <w:szCs w:val="24"/>
        </w:rPr>
      </w:pPr>
    </w:p>
    <w:p w14:paraId="3193426C">
      <w:pPr>
        <w:jc w:val="left"/>
        <w:rPr>
          <w:rFonts w:ascii="宋体" w:hAnsi="宋体" w:eastAsia="宋体"/>
          <w:sz w:val="24"/>
          <w:szCs w:val="24"/>
        </w:rPr>
      </w:pPr>
    </w:p>
    <w:p w14:paraId="6FBA3330">
      <w:pPr>
        <w:jc w:val="left"/>
        <w:rPr>
          <w:rFonts w:ascii="宋体" w:hAnsi="宋体" w:eastAsia="宋体"/>
          <w:b/>
          <w:bCs/>
          <w:sz w:val="28"/>
          <w:szCs w:val="28"/>
        </w:rPr>
      </w:pPr>
      <w:r>
        <w:rPr>
          <w:rFonts w:hint="eastAsia" w:ascii="宋体" w:hAnsi="宋体" w:eastAsia="宋体"/>
          <w:b/>
          <w:bCs/>
          <w:sz w:val="28"/>
          <w:szCs w:val="28"/>
        </w:rPr>
        <w:t>附件</w:t>
      </w:r>
      <w:r>
        <w:rPr>
          <w:rFonts w:ascii="宋体" w:hAnsi="宋体" w:eastAsia="宋体"/>
          <w:b/>
          <w:bCs/>
          <w:sz w:val="28"/>
          <w:szCs w:val="28"/>
        </w:rPr>
        <w:t>6</w:t>
      </w:r>
    </w:p>
    <w:p w14:paraId="06E4BB07">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公平竞争审查第三方评估表</w:t>
      </w:r>
    </w:p>
    <w:p w14:paraId="3912C3B9">
      <w:pPr>
        <w:ind w:right="480"/>
        <w:jc w:val="right"/>
        <w:rPr>
          <w:rFonts w:ascii="宋体" w:hAnsi="宋体" w:eastAsia="宋体"/>
          <w:sz w:val="24"/>
          <w:szCs w:val="24"/>
        </w:rPr>
      </w:pPr>
      <w:r>
        <w:rPr>
          <w:rFonts w:hint="eastAsia" w:ascii="宋体" w:hAnsi="宋体" w:eastAsia="宋体"/>
          <w:sz w:val="24"/>
          <w:szCs w:val="24"/>
        </w:rPr>
        <w:t>第三方评估编号：5</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757"/>
        <w:gridCol w:w="539"/>
        <w:gridCol w:w="537"/>
        <w:gridCol w:w="759"/>
        <w:gridCol w:w="4322"/>
        <w:gridCol w:w="862"/>
      </w:tblGrid>
      <w:tr w14:paraId="0A13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5" w:type="dxa"/>
            <w:vAlign w:val="center"/>
          </w:tcPr>
          <w:p w14:paraId="05F9FD61">
            <w:pPr>
              <w:jc w:val="center"/>
              <w:rPr>
                <w:rFonts w:ascii="宋体" w:hAnsi="宋体" w:eastAsia="宋体"/>
                <w:szCs w:val="21"/>
              </w:rPr>
            </w:pPr>
            <w:r>
              <w:rPr>
                <w:rFonts w:hint="eastAsia" w:ascii="宋体" w:hAnsi="宋体" w:eastAsia="宋体"/>
                <w:szCs w:val="21"/>
              </w:rPr>
              <w:t>政策措施</w:t>
            </w:r>
          </w:p>
          <w:p w14:paraId="283CFE75">
            <w:pPr>
              <w:jc w:val="center"/>
              <w:rPr>
                <w:rFonts w:ascii="宋体" w:hAnsi="宋体" w:eastAsia="宋体"/>
                <w:szCs w:val="21"/>
              </w:rPr>
            </w:pPr>
            <w:r>
              <w:rPr>
                <w:rFonts w:hint="eastAsia" w:ascii="宋体" w:hAnsi="宋体" w:eastAsia="宋体"/>
                <w:szCs w:val="21"/>
              </w:rPr>
              <w:t>名称</w:t>
            </w:r>
          </w:p>
        </w:tc>
        <w:tc>
          <w:tcPr>
            <w:tcW w:w="7111" w:type="dxa"/>
            <w:gridSpan w:val="6"/>
            <w:vAlign w:val="center"/>
          </w:tcPr>
          <w:p w14:paraId="61F21C34">
            <w:pPr>
              <w:jc w:val="left"/>
              <w:rPr>
                <w:rFonts w:ascii="宋体" w:hAnsi="宋体" w:eastAsia="宋体"/>
                <w:szCs w:val="21"/>
              </w:rPr>
            </w:pPr>
            <w:r>
              <w:rPr>
                <w:rFonts w:hint="eastAsia" w:ascii="宋体" w:hAnsi="宋体" w:eastAsia="宋体"/>
                <w:szCs w:val="21"/>
              </w:rPr>
              <w:t>《广水市扶持普惠性民办幼儿园奖补资金发放办法（试行）》的通知（广教发〔</w:t>
            </w:r>
            <w:r>
              <w:rPr>
                <w:rFonts w:ascii="宋体" w:hAnsi="宋体" w:eastAsia="宋体"/>
                <w:szCs w:val="21"/>
              </w:rPr>
              <w:t>2020〕5号）</w:t>
            </w:r>
          </w:p>
        </w:tc>
      </w:tr>
      <w:tr w14:paraId="2E7B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5" w:type="dxa"/>
            <w:vAlign w:val="center"/>
          </w:tcPr>
          <w:p w14:paraId="0C6368D6">
            <w:pPr>
              <w:jc w:val="center"/>
              <w:rPr>
                <w:rFonts w:ascii="宋体" w:hAnsi="宋体" w:eastAsia="宋体"/>
                <w:szCs w:val="21"/>
              </w:rPr>
            </w:pPr>
            <w:r>
              <w:rPr>
                <w:rFonts w:hint="eastAsia" w:ascii="宋体" w:hAnsi="宋体" w:eastAsia="宋体"/>
                <w:szCs w:val="21"/>
              </w:rPr>
              <w:t>出台单位</w:t>
            </w:r>
          </w:p>
        </w:tc>
        <w:tc>
          <w:tcPr>
            <w:tcW w:w="7111" w:type="dxa"/>
            <w:gridSpan w:val="6"/>
            <w:vAlign w:val="center"/>
          </w:tcPr>
          <w:p w14:paraId="60AAD134">
            <w:pPr>
              <w:jc w:val="left"/>
              <w:rPr>
                <w:rFonts w:ascii="宋体" w:hAnsi="宋体" w:eastAsia="宋体"/>
                <w:szCs w:val="21"/>
              </w:rPr>
            </w:pPr>
            <w:r>
              <w:rPr>
                <w:rFonts w:hint="eastAsia" w:ascii="宋体" w:hAnsi="宋体" w:eastAsia="宋体"/>
                <w:szCs w:val="21"/>
              </w:rPr>
              <w:t>广水市教育局</w:t>
            </w:r>
          </w:p>
        </w:tc>
      </w:tr>
      <w:tr w14:paraId="4EFE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435E015F">
            <w:pPr>
              <w:jc w:val="center"/>
              <w:rPr>
                <w:rFonts w:ascii="宋体" w:hAnsi="宋体" w:eastAsia="宋体"/>
                <w:szCs w:val="21"/>
              </w:rPr>
            </w:pPr>
            <w:r>
              <w:rPr>
                <w:rFonts w:hint="eastAsia" w:ascii="宋体" w:hAnsi="宋体" w:eastAsia="宋体"/>
                <w:szCs w:val="21"/>
              </w:rPr>
              <w:t>涉及行业</w:t>
            </w:r>
          </w:p>
          <w:p w14:paraId="377E8307">
            <w:pPr>
              <w:jc w:val="center"/>
              <w:rPr>
                <w:rFonts w:ascii="宋体" w:hAnsi="宋体" w:eastAsia="宋体"/>
                <w:szCs w:val="21"/>
              </w:rPr>
            </w:pPr>
            <w:r>
              <w:rPr>
                <w:rFonts w:hint="eastAsia" w:ascii="宋体" w:hAnsi="宋体" w:eastAsia="宋体"/>
                <w:szCs w:val="21"/>
              </w:rPr>
              <w:t>领域</w:t>
            </w:r>
          </w:p>
        </w:tc>
        <w:tc>
          <w:tcPr>
            <w:tcW w:w="7111" w:type="dxa"/>
            <w:gridSpan w:val="6"/>
            <w:vAlign w:val="center"/>
          </w:tcPr>
          <w:p w14:paraId="22348DD0">
            <w:pPr>
              <w:jc w:val="left"/>
              <w:rPr>
                <w:rFonts w:ascii="宋体" w:hAnsi="宋体" w:eastAsia="宋体"/>
                <w:szCs w:val="21"/>
              </w:rPr>
            </w:pPr>
            <w:r>
              <w:rPr>
                <w:rFonts w:hint="eastAsia" w:ascii="宋体" w:hAnsi="宋体" w:eastAsia="宋体"/>
                <w:szCs w:val="21"/>
              </w:rPr>
              <w:t>教育行业</w:t>
            </w:r>
          </w:p>
        </w:tc>
      </w:tr>
      <w:tr w14:paraId="2B66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85" w:type="dxa"/>
            <w:vAlign w:val="center"/>
          </w:tcPr>
          <w:p w14:paraId="3E71B31E">
            <w:pPr>
              <w:jc w:val="center"/>
              <w:rPr>
                <w:rFonts w:ascii="宋体" w:hAnsi="宋体" w:eastAsia="宋体"/>
                <w:szCs w:val="21"/>
              </w:rPr>
            </w:pPr>
            <w:r>
              <w:rPr>
                <w:rFonts w:hint="eastAsia" w:ascii="宋体" w:hAnsi="宋体" w:eastAsia="宋体"/>
                <w:szCs w:val="21"/>
              </w:rPr>
              <w:t>性质</w:t>
            </w:r>
          </w:p>
        </w:tc>
        <w:tc>
          <w:tcPr>
            <w:tcW w:w="7111" w:type="dxa"/>
            <w:gridSpan w:val="6"/>
            <w:vAlign w:val="center"/>
          </w:tcPr>
          <w:p w14:paraId="1BD6FEF1">
            <w:pPr>
              <w:jc w:val="left"/>
              <w:rPr>
                <w:rFonts w:ascii="宋体" w:hAnsi="宋体" w:eastAsia="宋体"/>
                <w:szCs w:val="21"/>
              </w:rPr>
            </w:pPr>
            <w:r>
              <w:rPr>
                <w:rFonts w:hint="eastAsia" w:ascii="宋体" w:hAnsi="宋体" w:eastAsia="宋体"/>
                <w:szCs w:val="21"/>
              </w:rPr>
              <w:t>地方性法规草案[</w:t>
            </w:r>
            <w:r>
              <w:rPr>
                <w:rFonts w:ascii="宋体" w:hAnsi="宋体" w:eastAsia="宋体"/>
                <w:szCs w:val="21"/>
              </w:rPr>
              <w:t xml:space="preserve">]   </w:t>
            </w:r>
            <w:r>
              <w:rPr>
                <w:rFonts w:hint="eastAsia" w:ascii="宋体" w:hAnsi="宋体" w:eastAsia="宋体"/>
                <w:szCs w:val="21"/>
              </w:rPr>
              <w:t>规章[</w:t>
            </w:r>
            <w:r>
              <w:rPr>
                <w:rFonts w:ascii="宋体" w:hAnsi="宋体" w:eastAsia="宋体"/>
                <w:szCs w:val="21"/>
              </w:rPr>
              <w:t xml:space="preserve">]    </w:t>
            </w:r>
            <w:r>
              <w:rPr>
                <w:rFonts w:hint="eastAsia" w:ascii="宋体" w:hAnsi="宋体" w:eastAsia="宋体"/>
                <w:szCs w:val="21"/>
              </w:rPr>
              <w:t>规范性文件[</w:t>
            </w:r>
            <w:r>
              <w:rPr>
                <w:rFonts w:hint="eastAsia" w:ascii="Lantinghei SC Extralight" w:hAnsi="Lantinghei SC Extralight" w:eastAsia="Lantinghei SC Extralight" w:cs="Lantinghei SC Extralight"/>
                <w:bCs/>
                <w:szCs w:val="21"/>
              </w:rPr>
              <w:t>√</w:t>
            </w:r>
            <w:r>
              <w:rPr>
                <w:rFonts w:ascii="宋体" w:hAnsi="宋体" w:eastAsia="宋体"/>
                <w:szCs w:val="21"/>
              </w:rPr>
              <w:t xml:space="preserve">]    </w:t>
            </w:r>
            <w:r>
              <w:rPr>
                <w:rFonts w:hint="eastAsia" w:ascii="宋体" w:hAnsi="宋体" w:eastAsia="宋体"/>
                <w:szCs w:val="21"/>
              </w:rPr>
              <w:t>其他政策措施[</w:t>
            </w:r>
            <w:r>
              <w:rPr>
                <w:rFonts w:ascii="宋体" w:hAnsi="宋体" w:eastAsia="宋体"/>
                <w:szCs w:val="21"/>
              </w:rPr>
              <w:t>]</w:t>
            </w:r>
          </w:p>
        </w:tc>
      </w:tr>
      <w:tr w14:paraId="2DE5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6B2982BE">
            <w:pPr>
              <w:jc w:val="center"/>
              <w:rPr>
                <w:rFonts w:ascii="宋体" w:hAnsi="宋体" w:eastAsia="宋体"/>
                <w:szCs w:val="21"/>
              </w:rPr>
            </w:pPr>
            <w:r>
              <w:rPr>
                <w:rFonts w:hint="eastAsia" w:ascii="宋体" w:hAnsi="宋体" w:eastAsia="宋体"/>
                <w:szCs w:val="21"/>
              </w:rPr>
              <w:t>是否涉及</w:t>
            </w:r>
          </w:p>
          <w:p w14:paraId="2706A539">
            <w:pPr>
              <w:jc w:val="center"/>
              <w:rPr>
                <w:rFonts w:ascii="宋体" w:hAnsi="宋体" w:eastAsia="宋体"/>
                <w:szCs w:val="21"/>
              </w:rPr>
            </w:pPr>
            <w:r>
              <w:rPr>
                <w:rFonts w:hint="eastAsia" w:ascii="宋体" w:hAnsi="宋体" w:eastAsia="宋体"/>
                <w:szCs w:val="21"/>
              </w:rPr>
              <w:t>市场主体</w:t>
            </w:r>
          </w:p>
          <w:p w14:paraId="4AAEAF59">
            <w:pPr>
              <w:jc w:val="center"/>
              <w:rPr>
                <w:rFonts w:ascii="宋体" w:hAnsi="宋体" w:eastAsia="宋体"/>
                <w:szCs w:val="21"/>
              </w:rPr>
            </w:pPr>
            <w:r>
              <w:rPr>
                <w:rFonts w:hint="eastAsia" w:ascii="宋体" w:hAnsi="宋体" w:eastAsia="宋体"/>
                <w:szCs w:val="21"/>
              </w:rPr>
              <w:t>经济活动</w:t>
            </w:r>
          </w:p>
        </w:tc>
        <w:tc>
          <w:tcPr>
            <w:tcW w:w="7111" w:type="dxa"/>
            <w:gridSpan w:val="6"/>
            <w:vAlign w:val="center"/>
          </w:tcPr>
          <w:p w14:paraId="5C245394">
            <w:pPr>
              <w:jc w:val="left"/>
              <w:rPr>
                <w:rFonts w:ascii="宋体" w:hAnsi="宋体" w:eastAsia="宋体"/>
                <w:szCs w:val="21"/>
              </w:rPr>
            </w:pPr>
            <w:r>
              <w:rPr>
                <w:rFonts w:hint="eastAsia" w:ascii="宋体" w:hAnsi="宋体" w:eastAsia="宋体"/>
                <w:szCs w:val="21"/>
              </w:rPr>
              <w:t>是[</w:t>
            </w:r>
            <w:r>
              <w:rPr>
                <w:rFonts w:hint="eastAsia" w:ascii="Lantinghei SC Extralight" w:hAnsi="Lantinghei SC Extralight" w:eastAsia="Lantinghei SC Extralight" w:cs="Lantinghei SC Extralight"/>
                <w:bCs/>
                <w:szCs w:val="21"/>
              </w:rPr>
              <w:t>√</w:t>
            </w:r>
            <w:r>
              <w:rPr>
                <w:rFonts w:ascii="宋体" w:hAnsi="宋体" w:eastAsia="宋体"/>
                <w:szCs w:val="21"/>
              </w:rPr>
              <w:t xml:space="preserve">]                       </w:t>
            </w:r>
            <w:r>
              <w:rPr>
                <w:rFonts w:hint="eastAsia" w:ascii="宋体" w:hAnsi="宋体" w:eastAsia="宋体"/>
                <w:szCs w:val="21"/>
              </w:rPr>
              <w:t>否[</w:t>
            </w:r>
            <w:r>
              <w:rPr>
                <w:rFonts w:ascii="宋体" w:hAnsi="宋体" w:eastAsia="宋体"/>
                <w:szCs w:val="21"/>
              </w:rPr>
              <w:t>]</w:t>
            </w:r>
          </w:p>
        </w:tc>
      </w:tr>
      <w:tr w14:paraId="6267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restart"/>
            <w:vAlign w:val="center"/>
          </w:tcPr>
          <w:p w14:paraId="6C3DD592">
            <w:pPr>
              <w:jc w:val="center"/>
              <w:rPr>
                <w:rFonts w:ascii="宋体" w:hAnsi="宋体" w:eastAsia="宋体"/>
                <w:szCs w:val="21"/>
              </w:rPr>
            </w:pPr>
            <w:r>
              <w:rPr>
                <w:rFonts w:hint="eastAsia" w:ascii="宋体" w:hAnsi="宋体" w:eastAsia="宋体"/>
                <w:szCs w:val="21"/>
              </w:rPr>
              <w:t>自我审查</w:t>
            </w:r>
          </w:p>
          <w:p w14:paraId="16F39FEB">
            <w:pPr>
              <w:jc w:val="center"/>
              <w:rPr>
                <w:rFonts w:ascii="宋体" w:hAnsi="宋体" w:eastAsia="宋体"/>
                <w:szCs w:val="21"/>
              </w:rPr>
            </w:pPr>
            <w:r>
              <w:rPr>
                <w:rFonts w:hint="eastAsia" w:ascii="宋体" w:hAnsi="宋体" w:eastAsia="宋体"/>
                <w:szCs w:val="21"/>
              </w:rPr>
              <w:t>结论</w:t>
            </w:r>
          </w:p>
        </w:tc>
        <w:tc>
          <w:tcPr>
            <w:tcW w:w="1185" w:type="dxa"/>
            <w:gridSpan w:val="2"/>
            <w:vMerge w:val="restart"/>
            <w:vAlign w:val="center"/>
          </w:tcPr>
          <w:p w14:paraId="5D1ED2BF">
            <w:pPr>
              <w:jc w:val="left"/>
              <w:rPr>
                <w:rFonts w:ascii="宋体" w:hAnsi="宋体" w:eastAsia="宋体"/>
                <w:szCs w:val="21"/>
              </w:rPr>
            </w:pPr>
            <w:r>
              <w:rPr>
                <w:rFonts w:hint="eastAsia" w:ascii="宋体" w:hAnsi="宋体" w:eastAsia="宋体"/>
                <w:szCs w:val="21"/>
              </w:rPr>
              <w:t>有[</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c>
          <w:tcPr>
            <w:tcW w:w="1185" w:type="dxa"/>
            <w:gridSpan w:val="2"/>
            <w:vMerge w:val="restart"/>
            <w:vAlign w:val="center"/>
          </w:tcPr>
          <w:p w14:paraId="70526528">
            <w:pPr>
              <w:jc w:val="left"/>
              <w:rPr>
                <w:rFonts w:ascii="宋体" w:hAnsi="宋体" w:eastAsia="宋体"/>
                <w:szCs w:val="21"/>
              </w:rPr>
            </w:pPr>
            <w:r>
              <w:rPr>
                <w:rFonts w:hint="eastAsia" w:ascii="宋体" w:hAnsi="宋体" w:eastAsia="宋体"/>
                <w:szCs w:val="21"/>
              </w:rPr>
              <w:t>处理结果</w:t>
            </w:r>
          </w:p>
        </w:tc>
        <w:tc>
          <w:tcPr>
            <w:tcW w:w="4741" w:type="dxa"/>
            <w:gridSpan w:val="2"/>
            <w:vAlign w:val="center"/>
          </w:tcPr>
          <w:p w14:paraId="331DF941">
            <w:pPr>
              <w:jc w:val="left"/>
              <w:rPr>
                <w:rFonts w:ascii="宋体" w:hAnsi="宋体" w:eastAsia="宋体"/>
                <w:szCs w:val="21"/>
              </w:rPr>
            </w:pPr>
            <w:r>
              <w:rPr>
                <w:rFonts w:hint="eastAsia" w:ascii="宋体" w:hAnsi="宋体" w:eastAsia="宋体"/>
                <w:szCs w:val="21"/>
              </w:rPr>
              <w:t>不违反相关规定，准予出台[</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r>
      <w:tr w14:paraId="01C0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2925259C">
            <w:pPr>
              <w:jc w:val="left"/>
              <w:rPr>
                <w:rFonts w:ascii="宋体" w:hAnsi="宋体" w:eastAsia="宋体"/>
                <w:szCs w:val="21"/>
              </w:rPr>
            </w:pPr>
          </w:p>
        </w:tc>
        <w:tc>
          <w:tcPr>
            <w:tcW w:w="1185" w:type="dxa"/>
            <w:gridSpan w:val="2"/>
            <w:vMerge w:val="continue"/>
            <w:vAlign w:val="center"/>
          </w:tcPr>
          <w:p w14:paraId="7FA05C84">
            <w:pPr>
              <w:jc w:val="left"/>
              <w:rPr>
                <w:rFonts w:ascii="宋体" w:hAnsi="宋体" w:eastAsia="宋体"/>
                <w:szCs w:val="21"/>
              </w:rPr>
            </w:pPr>
          </w:p>
        </w:tc>
        <w:tc>
          <w:tcPr>
            <w:tcW w:w="1185" w:type="dxa"/>
            <w:gridSpan w:val="2"/>
            <w:vMerge w:val="continue"/>
            <w:vAlign w:val="center"/>
          </w:tcPr>
          <w:p w14:paraId="2D59E65A">
            <w:pPr>
              <w:jc w:val="left"/>
              <w:rPr>
                <w:rFonts w:ascii="宋体" w:hAnsi="宋体" w:eastAsia="宋体"/>
                <w:szCs w:val="21"/>
              </w:rPr>
            </w:pPr>
          </w:p>
        </w:tc>
        <w:tc>
          <w:tcPr>
            <w:tcW w:w="4741" w:type="dxa"/>
            <w:gridSpan w:val="2"/>
            <w:vAlign w:val="center"/>
          </w:tcPr>
          <w:p w14:paraId="771D15BF">
            <w:pPr>
              <w:jc w:val="left"/>
              <w:rPr>
                <w:rFonts w:ascii="宋体" w:hAnsi="宋体" w:eastAsia="宋体"/>
                <w:szCs w:val="21"/>
              </w:rPr>
            </w:pPr>
            <w:r>
              <w:rPr>
                <w:rFonts w:hint="eastAsia" w:ascii="宋体" w:hAnsi="宋体" w:eastAsia="宋体"/>
                <w:szCs w:val="21"/>
              </w:rPr>
              <w:t>违反相关规定，不出台[</w:t>
            </w:r>
            <w:r>
              <w:rPr>
                <w:rFonts w:ascii="宋体" w:hAnsi="宋体" w:eastAsia="宋体"/>
                <w:szCs w:val="21"/>
              </w:rPr>
              <w:t>]</w:t>
            </w:r>
          </w:p>
        </w:tc>
      </w:tr>
      <w:tr w14:paraId="209F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1A5211FD">
            <w:pPr>
              <w:jc w:val="left"/>
              <w:rPr>
                <w:rFonts w:ascii="宋体" w:hAnsi="宋体" w:eastAsia="宋体"/>
                <w:szCs w:val="21"/>
              </w:rPr>
            </w:pPr>
          </w:p>
        </w:tc>
        <w:tc>
          <w:tcPr>
            <w:tcW w:w="1185" w:type="dxa"/>
            <w:gridSpan w:val="2"/>
            <w:vMerge w:val="continue"/>
            <w:vAlign w:val="center"/>
          </w:tcPr>
          <w:p w14:paraId="7ACA76A7">
            <w:pPr>
              <w:jc w:val="left"/>
              <w:rPr>
                <w:rFonts w:ascii="宋体" w:hAnsi="宋体" w:eastAsia="宋体"/>
                <w:szCs w:val="21"/>
              </w:rPr>
            </w:pPr>
          </w:p>
        </w:tc>
        <w:tc>
          <w:tcPr>
            <w:tcW w:w="1185" w:type="dxa"/>
            <w:gridSpan w:val="2"/>
            <w:vMerge w:val="continue"/>
            <w:vAlign w:val="center"/>
          </w:tcPr>
          <w:p w14:paraId="305249F4">
            <w:pPr>
              <w:jc w:val="left"/>
              <w:rPr>
                <w:rFonts w:ascii="宋体" w:hAnsi="宋体" w:eastAsia="宋体"/>
                <w:szCs w:val="21"/>
              </w:rPr>
            </w:pPr>
          </w:p>
        </w:tc>
        <w:tc>
          <w:tcPr>
            <w:tcW w:w="4741" w:type="dxa"/>
            <w:gridSpan w:val="2"/>
            <w:vAlign w:val="center"/>
          </w:tcPr>
          <w:p w14:paraId="79AF1488">
            <w:pPr>
              <w:jc w:val="left"/>
              <w:rPr>
                <w:rFonts w:ascii="宋体" w:hAnsi="宋体" w:eastAsia="宋体"/>
                <w:szCs w:val="21"/>
              </w:rPr>
            </w:pPr>
            <w:r>
              <w:rPr>
                <w:rFonts w:hint="eastAsia" w:ascii="宋体" w:hAnsi="宋体" w:eastAsia="宋体"/>
                <w:szCs w:val="21"/>
              </w:rPr>
              <w:t>违反相关规定，调整后出台[</w:t>
            </w:r>
            <w:r>
              <w:rPr>
                <w:rFonts w:ascii="宋体" w:hAnsi="宋体" w:eastAsia="宋体"/>
                <w:szCs w:val="21"/>
              </w:rPr>
              <w:t>]</w:t>
            </w:r>
          </w:p>
        </w:tc>
      </w:tr>
      <w:tr w14:paraId="25CF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vAlign w:val="center"/>
          </w:tcPr>
          <w:p w14:paraId="133F34F8">
            <w:pPr>
              <w:jc w:val="left"/>
              <w:rPr>
                <w:rFonts w:ascii="宋体" w:hAnsi="宋体" w:eastAsia="宋体"/>
                <w:szCs w:val="21"/>
              </w:rPr>
            </w:pPr>
          </w:p>
        </w:tc>
        <w:tc>
          <w:tcPr>
            <w:tcW w:w="1185" w:type="dxa"/>
            <w:gridSpan w:val="2"/>
            <w:vMerge w:val="continue"/>
            <w:vAlign w:val="center"/>
          </w:tcPr>
          <w:p w14:paraId="2E2A9C9D">
            <w:pPr>
              <w:jc w:val="left"/>
              <w:rPr>
                <w:rFonts w:ascii="宋体" w:hAnsi="宋体" w:eastAsia="宋体"/>
                <w:szCs w:val="21"/>
              </w:rPr>
            </w:pPr>
          </w:p>
        </w:tc>
        <w:tc>
          <w:tcPr>
            <w:tcW w:w="1185" w:type="dxa"/>
            <w:gridSpan w:val="2"/>
            <w:vMerge w:val="continue"/>
            <w:vAlign w:val="center"/>
          </w:tcPr>
          <w:p w14:paraId="6032A521">
            <w:pPr>
              <w:jc w:val="left"/>
              <w:rPr>
                <w:rFonts w:ascii="宋体" w:hAnsi="宋体" w:eastAsia="宋体"/>
                <w:szCs w:val="21"/>
              </w:rPr>
            </w:pPr>
          </w:p>
        </w:tc>
        <w:tc>
          <w:tcPr>
            <w:tcW w:w="4741" w:type="dxa"/>
            <w:gridSpan w:val="2"/>
            <w:vAlign w:val="center"/>
          </w:tcPr>
          <w:p w14:paraId="7FAEFCD9">
            <w:pPr>
              <w:jc w:val="left"/>
              <w:rPr>
                <w:rFonts w:ascii="宋体" w:hAnsi="宋体" w:eastAsia="宋体"/>
                <w:szCs w:val="21"/>
              </w:rPr>
            </w:pPr>
            <w:r>
              <w:rPr>
                <w:rFonts w:hint="eastAsia" w:ascii="宋体" w:hAnsi="宋体" w:eastAsia="宋体"/>
                <w:szCs w:val="21"/>
              </w:rPr>
              <w:t>适用例外规定出台[</w:t>
            </w:r>
            <w:r>
              <w:rPr>
                <w:rFonts w:ascii="宋体" w:hAnsi="宋体" w:eastAsia="宋体"/>
                <w:szCs w:val="21"/>
              </w:rPr>
              <w:t>]</w:t>
            </w:r>
          </w:p>
        </w:tc>
      </w:tr>
      <w:tr w14:paraId="2173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5" w:type="dxa"/>
            <w:vMerge w:val="continue"/>
            <w:vAlign w:val="center"/>
          </w:tcPr>
          <w:p w14:paraId="3B4DC315">
            <w:pPr>
              <w:jc w:val="left"/>
              <w:rPr>
                <w:rFonts w:ascii="宋体" w:hAnsi="宋体" w:eastAsia="宋体"/>
                <w:szCs w:val="21"/>
              </w:rPr>
            </w:pPr>
          </w:p>
        </w:tc>
        <w:tc>
          <w:tcPr>
            <w:tcW w:w="1185" w:type="dxa"/>
            <w:gridSpan w:val="2"/>
            <w:vMerge w:val="restart"/>
            <w:vAlign w:val="center"/>
          </w:tcPr>
          <w:p w14:paraId="30FDFD9F">
            <w:pPr>
              <w:jc w:val="left"/>
              <w:rPr>
                <w:rFonts w:ascii="宋体" w:hAnsi="宋体" w:eastAsia="宋体"/>
                <w:szCs w:val="21"/>
              </w:rPr>
            </w:pPr>
            <w:r>
              <w:rPr>
                <w:rFonts w:hint="eastAsia" w:ascii="宋体" w:hAnsi="宋体" w:eastAsia="宋体"/>
                <w:szCs w:val="21"/>
              </w:rPr>
              <w:t>没有[</w:t>
            </w:r>
            <w:r>
              <w:rPr>
                <w:rFonts w:ascii="宋体" w:hAnsi="宋体" w:eastAsia="宋体"/>
                <w:szCs w:val="21"/>
              </w:rPr>
              <w:t>]</w:t>
            </w:r>
          </w:p>
        </w:tc>
        <w:tc>
          <w:tcPr>
            <w:tcW w:w="1185" w:type="dxa"/>
            <w:gridSpan w:val="2"/>
            <w:vMerge w:val="restart"/>
            <w:vAlign w:val="center"/>
          </w:tcPr>
          <w:p w14:paraId="4A410D8F">
            <w:pPr>
              <w:jc w:val="left"/>
              <w:rPr>
                <w:rFonts w:ascii="宋体" w:hAnsi="宋体" w:eastAsia="宋体"/>
                <w:szCs w:val="21"/>
              </w:rPr>
            </w:pPr>
            <w:r>
              <w:rPr>
                <w:rFonts w:hint="eastAsia" w:ascii="宋体" w:hAnsi="宋体" w:eastAsia="宋体"/>
                <w:szCs w:val="21"/>
              </w:rPr>
              <w:t>处理结果</w:t>
            </w:r>
          </w:p>
        </w:tc>
        <w:tc>
          <w:tcPr>
            <w:tcW w:w="4741" w:type="dxa"/>
            <w:gridSpan w:val="2"/>
            <w:vAlign w:val="center"/>
          </w:tcPr>
          <w:p w14:paraId="0C383AFA">
            <w:pPr>
              <w:jc w:val="left"/>
              <w:rPr>
                <w:rFonts w:ascii="宋体" w:hAnsi="宋体" w:eastAsia="宋体"/>
                <w:szCs w:val="21"/>
              </w:rPr>
            </w:pPr>
            <w:r>
              <w:rPr>
                <w:rFonts w:hint="eastAsia" w:ascii="宋体" w:hAnsi="宋体" w:eastAsia="宋体"/>
                <w:szCs w:val="21"/>
              </w:rPr>
              <w:t>已经出台[</w:t>
            </w:r>
            <w:r>
              <w:rPr>
                <w:rFonts w:ascii="宋体" w:hAnsi="宋体" w:eastAsia="宋体"/>
                <w:szCs w:val="21"/>
              </w:rPr>
              <w:t xml:space="preserve">  ]</w:t>
            </w:r>
          </w:p>
        </w:tc>
      </w:tr>
      <w:tr w14:paraId="781C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5" w:type="dxa"/>
            <w:vMerge w:val="continue"/>
            <w:vAlign w:val="center"/>
          </w:tcPr>
          <w:p w14:paraId="1D5277C6">
            <w:pPr>
              <w:jc w:val="left"/>
              <w:rPr>
                <w:rFonts w:ascii="宋体" w:hAnsi="宋体" w:eastAsia="宋体"/>
                <w:szCs w:val="21"/>
              </w:rPr>
            </w:pPr>
          </w:p>
        </w:tc>
        <w:tc>
          <w:tcPr>
            <w:tcW w:w="1185" w:type="dxa"/>
            <w:gridSpan w:val="2"/>
            <w:vMerge w:val="continue"/>
            <w:vAlign w:val="center"/>
          </w:tcPr>
          <w:p w14:paraId="006523B9">
            <w:pPr>
              <w:jc w:val="left"/>
              <w:rPr>
                <w:rFonts w:ascii="宋体" w:hAnsi="宋体" w:eastAsia="宋体"/>
                <w:szCs w:val="21"/>
              </w:rPr>
            </w:pPr>
          </w:p>
        </w:tc>
        <w:tc>
          <w:tcPr>
            <w:tcW w:w="1185" w:type="dxa"/>
            <w:gridSpan w:val="2"/>
            <w:vMerge w:val="continue"/>
            <w:vAlign w:val="center"/>
          </w:tcPr>
          <w:p w14:paraId="0E248AB1">
            <w:pPr>
              <w:jc w:val="left"/>
              <w:rPr>
                <w:rFonts w:ascii="宋体" w:hAnsi="宋体" w:eastAsia="宋体"/>
                <w:szCs w:val="21"/>
              </w:rPr>
            </w:pPr>
          </w:p>
        </w:tc>
        <w:tc>
          <w:tcPr>
            <w:tcW w:w="4741" w:type="dxa"/>
            <w:gridSpan w:val="2"/>
            <w:vAlign w:val="center"/>
          </w:tcPr>
          <w:p w14:paraId="427C3F82">
            <w:pPr>
              <w:jc w:val="left"/>
              <w:rPr>
                <w:rFonts w:ascii="宋体" w:hAnsi="宋体" w:eastAsia="宋体"/>
                <w:szCs w:val="21"/>
              </w:rPr>
            </w:pPr>
            <w:r>
              <w:rPr>
                <w:rFonts w:hint="eastAsia" w:ascii="宋体" w:hAnsi="宋体" w:eastAsia="宋体"/>
                <w:szCs w:val="21"/>
              </w:rPr>
              <w:t>没有出台[</w:t>
            </w:r>
            <w:r>
              <w:rPr>
                <w:rFonts w:ascii="宋体" w:hAnsi="宋体" w:eastAsia="宋体"/>
                <w:szCs w:val="21"/>
              </w:rPr>
              <w:t xml:space="preserve">  ]</w:t>
            </w:r>
          </w:p>
        </w:tc>
      </w:tr>
      <w:tr w14:paraId="3C16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5" w:type="dxa"/>
            <w:vAlign w:val="center"/>
          </w:tcPr>
          <w:p w14:paraId="08F076AE">
            <w:pPr>
              <w:jc w:val="center"/>
              <w:rPr>
                <w:rFonts w:ascii="宋体" w:hAnsi="宋体" w:eastAsia="宋体"/>
                <w:szCs w:val="21"/>
              </w:rPr>
            </w:pPr>
            <w:r>
              <w:rPr>
                <w:rFonts w:hint="eastAsia" w:ascii="宋体" w:hAnsi="宋体" w:eastAsia="宋体"/>
                <w:szCs w:val="21"/>
              </w:rPr>
              <w:t>自我审查征求意见情况</w:t>
            </w:r>
          </w:p>
        </w:tc>
        <w:tc>
          <w:tcPr>
            <w:tcW w:w="7111" w:type="dxa"/>
            <w:gridSpan w:val="6"/>
            <w:vAlign w:val="center"/>
          </w:tcPr>
          <w:p w14:paraId="29A56B70">
            <w:pPr>
              <w:jc w:val="left"/>
              <w:rPr>
                <w:rFonts w:ascii="宋体" w:hAnsi="宋体" w:eastAsia="宋体"/>
                <w:szCs w:val="21"/>
              </w:rPr>
            </w:pPr>
            <w:r>
              <w:rPr>
                <w:rFonts w:hint="eastAsia" w:ascii="宋体" w:hAnsi="宋体" w:eastAsia="宋体"/>
                <w:szCs w:val="21"/>
              </w:rPr>
              <w:t>征求利害关系人意见[</w:t>
            </w:r>
            <w:r>
              <w:rPr>
                <w:rFonts w:ascii="宋体" w:hAnsi="宋体" w:eastAsia="宋体"/>
                <w:szCs w:val="21"/>
              </w:rPr>
              <w:t xml:space="preserve">]           </w:t>
            </w:r>
            <w:r>
              <w:rPr>
                <w:rFonts w:hint="eastAsia" w:ascii="宋体" w:hAnsi="宋体" w:eastAsia="宋体"/>
                <w:szCs w:val="21"/>
              </w:rPr>
              <w:t>向社会公开征求意见[</w:t>
            </w:r>
            <w:r>
              <w:rPr>
                <w:rFonts w:ascii="宋体" w:hAnsi="宋体" w:eastAsia="宋体"/>
                <w:szCs w:val="21"/>
              </w:rPr>
              <w:t>]</w:t>
            </w:r>
          </w:p>
          <w:p w14:paraId="484E6C9F">
            <w:pPr>
              <w:jc w:val="left"/>
              <w:rPr>
                <w:rFonts w:ascii="宋体" w:hAnsi="宋体" w:eastAsia="宋体"/>
                <w:szCs w:val="21"/>
              </w:rPr>
            </w:pPr>
            <w:r>
              <w:rPr>
                <w:rFonts w:hint="eastAsia" w:ascii="宋体" w:hAnsi="宋体" w:eastAsia="宋体"/>
                <w:szCs w:val="21"/>
              </w:rPr>
              <w:t>向专业机构或人员征求意见[</w:t>
            </w:r>
            <w:r>
              <w:rPr>
                <w:rFonts w:ascii="宋体" w:hAnsi="宋体" w:eastAsia="宋体"/>
                <w:szCs w:val="21"/>
              </w:rPr>
              <w:t>]</w:t>
            </w:r>
          </w:p>
        </w:tc>
      </w:tr>
      <w:tr w14:paraId="5038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96" w:type="dxa"/>
            <w:gridSpan w:val="7"/>
            <w:vAlign w:val="center"/>
          </w:tcPr>
          <w:p w14:paraId="6293229D">
            <w:pPr>
              <w:jc w:val="center"/>
              <w:rPr>
                <w:rFonts w:ascii="宋体" w:hAnsi="宋体" w:eastAsia="宋体"/>
                <w:b/>
                <w:bCs/>
                <w:szCs w:val="21"/>
              </w:rPr>
            </w:pPr>
            <w:r>
              <w:rPr>
                <w:rFonts w:hint="eastAsia" w:ascii="宋体" w:hAnsi="宋体" w:eastAsia="宋体"/>
                <w:b/>
                <w:bCs/>
                <w:szCs w:val="21"/>
              </w:rPr>
              <w:t>公平竞争第三方审查情况</w:t>
            </w:r>
          </w:p>
        </w:tc>
      </w:tr>
      <w:tr w14:paraId="5168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1A6CBD7E">
            <w:pPr>
              <w:jc w:val="center"/>
              <w:rPr>
                <w:rFonts w:ascii="宋体" w:hAnsi="宋体" w:eastAsia="宋体"/>
                <w:b/>
                <w:bCs/>
                <w:szCs w:val="21"/>
              </w:rPr>
            </w:pPr>
            <w:r>
              <w:rPr>
                <w:rFonts w:hint="eastAsia" w:ascii="宋体" w:hAnsi="宋体" w:eastAsia="宋体"/>
                <w:b/>
                <w:bCs/>
                <w:szCs w:val="21"/>
              </w:rPr>
              <w:t>一、是否违反市场准入与退出标准</w:t>
            </w:r>
          </w:p>
        </w:tc>
        <w:tc>
          <w:tcPr>
            <w:tcW w:w="788" w:type="dxa"/>
            <w:vAlign w:val="center"/>
          </w:tcPr>
          <w:p w14:paraId="16475DAB">
            <w:pPr>
              <w:jc w:val="center"/>
              <w:rPr>
                <w:rFonts w:ascii="宋体" w:hAnsi="宋体" w:eastAsia="宋体"/>
                <w:b/>
                <w:bCs/>
                <w:szCs w:val="21"/>
              </w:rPr>
            </w:pPr>
            <w:r>
              <w:rPr>
                <w:rFonts w:hint="eastAsia" w:ascii="宋体" w:hAnsi="宋体" w:eastAsia="宋体"/>
                <w:b/>
                <w:bCs/>
                <w:szCs w:val="21"/>
              </w:rPr>
              <w:t>是/否</w:t>
            </w:r>
          </w:p>
        </w:tc>
      </w:tr>
      <w:tr w14:paraId="4E0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67EB7B2F">
            <w:pPr>
              <w:rPr>
                <w:rFonts w:ascii="宋体" w:hAnsi="宋体" w:eastAsia="宋体"/>
                <w:szCs w:val="21"/>
              </w:rPr>
            </w:pPr>
            <w:r>
              <w:rPr>
                <w:rFonts w:hint="eastAsia" w:ascii="宋体" w:hAnsi="宋体" w:eastAsia="宋体"/>
                <w:szCs w:val="21"/>
              </w:rPr>
              <w:t>1、设置不合理和歧视性的准入和退出条件</w:t>
            </w:r>
          </w:p>
        </w:tc>
        <w:tc>
          <w:tcPr>
            <w:tcW w:w="788" w:type="dxa"/>
            <w:vAlign w:val="center"/>
          </w:tcPr>
          <w:p w14:paraId="539C2EB4">
            <w:pPr>
              <w:jc w:val="center"/>
              <w:rPr>
                <w:rFonts w:ascii="宋体" w:hAnsi="宋体" w:eastAsia="宋体"/>
                <w:szCs w:val="21"/>
              </w:rPr>
            </w:pPr>
            <w:r>
              <w:rPr>
                <w:rFonts w:hint="eastAsia" w:ascii="宋体" w:hAnsi="宋体" w:eastAsia="宋体"/>
                <w:szCs w:val="21"/>
              </w:rPr>
              <w:t>否</w:t>
            </w:r>
          </w:p>
        </w:tc>
      </w:tr>
      <w:tr w14:paraId="4C8E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42717E86">
            <w:pPr>
              <w:rPr>
                <w:rFonts w:ascii="宋体" w:hAnsi="宋体" w:eastAsia="宋体"/>
                <w:szCs w:val="21"/>
              </w:rPr>
            </w:pPr>
            <w:r>
              <w:rPr>
                <w:rFonts w:hint="eastAsia" w:ascii="宋体" w:hAnsi="宋体" w:eastAsia="宋体"/>
                <w:szCs w:val="21"/>
              </w:rPr>
              <w:t>2、未经公平竞争授予经营者特许经营权</w:t>
            </w:r>
          </w:p>
        </w:tc>
        <w:tc>
          <w:tcPr>
            <w:tcW w:w="788" w:type="dxa"/>
            <w:vAlign w:val="center"/>
          </w:tcPr>
          <w:p w14:paraId="0D87F8B0">
            <w:pPr>
              <w:jc w:val="center"/>
              <w:rPr>
                <w:rFonts w:ascii="宋体" w:hAnsi="宋体" w:eastAsia="宋体"/>
                <w:szCs w:val="21"/>
              </w:rPr>
            </w:pPr>
            <w:r>
              <w:rPr>
                <w:rFonts w:hint="eastAsia" w:ascii="宋体" w:hAnsi="宋体" w:eastAsia="宋体"/>
                <w:szCs w:val="21"/>
              </w:rPr>
              <w:t>否</w:t>
            </w:r>
          </w:p>
        </w:tc>
      </w:tr>
      <w:tr w14:paraId="0A21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7C7A35F5">
            <w:pPr>
              <w:rPr>
                <w:rFonts w:ascii="宋体" w:hAnsi="宋体" w:eastAsia="宋体"/>
                <w:bCs/>
                <w:szCs w:val="21"/>
              </w:rPr>
            </w:pPr>
            <w:r>
              <w:rPr>
                <w:rFonts w:hint="eastAsia" w:ascii="宋体" w:hAnsi="宋体" w:eastAsia="宋体"/>
                <w:bCs/>
                <w:szCs w:val="21"/>
              </w:rPr>
              <w:t>3、限定经营、购买、使用特定经营者提供的商品和服务</w:t>
            </w:r>
          </w:p>
        </w:tc>
        <w:tc>
          <w:tcPr>
            <w:tcW w:w="788" w:type="dxa"/>
            <w:vAlign w:val="center"/>
          </w:tcPr>
          <w:p w14:paraId="63D78E91">
            <w:pPr>
              <w:jc w:val="center"/>
              <w:rPr>
                <w:rFonts w:ascii="宋体" w:hAnsi="宋体" w:eastAsia="宋体"/>
                <w:bCs/>
                <w:szCs w:val="21"/>
              </w:rPr>
            </w:pPr>
            <w:r>
              <w:rPr>
                <w:rFonts w:hint="eastAsia" w:ascii="宋体" w:hAnsi="宋体" w:eastAsia="宋体"/>
                <w:bCs/>
                <w:szCs w:val="21"/>
              </w:rPr>
              <w:t>是</w:t>
            </w:r>
          </w:p>
        </w:tc>
      </w:tr>
      <w:tr w14:paraId="5991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33DFA903">
            <w:pPr>
              <w:rPr>
                <w:rFonts w:ascii="宋体" w:hAnsi="宋体" w:eastAsia="宋体"/>
                <w:szCs w:val="21"/>
              </w:rPr>
            </w:pPr>
            <w:r>
              <w:rPr>
                <w:rFonts w:hint="eastAsia" w:ascii="宋体" w:hAnsi="宋体" w:eastAsia="宋体"/>
                <w:szCs w:val="21"/>
              </w:rPr>
              <w:t>4、设置没有法律法规依据的审批或者具有行政审批性质的事前备案程序</w:t>
            </w:r>
          </w:p>
        </w:tc>
        <w:tc>
          <w:tcPr>
            <w:tcW w:w="788" w:type="dxa"/>
            <w:vAlign w:val="center"/>
          </w:tcPr>
          <w:p w14:paraId="5B76DA7D">
            <w:pPr>
              <w:jc w:val="center"/>
              <w:rPr>
                <w:rFonts w:ascii="宋体" w:hAnsi="宋体" w:eastAsia="宋体"/>
                <w:szCs w:val="21"/>
              </w:rPr>
            </w:pPr>
            <w:r>
              <w:rPr>
                <w:rFonts w:hint="eastAsia" w:ascii="宋体" w:hAnsi="宋体" w:eastAsia="宋体"/>
                <w:szCs w:val="21"/>
              </w:rPr>
              <w:t>否</w:t>
            </w:r>
          </w:p>
        </w:tc>
      </w:tr>
      <w:tr w14:paraId="7C5A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8" w:type="dxa"/>
            <w:gridSpan w:val="6"/>
            <w:vAlign w:val="center"/>
          </w:tcPr>
          <w:p w14:paraId="4B8F51E5">
            <w:pPr>
              <w:rPr>
                <w:rFonts w:ascii="宋体" w:hAnsi="宋体" w:eastAsia="宋体"/>
                <w:szCs w:val="21"/>
              </w:rPr>
            </w:pPr>
            <w:r>
              <w:rPr>
                <w:rFonts w:hint="eastAsia" w:ascii="宋体" w:hAnsi="宋体" w:eastAsia="宋体"/>
                <w:szCs w:val="21"/>
              </w:rPr>
              <w:t>5、对市场准入负面清单以外的行业、领域、业务设置审批程序</w:t>
            </w:r>
          </w:p>
        </w:tc>
        <w:tc>
          <w:tcPr>
            <w:tcW w:w="788" w:type="dxa"/>
            <w:vAlign w:val="center"/>
          </w:tcPr>
          <w:p w14:paraId="39C27077">
            <w:pPr>
              <w:jc w:val="center"/>
              <w:rPr>
                <w:rFonts w:ascii="宋体" w:hAnsi="宋体" w:eastAsia="宋体"/>
                <w:szCs w:val="21"/>
              </w:rPr>
            </w:pPr>
            <w:r>
              <w:rPr>
                <w:rFonts w:hint="eastAsia" w:ascii="宋体" w:hAnsi="宋体" w:eastAsia="宋体"/>
                <w:szCs w:val="21"/>
              </w:rPr>
              <w:t>否</w:t>
            </w:r>
          </w:p>
        </w:tc>
      </w:tr>
      <w:tr w14:paraId="6CB1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958BC8B">
            <w:pPr>
              <w:jc w:val="center"/>
              <w:rPr>
                <w:rFonts w:ascii="宋体" w:hAnsi="宋体" w:eastAsia="宋体"/>
                <w:b/>
                <w:bCs/>
                <w:szCs w:val="21"/>
              </w:rPr>
            </w:pPr>
            <w:r>
              <w:rPr>
                <w:rFonts w:hint="eastAsia" w:ascii="宋体" w:hAnsi="宋体" w:eastAsia="宋体"/>
                <w:b/>
                <w:bCs/>
                <w:szCs w:val="21"/>
              </w:rPr>
              <w:t>二、是否违反商品要素自由流通标准</w:t>
            </w:r>
          </w:p>
        </w:tc>
        <w:tc>
          <w:tcPr>
            <w:tcW w:w="788" w:type="dxa"/>
            <w:vAlign w:val="center"/>
          </w:tcPr>
          <w:p w14:paraId="7E7D8D7C">
            <w:pPr>
              <w:jc w:val="center"/>
              <w:rPr>
                <w:rFonts w:ascii="宋体" w:hAnsi="宋体" w:eastAsia="宋体"/>
                <w:b/>
                <w:bCs/>
                <w:szCs w:val="21"/>
              </w:rPr>
            </w:pPr>
            <w:r>
              <w:rPr>
                <w:rFonts w:hint="eastAsia" w:ascii="宋体" w:hAnsi="宋体" w:eastAsia="宋体"/>
                <w:b/>
                <w:bCs/>
                <w:szCs w:val="21"/>
              </w:rPr>
              <w:t>是/否</w:t>
            </w:r>
          </w:p>
        </w:tc>
      </w:tr>
      <w:tr w14:paraId="1DF2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54B59E7A">
            <w:pPr>
              <w:rPr>
                <w:rFonts w:ascii="宋体" w:hAnsi="宋体" w:eastAsia="宋体"/>
                <w:szCs w:val="21"/>
              </w:rPr>
            </w:pPr>
            <w:r>
              <w:rPr>
                <w:rFonts w:hint="eastAsia" w:ascii="宋体" w:hAnsi="宋体" w:eastAsia="宋体"/>
                <w:szCs w:val="21"/>
              </w:rPr>
              <w:t>1、对外地和进口商品、服务实行歧视性价格或补贴政策</w:t>
            </w:r>
          </w:p>
        </w:tc>
        <w:tc>
          <w:tcPr>
            <w:tcW w:w="788" w:type="dxa"/>
            <w:vAlign w:val="center"/>
          </w:tcPr>
          <w:p w14:paraId="3EDD3238">
            <w:pPr>
              <w:jc w:val="center"/>
              <w:rPr>
                <w:rFonts w:ascii="宋体" w:hAnsi="宋体" w:eastAsia="宋体"/>
                <w:b/>
                <w:bCs/>
                <w:szCs w:val="21"/>
              </w:rPr>
            </w:pPr>
            <w:r>
              <w:rPr>
                <w:rFonts w:hint="eastAsia" w:ascii="宋体" w:hAnsi="宋体" w:eastAsia="宋体"/>
                <w:szCs w:val="21"/>
              </w:rPr>
              <w:t>否</w:t>
            </w:r>
          </w:p>
        </w:tc>
      </w:tr>
      <w:tr w14:paraId="6B5A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30D700C8">
            <w:pPr>
              <w:rPr>
                <w:rFonts w:ascii="宋体" w:hAnsi="宋体" w:eastAsia="宋体"/>
                <w:szCs w:val="21"/>
              </w:rPr>
            </w:pPr>
            <w:r>
              <w:rPr>
                <w:rFonts w:hint="eastAsia" w:ascii="宋体" w:hAnsi="宋体" w:eastAsia="宋体"/>
                <w:szCs w:val="21"/>
              </w:rPr>
              <w:t>2、限制外地和进口商品、服务进入本地市场或阻碍本地商品运出</w:t>
            </w:r>
          </w:p>
        </w:tc>
        <w:tc>
          <w:tcPr>
            <w:tcW w:w="788" w:type="dxa"/>
            <w:vAlign w:val="center"/>
          </w:tcPr>
          <w:p w14:paraId="34C67B32">
            <w:pPr>
              <w:jc w:val="center"/>
              <w:rPr>
                <w:rFonts w:ascii="宋体" w:hAnsi="宋体" w:eastAsia="宋体"/>
                <w:b/>
                <w:bCs/>
                <w:szCs w:val="21"/>
              </w:rPr>
            </w:pPr>
            <w:r>
              <w:rPr>
                <w:rFonts w:hint="eastAsia" w:ascii="宋体" w:hAnsi="宋体" w:eastAsia="宋体"/>
                <w:szCs w:val="21"/>
              </w:rPr>
              <w:t>否</w:t>
            </w:r>
          </w:p>
        </w:tc>
      </w:tr>
      <w:tr w14:paraId="7942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01D06DF4">
            <w:pPr>
              <w:rPr>
                <w:rFonts w:ascii="宋体" w:hAnsi="宋体" w:eastAsia="宋体"/>
                <w:szCs w:val="21"/>
              </w:rPr>
            </w:pPr>
            <w:r>
              <w:rPr>
                <w:rFonts w:hint="eastAsia" w:ascii="宋体" w:hAnsi="宋体" w:eastAsia="宋体"/>
                <w:szCs w:val="21"/>
              </w:rPr>
              <w:t>3、排斥或限制外地经营者参加本地招标投标活动</w:t>
            </w:r>
          </w:p>
        </w:tc>
        <w:tc>
          <w:tcPr>
            <w:tcW w:w="788" w:type="dxa"/>
            <w:vAlign w:val="center"/>
          </w:tcPr>
          <w:p w14:paraId="7DADFB55">
            <w:pPr>
              <w:jc w:val="center"/>
              <w:rPr>
                <w:rFonts w:ascii="宋体" w:hAnsi="宋体" w:eastAsia="宋体"/>
                <w:b/>
                <w:bCs/>
                <w:szCs w:val="21"/>
              </w:rPr>
            </w:pPr>
            <w:r>
              <w:rPr>
                <w:rFonts w:hint="eastAsia" w:ascii="宋体" w:hAnsi="宋体" w:eastAsia="宋体"/>
                <w:szCs w:val="21"/>
              </w:rPr>
              <w:t>否</w:t>
            </w:r>
          </w:p>
        </w:tc>
      </w:tr>
      <w:tr w14:paraId="54E5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345882F9">
            <w:pPr>
              <w:rPr>
                <w:rFonts w:ascii="宋体" w:hAnsi="宋体" w:eastAsia="宋体"/>
                <w:szCs w:val="21"/>
              </w:rPr>
            </w:pPr>
            <w:r>
              <w:rPr>
                <w:rFonts w:hint="eastAsia" w:ascii="宋体" w:hAnsi="宋体" w:eastAsia="宋体"/>
                <w:szCs w:val="21"/>
              </w:rPr>
              <w:t>4、排斥限制或强制外地经营者在本地投资或设立分支机构</w:t>
            </w:r>
          </w:p>
        </w:tc>
        <w:tc>
          <w:tcPr>
            <w:tcW w:w="788" w:type="dxa"/>
            <w:vAlign w:val="center"/>
          </w:tcPr>
          <w:p w14:paraId="4E547732">
            <w:pPr>
              <w:jc w:val="center"/>
              <w:rPr>
                <w:rFonts w:ascii="宋体" w:hAnsi="宋体" w:eastAsia="宋体"/>
                <w:b/>
                <w:bCs/>
                <w:szCs w:val="21"/>
              </w:rPr>
            </w:pPr>
            <w:r>
              <w:rPr>
                <w:rFonts w:hint="eastAsia" w:ascii="宋体" w:hAnsi="宋体" w:eastAsia="宋体"/>
                <w:szCs w:val="21"/>
              </w:rPr>
              <w:t>否</w:t>
            </w:r>
          </w:p>
        </w:tc>
      </w:tr>
      <w:tr w14:paraId="3B25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19859883">
            <w:pPr>
              <w:rPr>
                <w:rFonts w:ascii="宋体" w:hAnsi="宋体" w:eastAsia="宋体"/>
                <w:szCs w:val="21"/>
              </w:rPr>
            </w:pPr>
            <w:r>
              <w:rPr>
                <w:rFonts w:hint="eastAsia" w:ascii="宋体" w:hAnsi="宋体" w:eastAsia="宋体"/>
                <w:szCs w:val="21"/>
              </w:rPr>
              <w:t>5、对外地经营者在本地投资或设立的分支机构实行歧视性待遇</w:t>
            </w:r>
          </w:p>
        </w:tc>
        <w:tc>
          <w:tcPr>
            <w:tcW w:w="788" w:type="dxa"/>
            <w:vAlign w:val="center"/>
          </w:tcPr>
          <w:p w14:paraId="4CE08E48">
            <w:pPr>
              <w:jc w:val="center"/>
              <w:rPr>
                <w:rFonts w:ascii="宋体" w:hAnsi="宋体" w:eastAsia="宋体"/>
                <w:b/>
                <w:bCs/>
                <w:szCs w:val="21"/>
              </w:rPr>
            </w:pPr>
            <w:r>
              <w:rPr>
                <w:rFonts w:hint="eastAsia" w:ascii="宋体" w:hAnsi="宋体" w:eastAsia="宋体"/>
                <w:szCs w:val="21"/>
              </w:rPr>
              <w:t>否</w:t>
            </w:r>
          </w:p>
        </w:tc>
      </w:tr>
      <w:tr w14:paraId="35F9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45FB6D78">
            <w:pPr>
              <w:jc w:val="center"/>
              <w:rPr>
                <w:rFonts w:ascii="宋体" w:hAnsi="宋体" w:eastAsia="宋体"/>
                <w:b/>
                <w:bCs/>
                <w:szCs w:val="21"/>
              </w:rPr>
            </w:pPr>
            <w:r>
              <w:rPr>
                <w:rFonts w:hint="eastAsia" w:ascii="宋体" w:hAnsi="宋体" w:eastAsia="宋体"/>
                <w:b/>
                <w:bCs/>
                <w:szCs w:val="21"/>
              </w:rPr>
              <w:t>三、是否违反影响生产经营成本标准</w:t>
            </w:r>
          </w:p>
        </w:tc>
        <w:tc>
          <w:tcPr>
            <w:tcW w:w="788" w:type="dxa"/>
            <w:vAlign w:val="center"/>
          </w:tcPr>
          <w:p w14:paraId="1CDB78E8">
            <w:pPr>
              <w:jc w:val="center"/>
              <w:rPr>
                <w:rFonts w:ascii="宋体" w:hAnsi="宋体" w:eastAsia="宋体"/>
                <w:b/>
                <w:bCs/>
                <w:szCs w:val="21"/>
              </w:rPr>
            </w:pPr>
            <w:r>
              <w:rPr>
                <w:rFonts w:hint="eastAsia" w:ascii="宋体" w:hAnsi="宋体" w:eastAsia="宋体"/>
                <w:b/>
                <w:bCs/>
                <w:szCs w:val="21"/>
              </w:rPr>
              <w:t>是/否</w:t>
            </w:r>
          </w:p>
        </w:tc>
      </w:tr>
      <w:tr w14:paraId="2F52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2AE4D7D3">
            <w:pPr>
              <w:rPr>
                <w:rFonts w:ascii="宋体" w:hAnsi="宋体" w:eastAsia="宋体"/>
                <w:b/>
                <w:szCs w:val="21"/>
              </w:rPr>
            </w:pPr>
            <w:r>
              <w:rPr>
                <w:rFonts w:hint="eastAsia" w:ascii="宋体" w:hAnsi="宋体" w:eastAsia="宋体"/>
                <w:b/>
                <w:szCs w:val="21"/>
              </w:rPr>
              <w:t>1、</w:t>
            </w:r>
            <w:r>
              <w:rPr>
                <w:rFonts w:hint="eastAsia" w:ascii="宋体" w:hAnsi="宋体" w:eastAsia="宋体"/>
                <w:b/>
                <w:szCs w:val="21"/>
                <w:lang w:eastAsia="zh-CN"/>
              </w:rPr>
              <w:t>依法</w:t>
            </w:r>
            <w:r>
              <w:rPr>
                <w:rFonts w:hint="eastAsia" w:ascii="宋体" w:hAnsi="宋体" w:eastAsia="宋体"/>
                <w:b/>
                <w:szCs w:val="21"/>
              </w:rPr>
              <w:t>给予特定经营者优惠政策</w:t>
            </w:r>
          </w:p>
        </w:tc>
        <w:tc>
          <w:tcPr>
            <w:tcW w:w="788" w:type="dxa"/>
            <w:vAlign w:val="center"/>
          </w:tcPr>
          <w:p w14:paraId="4FA788F9">
            <w:pPr>
              <w:jc w:val="center"/>
              <w:rPr>
                <w:rFonts w:ascii="宋体" w:hAnsi="宋体" w:eastAsia="宋体"/>
                <w:b/>
                <w:szCs w:val="21"/>
              </w:rPr>
            </w:pPr>
            <w:r>
              <w:rPr>
                <w:rFonts w:hint="eastAsia" w:ascii="宋体" w:hAnsi="宋体" w:eastAsia="宋体"/>
                <w:b/>
                <w:szCs w:val="21"/>
              </w:rPr>
              <w:t>是</w:t>
            </w:r>
          </w:p>
        </w:tc>
      </w:tr>
      <w:tr w14:paraId="0901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321214B4">
            <w:pPr>
              <w:rPr>
                <w:rFonts w:ascii="宋体" w:hAnsi="宋体" w:eastAsia="宋体"/>
                <w:szCs w:val="21"/>
              </w:rPr>
            </w:pPr>
            <w:r>
              <w:rPr>
                <w:rFonts w:hint="eastAsia" w:ascii="宋体" w:hAnsi="宋体" w:eastAsia="宋体"/>
                <w:szCs w:val="21"/>
              </w:rPr>
              <w:t>2、将财政支出安排与企业缴纳的税收或非税收入挂钩</w:t>
            </w:r>
          </w:p>
        </w:tc>
        <w:tc>
          <w:tcPr>
            <w:tcW w:w="788" w:type="dxa"/>
            <w:vAlign w:val="center"/>
          </w:tcPr>
          <w:p w14:paraId="49383CF0">
            <w:pPr>
              <w:jc w:val="center"/>
              <w:rPr>
                <w:rFonts w:ascii="宋体" w:hAnsi="宋体" w:eastAsia="宋体"/>
                <w:szCs w:val="21"/>
              </w:rPr>
            </w:pPr>
            <w:r>
              <w:rPr>
                <w:rFonts w:hint="eastAsia" w:ascii="宋体" w:hAnsi="宋体" w:eastAsia="宋体"/>
                <w:szCs w:val="21"/>
              </w:rPr>
              <w:t>否</w:t>
            </w:r>
          </w:p>
        </w:tc>
      </w:tr>
      <w:tr w14:paraId="348E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0F90BB98">
            <w:pPr>
              <w:rPr>
                <w:rFonts w:ascii="宋体" w:hAnsi="宋体" w:eastAsia="宋体"/>
                <w:szCs w:val="21"/>
              </w:rPr>
            </w:pPr>
            <w:r>
              <w:rPr>
                <w:rFonts w:hint="eastAsia" w:ascii="宋体" w:hAnsi="宋体" w:eastAsia="宋体"/>
                <w:szCs w:val="21"/>
              </w:rPr>
              <w:t>3、</w:t>
            </w:r>
            <w:r>
              <w:rPr>
                <w:rFonts w:hint="eastAsia" w:ascii="宋体" w:hAnsi="宋体" w:eastAsia="宋体"/>
                <w:szCs w:val="21"/>
                <w:lang w:eastAsia="zh-CN"/>
              </w:rPr>
              <w:t>依法</w:t>
            </w:r>
            <w:r>
              <w:rPr>
                <w:rFonts w:hint="eastAsia" w:ascii="宋体" w:hAnsi="宋体" w:eastAsia="宋体"/>
                <w:szCs w:val="21"/>
              </w:rPr>
              <w:t>免除特定经营者需要缴纳的社会保险费用</w:t>
            </w:r>
          </w:p>
        </w:tc>
        <w:tc>
          <w:tcPr>
            <w:tcW w:w="788" w:type="dxa"/>
            <w:vAlign w:val="center"/>
          </w:tcPr>
          <w:p w14:paraId="5C94B335">
            <w:pPr>
              <w:jc w:val="center"/>
              <w:rPr>
                <w:rFonts w:ascii="宋体" w:hAnsi="宋体" w:eastAsia="宋体"/>
                <w:b/>
                <w:bCs/>
                <w:szCs w:val="21"/>
              </w:rPr>
            </w:pPr>
            <w:r>
              <w:rPr>
                <w:rFonts w:hint="eastAsia" w:ascii="宋体" w:hAnsi="宋体" w:eastAsia="宋体"/>
                <w:szCs w:val="21"/>
              </w:rPr>
              <w:t>否</w:t>
            </w:r>
          </w:p>
        </w:tc>
      </w:tr>
      <w:tr w14:paraId="7AB9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514E3F77">
            <w:pPr>
              <w:rPr>
                <w:rFonts w:ascii="宋体" w:hAnsi="宋体" w:eastAsia="宋体"/>
                <w:szCs w:val="21"/>
              </w:rPr>
            </w:pPr>
            <w:r>
              <w:rPr>
                <w:rFonts w:hint="eastAsia" w:ascii="宋体" w:hAnsi="宋体" w:eastAsia="宋体"/>
                <w:szCs w:val="21"/>
              </w:rPr>
              <w:t>4、违法要求经营者提供各类保证金或扣留经营者保证金</w:t>
            </w:r>
          </w:p>
        </w:tc>
        <w:tc>
          <w:tcPr>
            <w:tcW w:w="788" w:type="dxa"/>
            <w:vAlign w:val="center"/>
          </w:tcPr>
          <w:p w14:paraId="7F7761B8">
            <w:pPr>
              <w:jc w:val="center"/>
              <w:rPr>
                <w:rFonts w:ascii="宋体" w:hAnsi="宋体" w:eastAsia="宋体"/>
                <w:b/>
                <w:bCs/>
                <w:szCs w:val="21"/>
              </w:rPr>
            </w:pPr>
            <w:r>
              <w:rPr>
                <w:rFonts w:hint="eastAsia" w:ascii="宋体" w:hAnsi="宋体" w:eastAsia="宋体"/>
                <w:szCs w:val="21"/>
              </w:rPr>
              <w:t>否</w:t>
            </w:r>
          </w:p>
        </w:tc>
      </w:tr>
      <w:tr w14:paraId="31A1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48D491AF">
            <w:pPr>
              <w:jc w:val="center"/>
              <w:rPr>
                <w:rFonts w:ascii="宋体" w:hAnsi="宋体" w:eastAsia="宋体"/>
                <w:b/>
                <w:bCs/>
                <w:szCs w:val="21"/>
              </w:rPr>
            </w:pPr>
            <w:r>
              <w:rPr>
                <w:rFonts w:hint="eastAsia" w:ascii="宋体" w:hAnsi="宋体" w:eastAsia="宋体"/>
                <w:b/>
                <w:bCs/>
                <w:szCs w:val="21"/>
              </w:rPr>
              <w:t>四、是否违反影响生产经营行为标准</w:t>
            </w:r>
          </w:p>
        </w:tc>
        <w:tc>
          <w:tcPr>
            <w:tcW w:w="788" w:type="dxa"/>
            <w:vAlign w:val="center"/>
          </w:tcPr>
          <w:p w14:paraId="6FD2E757">
            <w:pPr>
              <w:jc w:val="center"/>
              <w:rPr>
                <w:rFonts w:ascii="宋体" w:hAnsi="宋体" w:eastAsia="宋体"/>
                <w:b/>
                <w:bCs/>
                <w:szCs w:val="21"/>
              </w:rPr>
            </w:pPr>
            <w:r>
              <w:rPr>
                <w:rFonts w:hint="eastAsia" w:ascii="宋体" w:hAnsi="宋体" w:eastAsia="宋体"/>
                <w:b/>
                <w:bCs/>
                <w:szCs w:val="21"/>
              </w:rPr>
              <w:t>是/否</w:t>
            </w:r>
          </w:p>
        </w:tc>
      </w:tr>
      <w:tr w14:paraId="78E6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46147FC2">
            <w:pPr>
              <w:jc w:val="left"/>
              <w:rPr>
                <w:rFonts w:ascii="宋体" w:hAnsi="宋体" w:eastAsia="宋体"/>
                <w:szCs w:val="21"/>
              </w:rPr>
            </w:pPr>
            <w:r>
              <w:rPr>
                <w:rFonts w:hint="eastAsia" w:ascii="宋体" w:hAnsi="宋体" w:eastAsia="宋体"/>
                <w:szCs w:val="21"/>
              </w:rPr>
              <w:t>1、强制经营者从事《中华人民共和国反垄断法》规定的垄断行为</w:t>
            </w:r>
          </w:p>
        </w:tc>
        <w:tc>
          <w:tcPr>
            <w:tcW w:w="788" w:type="dxa"/>
            <w:vAlign w:val="center"/>
          </w:tcPr>
          <w:p w14:paraId="5BDA3545">
            <w:pPr>
              <w:jc w:val="center"/>
              <w:rPr>
                <w:rFonts w:ascii="宋体" w:hAnsi="宋体" w:eastAsia="宋体"/>
                <w:b/>
                <w:bCs/>
                <w:szCs w:val="21"/>
              </w:rPr>
            </w:pPr>
            <w:r>
              <w:rPr>
                <w:rFonts w:hint="eastAsia" w:ascii="宋体" w:hAnsi="宋体" w:eastAsia="宋体"/>
                <w:szCs w:val="21"/>
              </w:rPr>
              <w:t>否</w:t>
            </w:r>
          </w:p>
        </w:tc>
      </w:tr>
      <w:tr w14:paraId="0A1E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4F321F50">
            <w:pPr>
              <w:jc w:val="left"/>
              <w:rPr>
                <w:rFonts w:ascii="宋体" w:hAnsi="宋体" w:eastAsia="宋体"/>
                <w:szCs w:val="21"/>
              </w:rPr>
            </w:pPr>
            <w:r>
              <w:rPr>
                <w:rFonts w:hint="eastAsia" w:ascii="宋体" w:hAnsi="宋体" w:eastAsia="宋体"/>
                <w:szCs w:val="21"/>
              </w:rPr>
              <w:t>2、违法披露或者要求经营者披露生产经营敏感信息</w:t>
            </w:r>
          </w:p>
        </w:tc>
        <w:tc>
          <w:tcPr>
            <w:tcW w:w="788" w:type="dxa"/>
            <w:vAlign w:val="center"/>
          </w:tcPr>
          <w:p w14:paraId="286E2481">
            <w:pPr>
              <w:jc w:val="center"/>
              <w:rPr>
                <w:rFonts w:ascii="宋体" w:hAnsi="宋体" w:eastAsia="宋体"/>
                <w:b/>
                <w:bCs/>
                <w:szCs w:val="21"/>
              </w:rPr>
            </w:pPr>
            <w:r>
              <w:rPr>
                <w:rFonts w:hint="eastAsia" w:ascii="宋体" w:hAnsi="宋体" w:eastAsia="宋体"/>
                <w:szCs w:val="21"/>
              </w:rPr>
              <w:t>否</w:t>
            </w:r>
          </w:p>
        </w:tc>
      </w:tr>
      <w:tr w14:paraId="26AD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6A1F88C9">
            <w:pPr>
              <w:jc w:val="left"/>
              <w:rPr>
                <w:rFonts w:ascii="宋体" w:hAnsi="宋体" w:eastAsia="宋体"/>
                <w:szCs w:val="21"/>
              </w:rPr>
            </w:pPr>
            <w:r>
              <w:rPr>
                <w:rFonts w:hint="eastAsia" w:ascii="宋体" w:hAnsi="宋体" w:eastAsia="宋体"/>
                <w:szCs w:val="21"/>
              </w:rPr>
              <w:t>3、超越定价权限进行政府定价</w:t>
            </w:r>
          </w:p>
        </w:tc>
        <w:tc>
          <w:tcPr>
            <w:tcW w:w="788" w:type="dxa"/>
            <w:vAlign w:val="center"/>
          </w:tcPr>
          <w:p w14:paraId="5A3DFD6F">
            <w:pPr>
              <w:jc w:val="center"/>
              <w:rPr>
                <w:rFonts w:ascii="宋体" w:hAnsi="宋体" w:eastAsia="宋体"/>
                <w:b/>
                <w:bCs/>
                <w:szCs w:val="21"/>
              </w:rPr>
            </w:pPr>
            <w:r>
              <w:rPr>
                <w:rFonts w:hint="eastAsia" w:ascii="宋体" w:hAnsi="宋体" w:eastAsia="宋体"/>
                <w:szCs w:val="21"/>
              </w:rPr>
              <w:t>否</w:t>
            </w:r>
          </w:p>
        </w:tc>
      </w:tr>
      <w:tr w14:paraId="1D2F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68B1F2C2">
            <w:pPr>
              <w:jc w:val="left"/>
              <w:rPr>
                <w:rFonts w:ascii="宋体" w:hAnsi="宋体" w:eastAsia="宋体"/>
                <w:szCs w:val="21"/>
              </w:rPr>
            </w:pPr>
            <w:r>
              <w:rPr>
                <w:rFonts w:hint="eastAsia" w:ascii="宋体" w:hAnsi="宋体" w:eastAsia="宋体"/>
                <w:szCs w:val="21"/>
              </w:rPr>
              <w:t>4、违法干预实行市场调节价的商品服务价格水平</w:t>
            </w:r>
          </w:p>
        </w:tc>
        <w:tc>
          <w:tcPr>
            <w:tcW w:w="788" w:type="dxa"/>
            <w:vAlign w:val="center"/>
          </w:tcPr>
          <w:p w14:paraId="2596551F">
            <w:pPr>
              <w:jc w:val="center"/>
              <w:rPr>
                <w:rFonts w:ascii="宋体" w:hAnsi="宋体" w:eastAsia="宋体"/>
                <w:b/>
                <w:bCs/>
                <w:szCs w:val="21"/>
              </w:rPr>
            </w:pPr>
            <w:r>
              <w:rPr>
                <w:rFonts w:hint="eastAsia" w:ascii="宋体" w:hAnsi="宋体" w:eastAsia="宋体"/>
                <w:szCs w:val="21"/>
              </w:rPr>
              <w:t>否</w:t>
            </w:r>
          </w:p>
        </w:tc>
      </w:tr>
      <w:tr w14:paraId="284B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2ECB987B">
            <w:pPr>
              <w:jc w:val="center"/>
              <w:rPr>
                <w:rFonts w:ascii="宋体" w:hAnsi="宋体" w:eastAsia="宋体"/>
                <w:b/>
                <w:bCs/>
                <w:szCs w:val="21"/>
              </w:rPr>
            </w:pPr>
            <w:r>
              <w:rPr>
                <w:rFonts w:hint="eastAsia" w:ascii="宋体" w:hAnsi="宋体" w:eastAsia="宋体"/>
                <w:b/>
                <w:bCs/>
                <w:szCs w:val="21"/>
              </w:rPr>
              <w:t>五、是否违反兜底条款</w:t>
            </w:r>
          </w:p>
        </w:tc>
        <w:tc>
          <w:tcPr>
            <w:tcW w:w="788" w:type="dxa"/>
            <w:vAlign w:val="center"/>
          </w:tcPr>
          <w:p w14:paraId="07DD3A7F">
            <w:pPr>
              <w:jc w:val="center"/>
              <w:rPr>
                <w:rFonts w:ascii="宋体" w:hAnsi="宋体" w:eastAsia="宋体"/>
                <w:b/>
                <w:bCs/>
                <w:szCs w:val="21"/>
              </w:rPr>
            </w:pPr>
            <w:r>
              <w:rPr>
                <w:rFonts w:hint="eastAsia" w:ascii="宋体" w:hAnsi="宋体" w:eastAsia="宋体"/>
                <w:b/>
                <w:bCs/>
                <w:szCs w:val="21"/>
              </w:rPr>
              <w:t>是/否</w:t>
            </w:r>
          </w:p>
        </w:tc>
      </w:tr>
      <w:tr w14:paraId="3165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79ADE5BF">
            <w:pPr>
              <w:jc w:val="left"/>
              <w:rPr>
                <w:rFonts w:ascii="宋体" w:hAnsi="宋体" w:eastAsia="宋体"/>
                <w:szCs w:val="21"/>
              </w:rPr>
            </w:pPr>
            <w:r>
              <w:rPr>
                <w:rFonts w:hint="eastAsia" w:ascii="宋体" w:hAnsi="宋体" w:eastAsia="宋体"/>
                <w:szCs w:val="21"/>
              </w:rPr>
              <w:t>1、没有法律法规依据的情况下减损市场主体合法权益或者增加其义务</w:t>
            </w:r>
          </w:p>
        </w:tc>
        <w:tc>
          <w:tcPr>
            <w:tcW w:w="788" w:type="dxa"/>
            <w:vAlign w:val="center"/>
          </w:tcPr>
          <w:p w14:paraId="0E083B5E">
            <w:pPr>
              <w:jc w:val="center"/>
              <w:rPr>
                <w:rFonts w:ascii="宋体" w:hAnsi="宋体" w:eastAsia="宋体"/>
                <w:szCs w:val="21"/>
              </w:rPr>
            </w:pPr>
            <w:r>
              <w:rPr>
                <w:rFonts w:hint="eastAsia" w:ascii="宋体" w:hAnsi="宋体" w:eastAsia="宋体"/>
                <w:szCs w:val="21"/>
              </w:rPr>
              <w:t>否</w:t>
            </w:r>
          </w:p>
        </w:tc>
      </w:tr>
      <w:tr w14:paraId="6666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8" w:type="dxa"/>
            <w:gridSpan w:val="6"/>
            <w:vAlign w:val="center"/>
          </w:tcPr>
          <w:p w14:paraId="45A595CE">
            <w:pPr>
              <w:jc w:val="left"/>
              <w:rPr>
                <w:rFonts w:ascii="宋体" w:hAnsi="宋体" w:eastAsia="宋体"/>
                <w:szCs w:val="21"/>
              </w:rPr>
            </w:pPr>
            <w:r>
              <w:rPr>
                <w:rFonts w:hint="eastAsia" w:ascii="宋体" w:hAnsi="宋体" w:eastAsia="宋体"/>
                <w:szCs w:val="21"/>
              </w:rPr>
              <w:t>2、违反《中华人民共和国反垄断法》制定含有排除、限制竞争内容的政策措施</w:t>
            </w:r>
          </w:p>
        </w:tc>
        <w:tc>
          <w:tcPr>
            <w:tcW w:w="788" w:type="dxa"/>
            <w:vAlign w:val="center"/>
          </w:tcPr>
          <w:p w14:paraId="0FF3D98D">
            <w:pPr>
              <w:jc w:val="center"/>
              <w:rPr>
                <w:rFonts w:ascii="宋体" w:hAnsi="宋体" w:eastAsia="宋体"/>
                <w:b/>
                <w:bCs/>
                <w:szCs w:val="21"/>
              </w:rPr>
            </w:pPr>
            <w:r>
              <w:rPr>
                <w:rFonts w:hint="eastAsia" w:ascii="宋体" w:hAnsi="宋体" w:eastAsia="宋体"/>
                <w:szCs w:val="21"/>
              </w:rPr>
              <w:t>否</w:t>
            </w:r>
          </w:p>
        </w:tc>
      </w:tr>
      <w:tr w14:paraId="230B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restart"/>
            <w:vAlign w:val="center"/>
          </w:tcPr>
          <w:p w14:paraId="77286BF5">
            <w:pPr>
              <w:keepNext/>
              <w:jc w:val="center"/>
              <w:rPr>
                <w:rFonts w:ascii="宋体" w:hAnsi="宋体" w:eastAsia="宋体"/>
                <w:szCs w:val="21"/>
              </w:rPr>
            </w:pPr>
            <w:r>
              <w:rPr>
                <w:rFonts w:hint="eastAsia" w:ascii="宋体" w:hAnsi="宋体" w:eastAsia="宋体"/>
                <w:szCs w:val="21"/>
              </w:rPr>
              <w:t>第三方评估结论</w:t>
            </w:r>
          </w:p>
          <w:p w14:paraId="4FA91D36">
            <w:pPr>
              <w:keepNext/>
              <w:jc w:val="center"/>
              <w:rPr>
                <w:rFonts w:ascii="宋体" w:hAnsi="宋体" w:eastAsia="宋体"/>
                <w:szCs w:val="21"/>
              </w:rPr>
            </w:pPr>
            <w:r>
              <w:rPr>
                <w:rFonts w:hint="eastAsia" w:ascii="宋体" w:hAnsi="宋体" w:eastAsia="宋体"/>
                <w:szCs w:val="21"/>
              </w:rPr>
              <w:t>（是否违反相关规定）</w:t>
            </w:r>
          </w:p>
        </w:tc>
        <w:tc>
          <w:tcPr>
            <w:tcW w:w="6419" w:type="dxa"/>
            <w:gridSpan w:val="5"/>
            <w:vAlign w:val="center"/>
          </w:tcPr>
          <w:p w14:paraId="433D5890">
            <w:pPr>
              <w:keepNext/>
              <w:jc w:val="center"/>
              <w:rPr>
                <w:rFonts w:ascii="宋体" w:hAnsi="宋体" w:eastAsia="宋体"/>
                <w:szCs w:val="21"/>
              </w:rPr>
            </w:pPr>
            <w:r>
              <w:rPr>
                <w:rFonts w:hint="eastAsia" w:ascii="宋体" w:hAnsi="宋体" w:eastAsia="宋体"/>
                <w:szCs w:val="21"/>
              </w:rPr>
              <w:t>不违反[</w:t>
            </w:r>
            <w:r>
              <w:rPr>
                <w:rFonts w:ascii="宋体" w:hAnsi="宋体" w:eastAsia="宋体"/>
                <w:szCs w:val="21"/>
              </w:rPr>
              <w:t>]</w:t>
            </w:r>
          </w:p>
        </w:tc>
      </w:tr>
      <w:tr w14:paraId="4DDF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877" w:type="dxa"/>
            <w:gridSpan w:val="2"/>
            <w:vMerge w:val="continue"/>
            <w:tcBorders>
              <w:bottom w:val="single" w:color="auto" w:sz="4" w:space="0"/>
            </w:tcBorders>
            <w:vAlign w:val="center"/>
          </w:tcPr>
          <w:p w14:paraId="7753A59B">
            <w:pPr>
              <w:keepNext/>
              <w:jc w:val="left"/>
              <w:rPr>
                <w:rFonts w:ascii="宋体" w:hAnsi="宋体" w:eastAsia="宋体"/>
                <w:szCs w:val="21"/>
              </w:rPr>
            </w:pPr>
          </w:p>
        </w:tc>
        <w:tc>
          <w:tcPr>
            <w:tcW w:w="984" w:type="dxa"/>
            <w:gridSpan w:val="2"/>
            <w:vMerge w:val="restart"/>
            <w:tcBorders>
              <w:bottom w:val="single" w:color="auto" w:sz="4" w:space="0"/>
            </w:tcBorders>
            <w:vAlign w:val="center"/>
          </w:tcPr>
          <w:p w14:paraId="3D326A17">
            <w:pPr>
              <w:keepNext/>
              <w:jc w:val="center"/>
              <w:rPr>
                <w:rFonts w:ascii="宋体" w:hAnsi="宋体" w:eastAsia="宋体"/>
                <w:szCs w:val="21"/>
              </w:rPr>
            </w:pPr>
            <w:r>
              <w:rPr>
                <w:rFonts w:hint="eastAsia" w:ascii="宋体" w:hAnsi="宋体" w:eastAsia="宋体"/>
                <w:szCs w:val="21"/>
              </w:rPr>
              <w:t>违反[</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c>
          <w:tcPr>
            <w:tcW w:w="5435" w:type="dxa"/>
            <w:gridSpan w:val="3"/>
            <w:tcBorders>
              <w:bottom w:val="single" w:color="auto" w:sz="4" w:space="0"/>
            </w:tcBorders>
          </w:tcPr>
          <w:p w14:paraId="1A7F1CCB">
            <w:pPr>
              <w:keepNext/>
              <w:rPr>
                <w:rFonts w:ascii="宋体" w:hAnsi="宋体" w:eastAsia="宋体"/>
                <w:b/>
                <w:bCs/>
                <w:szCs w:val="21"/>
              </w:rPr>
            </w:pPr>
            <w:r>
              <w:rPr>
                <w:rFonts w:hint="eastAsia" w:ascii="宋体" w:hAnsi="宋体" w:eastAsia="宋体"/>
                <w:b/>
                <w:bCs/>
                <w:szCs w:val="21"/>
              </w:rPr>
              <w:t>选择违反时的详细说明：</w:t>
            </w:r>
          </w:p>
          <w:p w14:paraId="669C4053">
            <w:pPr>
              <w:keepNext/>
              <w:rPr>
                <w:rFonts w:ascii="宋体" w:hAnsi="宋体" w:eastAsia="宋体"/>
                <w:szCs w:val="21"/>
              </w:rPr>
            </w:pPr>
            <w:r>
              <w:rPr>
                <w:rFonts w:hint="eastAsia" w:ascii="宋体" w:hAnsi="宋体" w:eastAsia="宋体"/>
                <w:sz w:val="24"/>
                <w:szCs w:val="24"/>
              </w:rPr>
              <w:t>发放</w:t>
            </w:r>
            <w:r>
              <w:rPr>
                <w:rFonts w:ascii="宋体" w:hAnsi="宋体" w:eastAsia="宋体"/>
                <w:sz w:val="24"/>
                <w:szCs w:val="24"/>
              </w:rPr>
              <w:t>对象必须是全市被认定为普惠</w:t>
            </w:r>
            <w:r>
              <w:rPr>
                <w:rFonts w:hint="eastAsia" w:ascii="宋体" w:hAnsi="宋体" w:eastAsia="宋体"/>
                <w:sz w:val="24"/>
                <w:szCs w:val="24"/>
              </w:rPr>
              <w:t>性</w:t>
            </w:r>
            <w:r>
              <w:rPr>
                <w:rFonts w:ascii="宋体" w:hAnsi="宋体" w:eastAsia="宋体"/>
                <w:sz w:val="24"/>
                <w:szCs w:val="24"/>
              </w:rPr>
              <w:t>民办幼儿园，且近两年年</w:t>
            </w:r>
            <w:r>
              <w:rPr>
                <w:rFonts w:hint="eastAsia" w:ascii="宋体" w:hAnsi="宋体" w:eastAsia="宋体"/>
                <w:sz w:val="24"/>
                <w:szCs w:val="24"/>
              </w:rPr>
              <w:t>检</w:t>
            </w:r>
            <w:r>
              <w:rPr>
                <w:rFonts w:ascii="宋体" w:hAnsi="宋体" w:eastAsia="宋体"/>
                <w:sz w:val="24"/>
                <w:szCs w:val="24"/>
              </w:rPr>
              <w:t>定为合格</w:t>
            </w:r>
            <w:r>
              <w:rPr>
                <w:rFonts w:hint="eastAsia" w:ascii="宋体" w:hAnsi="宋体" w:eastAsia="宋体"/>
                <w:sz w:val="24"/>
                <w:szCs w:val="24"/>
              </w:rPr>
              <w:t>等</w:t>
            </w:r>
            <w:r>
              <w:rPr>
                <w:rFonts w:ascii="宋体" w:hAnsi="宋体" w:eastAsia="宋体"/>
                <w:sz w:val="24"/>
                <w:szCs w:val="24"/>
              </w:rPr>
              <w:t>次，没有发生重大安全事件的民办幼儿园。</w:t>
            </w:r>
          </w:p>
          <w:p w14:paraId="7C2130AC">
            <w:pPr>
              <w:rPr>
                <w:rFonts w:ascii="宋体" w:hAnsi="宋体" w:eastAsia="宋体"/>
              </w:rPr>
            </w:pPr>
          </w:p>
          <w:p w14:paraId="2A755F04">
            <w:pPr>
              <w:rPr>
                <w:rFonts w:ascii="宋体" w:hAnsi="宋体" w:eastAsia="宋体"/>
              </w:rPr>
            </w:pPr>
            <w:r>
              <w:rPr>
                <w:rFonts w:hint="eastAsia" w:ascii="宋体" w:hAnsi="宋体" w:eastAsia="宋体"/>
              </w:rPr>
              <w:t>各地政府推出以奖代补政策，扶持民办幼儿园，提高民办幼儿园的办学质量，减轻幼儿家庭的经济负担，促进学前教育的均衡发展</w:t>
            </w:r>
            <w:r>
              <w:rPr>
                <w:rFonts w:ascii="宋体" w:hAnsi="宋体" w:eastAsia="宋体"/>
              </w:rPr>
              <w:t>，</w:t>
            </w:r>
            <w:r>
              <w:rPr>
                <w:rFonts w:hint="eastAsia" w:ascii="宋体" w:hAnsi="宋体" w:eastAsia="宋体"/>
              </w:rPr>
              <w:t>但该</w:t>
            </w:r>
            <w:r>
              <w:rPr>
                <w:rFonts w:ascii="宋体" w:hAnsi="宋体" w:eastAsia="宋体"/>
              </w:rPr>
              <w:t>办法中设定</w:t>
            </w:r>
            <w:r>
              <w:rPr>
                <w:rFonts w:hint="eastAsia" w:ascii="宋体" w:hAnsi="宋体" w:eastAsia="宋体"/>
              </w:rPr>
              <w:t>的</w:t>
            </w:r>
            <w:r>
              <w:rPr>
                <w:rFonts w:ascii="宋体" w:hAnsi="宋体" w:eastAsia="宋体"/>
              </w:rPr>
              <w:t>补</w:t>
            </w:r>
            <w:r>
              <w:rPr>
                <w:rFonts w:hint="eastAsia" w:ascii="宋体" w:hAnsi="宋体" w:eastAsia="宋体"/>
              </w:rPr>
              <w:t>贴条件</w:t>
            </w:r>
            <w:r>
              <w:rPr>
                <w:rFonts w:ascii="宋体" w:hAnsi="宋体" w:eastAsia="宋体"/>
              </w:rPr>
              <w:t>限定了民办幼儿园依法应享受的政策</w:t>
            </w:r>
          </w:p>
          <w:p w14:paraId="69B16EE4">
            <w:pPr>
              <w:rPr>
                <w:rFonts w:ascii="宋体" w:hAnsi="宋体" w:eastAsia="宋体"/>
                <w:szCs w:val="21"/>
              </w:rPr>
            </w:pPr>
          </w:p>
        </w:tc>
      </w:tr>
      <w:tr w14:paraId="1090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continue"/>
            <w:vAlign w:val="center"/>
          </w:tcPr>
          <w:p w14:paraId="6310D536">
            <w:pPr>
              <w:keepNext/>
              <w:jc w:val="left"/>
              <w:rPr>
                <w:rFonts w:ascii="宋体" w:hAnsi="宋体" w:eastAsia="宋体"/>
                <w:szCs w:val="21"/>
              </w:rPr>
            </w:pPr>
          </w:p>
        </w:tc>
        <w:tc>
          <w:tcPr>
            <w:tcW w:w="984" w:type="dxa"/>
            <w:gridSpan w:val="2"/>
            <w:vMerge w:val="continue"/>
            <w:vAlign w:val="center"/>
          </w:tcPr>
          <w:p w14:paraId="5795AA3F">
            <w:pPr>
              <w:keepNext/>
              <w:jc w:val="left"/>
              <w:rPr>
                <w:rFonts w:ascii="宋体" w:hAnsi="宋体" w:eastAsia="宋体"/>
                <w:szCs w:val="21"/>
              </w:rPr>
            </w:pPr>
          </w:p>
        </w:tc>
        <w:tc>
          <w:tcPr>
            <w:tcW w:w="5435" w:type="dxa"/>
            <w:gridSpan w:val="3"/>
            <w:vAlign w:val="center"/>
          </w:tcPr>
          <w:p w14:paraId="23571CDE">
            <w:pPr>
              <w:keepNext/>
              <w:rPr>
                <w:rFonts w:ascii="宋体" w:hAnsi="宋体" w:eastAsia="宋体"/>
                <w:b/>
                <w:bCs/>
                <w:szCs w:val="21"/>
              </w:rPr>
            </w:pPr>
            <w:r>
              <w:rPr>
                <w:rFonts w:hint="eastAsia" w:ascii="宋体" w:hAnsi="宋体" w:eastAsia="宋体"/>
                <w:b/>
                <w:bCs/>
                <w:szCs w:val="21"/>
              </w:rPr>
              <w:t>选择违反时的建议：</w:t>
            </w:r>
            <w:r>
              <w:rPr>
                <w:rFonts w:hint="eastAsia" w:ascii="宋体" w:hAnsi="宋体" w:eastAsia="宋体"/>
                <w:szCs w:val="21"/>
              </w:rPr>
              <w:t>修改相关表述</w:t>
            </w:r>
          </w:p>
        </w:tc>
      </w:tr>
      <w:tr w14:paraId="1A4E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77" w:type="dxa"/>
            <w:gridSpan w:val="2"/>
            <w:vMerge w:val="restart"/>
            <w:vAlign w:val="center"/>
          </w:tcPr>
          <w:p w14:paraId="13677BD4">
            <w:pPr>
              <w:keepNext/>
              <w:jc w:val="center"/>
              <w:rPr>
                <w:rFonts w:ascii="宋体" w:hAnsi="宋体" w:eastAsia="宋体"/>
                <w:szCs w:val="21"/>
              </w:rPr>
            </w:pPr>
            <w:r>
              <w:rPr>
                <w:rFonts w:hint="eastAsia" w:ascii="宋体" w:hAnsi="宋体" w:eastAsia="宋体"/>
                <w:szCs w:val="21"/>
              </w:rPr>
              <w:t>适用例外规定情况的第三方评估</w:t>
            </w:r>
          </w:p>
        </w:tc>
        <w:tc>
          <w:tcPr>
            <w:tcW w:w="6419" w:type="dxa"/>
            <w:gridSpan w:val="5"/>
            <w:vAlign w:val="center"/>
          </w:tcPr>
          <w:p w14:paraId="40A598FC">
            <w:pPr>
              <w:keepNext/>
              <w:rPr>
                <w:rFonts w:ascii="宋体" w:hAnsi="宋体" w:eastAsia="宋体"/>
                <w:szCs w:val="21"/>
              </w:rPr>
            </w:pPr>
            <w:r>
              <w:rPr>
                <w:rFonts w:hint="eastAsia" w:ascii="宋体" w:hAnsi="宋体" w:eastAsia="宋体"/>
                <w:szCs w:val="21"/>
              </w:rPr>
              <w:t>适用了例外规定[</w:t>
            </w:r>
            <w:r>
              <w:rPr>
                <w:rFonts w:ascii="宋体" w:hAnsi="宋体" w:eastAsia="宋体"/>
                <w:szCs w:val="21"/>
              </w:rPr>
              <w:t xml:space="preserve">]         </w:t>
            </w:r>
            <w:r>
              <w:rPr>
                <w:rFonts w:hint="eastAsia" w:ascii="宋体" w:hAnsi="宋体" w:eastAsia="宋体"/>
                <w:szCs w:val="21"/>
              </w:rPr>
              <w:t>没有适用例外规定[</w:t>
            </w:r>
            <w:r>
              <w:rPr>
                <w:rFonts w:hint="eastAsia" w:ascii="Lantinghei SC Extralight" w:hAnsi="Lantinghei SC Extralight" w:eastAsia="Lantinghei SC Extralight" w:cs="Lantinghei SC Extralight"/>
                <w:bCs/>
                <w:szCs w:val="21"/>
              </w:rPr>
              <w:t>√</w:t>
            </w:r>
            <w:r>
              <w:rPr>
                <w:rFonts w:ascii="宋体" w:hAnsi="宋体" w:eastAsia="宋体"/>
                <w:szCs w:val="21"/>
              </w:rPr>
              <w:t>]</w:t>
            </w:r>
          </w:p>
        </w:tc>
      </w:tr>
      <w:tr w14:paraId="178E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877" w:type="dxa"/>
            <w:gridSpan w:val="2"/>
            <w:vMerge w:val="continue"/>
            <w:vAlign w:val="center"/>
          </w:tcPr>
          <w:p w14:paraId="57720B90">
            <w:pPr>
              <w:keepNext/>
              <w:jc w:val="left"/>
              <w:rPr>
                <w:rFonts w:ascii="宋体" w:hAnsi="宋体" w:eastAsia="宋体"/>
                <w:szCs w:val="21"/>
              </w:rPr>
            </w:pPr>
          </w:p>
        </w:tc>
        <w:tc>
          <w:tcPr>
            <w:tcW w:w="6419" w:type="dxa"/>
            <w:gridSpan w:val="5"/>
          </w:tcPr>
          <w:p w14:paraId="488B5CF3">
            <w:pPr>
              <w:keepNext/>
              <w:rPr>
                <w:rFonts w:ascii="宋体" w:hAnsi="宋体" w:eastAsia="宋体"/>
                <w:b/>
                <w:bCs/>
                <w:szCs w:val="21"/>
              </w:rPr>
            </w:pPr>
            <w:r>
              <w:rPr>
                <w:rFonts w:hint="eastAsia" w:ascii="宋体" w:hAnsi="宋体" w:eastAsia="宋体"/>
                <w:b/>
                <w:bCs/>
                <w:szCs w:val="21"/>
              </w:rPr>
              <w:t>政策措施适用例外规定时，对适用例外规定的情形和条件的评估：</w:t>
            </w:r>
          </w:p>
        </w:tc>
      </w:tr>
      <w:tr w14:paraId="4D86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77" w:type="dxa"/>
            <w:gridSpan w:val="2"/>
            <w:vAlign w:val="center"/>
          </w:tcPr>
          <w:p w14:paraId="3A203BEE">
            <w:pPr>
              <w:keepNext/>
              <w:jc w:val="center"/>
              <w:rPr>
                <w:rFonts w:ascii="宋体" w:hAnsi="宋体" w:eastAsia="宋体"/>
                <w:szCs w:val="21"/>
              </w:rPr>
            </w:pPr>
            <w:r>
              <w:rPr>
                <w:rFonts w:hint="eastAsia" w:ascii="宋体" w:hAnsi="宋体" w:eastAsia="宋体"/>
                <w:szCs w:val="21"/>
              </w:rPr>
              <w:t>其他需要说明的</w:t>
            </w:r>
          </w:p>
          <w:p w14:paraId="61577F39">
            <w:pPr>
              <w:keepNext/>
              <w:jc w:val="center"/>
              <w:rPr>
                <w:rFonts w:ascii="宋体" w:hAnsi="宋体" w:eastAsia="宋体"/>
                <w:szCs w:val="21"/>
              </w:rPr>
            </w:pPr>
            <w:r>
              <w:rPr>
                <w:rFonts w:hint="eastAsia" w:ascii="宋体" w:hAnsi="宋体" w:eastAsia="宋体"/>
                <w:szCs w:val="21"/>
              </w:rPr>
              <w:t>情况</w:t>
            </w:r>
          </w:p>
        </w:tc>
        <w:tc>
          <w:tcPr>
            <w:tcW w:w="6419" w:type="dxa"/>
            <w:gridSpan w:val="5"/>
          </w:tcPr>
          <w:p w14:paraId="51AB9953">
            <w:pPr>
              <w:keepNext/>
              <w:rPr>
                <w:rFonts w:ascii="宋体" w:hAnsi="宋体" w:eastAsia="宋体"/>
                <w:b/>
                <w:bCs/>
                <w:szCs w:val="21"/>
              </w:rPr>
            </w:pPr>
          </w:p>
        </w:tc>
      </w:tr>
      <w:tr w14:paraId="771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77" w:type="dxa"/>
            <w:gridSpan w:val="2"/>
            <w:tcBorders>
              <w:bottom w:val="single" w:color="auto" w:sz="4" w:space="0"/>
            </w:tcBorders>
            <w:vAlign w:val="center"/>
          </w:tcPr>
          <w:p w14:paraId="02994C6A">
            <w:pPr>
              <w:keepNext/>
              <w:jc w:val="center"/>
              <w:rPr>
                <w:rFonts w:ascii="宋体" w:hAnsi="宋体" w:eastAsia="宋体"/>
                <w:szCs w:val="21"/>
              </w:rPr>
            </w:pPr>
            <w:r>
              <w:rPr>
                <w:rFonts w:hint="eastAsia" w:ascii="宋体" w:hAnsi="宋体" w:eastAsia="宋体"/>
                <w:szCs w:val="21"/>
              </w:rPr>
              <w:t>第三方评估负责人意见</w:t>
            </w:r>
          </w:p>
        </w:tc>
        <w:tc>
          <w:tcPr>
            <w:tcW w:w="6419" w:type="dxa"/>
            <w:gridSpan w:val="5"/>
            <w:tcBorders>
              <w:bottom w:val="single" w:color="auto" w:sz="4" w:space="0"/>
            </w:tcBorders>
          </w:tcPr>
          <w:p w14:paraId="3FAD9A89">
            <w:pPr>
              <w:keepNext/>
              <w:rPr>
                <w:rFonts w:ascii="宋体" w:hAnsi="宋体" w:eastAsia="宋体"/>
                <w:b/>
                <w:bCs/>
                <w:szCs w:val="21"/>
              </w:rPr>
            </w:pPr>
          </w:p>
          <w:p w14:paraId="714FA390">
            <w:pPr>
              <w:keepNext/>
              <w:rPr>
                <w:rFonts w:ascii="宋体" w:hAnsi="宋体" w:eastAsia="宋体" w:cs="Times New Roman"/>
                <w:b/>
                <w:bCs/>
                <w:kern w:val="0"/>
                <w:sz w:val="20"/>
                <w:szCs w:val="21"/>
              </w:rPr>
            </w:pPr>
            <w:r>
              <w:rPr>
                <w:rFonts w:hint="eastAsia" w:ascii="宋体" w:hAnsi="宋体" w:eastAsia="宋体" w:cs="Times New Roman"/>
                <w:b/>
                <w:bCs/>
                <w:kern w:val="0"/>
                <w:sz w:val="20"/>
                <w:szCs w:val="21"/>
              </w:rPr>
              <w:t xml:space="preserve"> 同意上述评估意见。</w:t>
            </w:r>
          </w:p>
          <w:p w14:paraId="449ACE4A">
            <w:pPr>
              <w:keepNext/>
              <w:rPr>
                <w:rFonts w:ascii="宋体" w:hAnsi="宋体" w:eastAsia="宋体"/>
                <w:b/>
                <w:bCs/>
                <w:szCs w:val="21"/>
              </w:rPr>
            </w:pPr>
          </w:p>
          <w:p w14:paraId="42116FA8">
            <w:pPr>
              <w:keepNext/>
              <w:rPr>
                <w:rFonts w:ascii="宋体" w:hAnsi="宋体" w:eastAsia="宋体"/>
                <w:szCs w:val="21"/>
              </w:rPr>
            </w:pPr>
            <w:r>
              <w:rPr>
                <w:rFonts w:hint="eastAsia" w:ascii="宋体" w:hAnsi="宋体" w:eastAsia="宋体"/>
                <w:szCs w:val="21"/>
              </w:rPr>
              <w:t>签字：</w:t>
            </w:r>
          </w:p>
        </w:tc>
      </w:tr>
    </w:tbl>
    <w:p w14:paraId="7221B6FF">
      <w:pPr>
        <w:jc w:val="left"/>
        <w:rPr>
          <w:rFonts w:ascii="宋体" w:hAnsi="宋体" w:eastAsia="宋体"/>
          <w:sz w:val="24"/>
          <w:szCs w:val="24"/>
        </w:rPr>
      </w:pPr>
    </w:p>
    <w:p w14:paraId="714A9BBF">
      <w:pPr>
        <w:jc w:val="center"/>
        <w:rPr>
          <w:rFonts w:ascii="楷体" w:hAnsi="楷体" w:eastAsia="楷体"/>
          <w:b/>
          <w:bCs/>
          <w:sz w:val="36"/>
          <w:szCs w:val="36"/>
        </w:rPr>
      </w:pPr>
    </w:p>
    <w:p w14:paraId="717FB5FC">
      <w:pPr>
        <w:jc w:val="left"/>
        <w:rPr>
          <w:rFonts w:ascii="宋体" w:hAnsi="宋体" w:eastAsia="宋体"/>
          <w:sz w:val="24"/>
          <w:szCs w:val="24"/>
        </w:rPr>
      </w:pPr>
    </w:p>
    <w:p w14:paraId="1F8C925B"/>
    <w:p w14:paraId="7F59A4FC"/>
    <w:sectPr>
      <w:pgSz w:w="11906" w:h="16838"/>
      <w:pgMar w:top="1587" w:right="1587" w:bottom="1587" w:left="158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方正楷体简体">
    <w:altName w:val="楷体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Lantinghei SC Extralight">
    <w:altName w:val="Times New Roman"/>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668822"/>
    </w:sdtPr>
    <w:sdtContent>
      <w:p w14:paraId="7B3D5AED">
        <w:pPr>
          <w:pStyle w:val="10"/>
          <w:jc w:val="center"/>
        </w:pPr>
        <w:r>
          <w:rPr>
            <w:rFonts w:hint="eastAsia"/>
          </w:rPr>
          <w:t>第</w:t>
        </w:r>
        <w:r>
          <w:fldChar w:fldCharType="begin"/>
        </w:r>
        <w:r>
          <w:rPr>
            <w:rFonts w:hint="eastAsia"/>
          </w:rPr>
          <w:instrText xml:space="preserve">PAGE   \* MERGEFORMAT</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 NUMPAGES  \* Arabic  \* MERGEFORMAT </w:instrText>
        </w:r>
        <w:r>
          <w:fldChar w:fldCharType="separate"/>
        </w:r>
        <w:r>
          <w:instrText xml:space="preserve">42</w:instrText>
        </w:r>
        <w:r>
          <w:fldChar w:fldCharType="end"/>
        </w:r>
        <w:r>
          <w:instrText xml:space="preserve"> -2</w:instrText>
        </w:r>
        <w:r>
          <w:fldChar w:fldCharType="separate"/>
        </w:r>
        <w:r>
          <w:t>40</w:t>
        </w:r>
        <w:r>
          <w:fldChar w:fldCharType="end"/>
        </w:r>
        <w:r>
          <w:rPr>
            <w:rFonts w:hint="eastAsia"/>
          </w:rPr>
          <w:t>页</w:t>
        </w:r>
      </w:p>
    </w:sdtContent>
  </w:sdt>
  <w:p w14:paraId="2330957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6D53A">
    <w:pPr>
      <w:pStyle w:val="11"/>
    </w:pPr>
    <w:r>
      <w:t>2022</w:t>
    </w:r>
    <w:r>
      <w:rPr>
        <w:rFonts w:hint="eastAsia"/>
      </w:rPr>
      <w:t>年</w:t>
    </w:r>
    <w:r>
      <w:t>广水市公平竞争审查第三方评估报告</w:t>
    </w:r>
  </w:p>
  <w:p w14:paraId="14A6F9D3">
    <w:pPr>
      <w:wordWrap w:val="0"/>
      <w:ind w:right="4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19"/>
  <w:drawingGridVerticalSpacing w:val="16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AwNmJjMDk0ODFlMjVhYjRjMzY0ZDhjMzA4N2E5MGEifQ=="/>
  </w:docVars>
  <w:rsids>
    <w:rsidRoot w:val="00DD521A"/>
    <w:rsid w:val="00000054"/>
    <w:rsid w:val="00007F13"/>
    <w:rsid w:val="000116CD"/>
    <w:rsid w:val="00011989"/>
    <w:rsid w:val="00013473"/>
    <w:rsid w:val="000221AB"/>
    <w:rsid w:val="00023B40"/>
    <w:rsid w:val="00023CB0"/>
    <w:rsid w:val="00024440"/>
    <w:rsid w:val="0003004A"/>
    <w:rsid w:val="00030ED4"/>
    <w:rsid w:val="000313F6"/>
    <w:rsid w:val="00032DD0"/>
    <w:rsid w:val="00033DF0"/>
    <w:rsid w:val="00035144"/>
    <w:rsid w:val="0003586C"/>
    <w:rsid w:val="00036F04"/>
    <w:rsid w:val="0003700D"/>
    <w:rsid w:val="0004235F"/>
    <w:rsid w:val="00042EAE"/>
    <w:rsid w:val="00044A6A"/>
    <w:rsid w:val="00045644"/>
    <w:rsid w:val="00051F6D"/>
    <w:rsid w:val="00051FBE"/>
    <w:rsid w:val="00053B59"/>
    <w:rsid w:val="00055DA2"/>
    <w:rsid w:val="000565DA"/>
    <w:rsid w:val="00057FC3"/>
    <w:rsid w:val="00061336"/>
    <w:rsid w:val="00062C2E"/>
    <w:rsid w:val="00063D0E"/>
    <w:rsid w:val="0006421E"/>
    <w:rsid w:val="00064969"/>
    <w:rsid w:val="000649DE"/>
    <w:rsid w:val="00067DFD"/>
    <w:rsid w:val="000708A9"/>
    <w:rsid w:val="00071AE6"/>
    <w:rsid w:val="00072C92"/>
    <w:rsid w:val="00073CC5"/>
    <w:rsid w:val="00082D1C"/>
    <w:rsid w:val="0008475D"/>
    <w:rsid w:val="00085713"/>
    <w:rsid w:val="000863DE"/>
    <w:rsid w:val="00086977"/>
    <w:rsid w:val="000870E1"/>
    <w:rsid w:val="0008774D"/>
    <w:rsid w:val="00090770"/>
    <w:rsid w:val="00092830"/>
    <w:rsid w:val="000944B0"/>
    <w:rsid w:val="0009518F"/>
    <w:rsid w:val="0009556C"/>
    <w:rsid w:val="000A41E6"/>
    <w:rsid w:val="000A7535"/>
    <w:rsid w:val="000A78B9"/>
    <w:rsid w:val="000A7BBC"/>
    <w:rsid w:val="000B186D"/>
    <w:rsid w:val="000B3E38"/>
    <w:rsid w:val="000B74DB"/>
    <w:rsid w:val="000C337B"/>
    <w:rsid w:val="000C33C9"/>
    <w:rsid w:val="000C6D2A"/>
    <w:rsid w:val="000D0AC5"/>
    <w:rsid w:val="000D2D09"/>
    <w:rsid w:val="000D4A5B"/>
    <w:rsid w:val="000D51CD"/>
    <w:rsid w:val="000D797D"/>
    <w:rsid w:val="000E3F51"/>
    <w:rsid w:val="000E48A1"/>
    <w:rsid w:val="000E4E09"/>
    <w:rsid w:val="000E526E"/>
    <w:rsid w:val="000E5EB4"/>
    <w:rsid w:val="000E6078"/>
    <w:rsid w:val="000E6794"/>
    <w:rsid w:val="000E7226"/>
    <w:rsid w:val="000E77C8"/>
    <w:rsid w:val="000F1D35"/>
    <w:rsid w:val="000F221B"/>
    <w:rsid w:val="000F5C28"/>
    <w:rsid w:val="000F61BD"/>
    <w:rsid w:val="000F6424"/>
    <w:rsid w:val="000F7995"/>
    <w:rsid w:val="00100393"/>
    <w:rsid w:val="00100CCD"/>
    <w:rsid w:val="00101D1D"/>
    <w:rsid w:val="00103C31"/>
    <w:rsid w:val="00104D5A"/>
    <w:rsid w:val="001058EE"/>
    <w:rsid w:val="00106DD9"/>
    <w:rsid w:val="00110746"/>
    <w:rsid w:val="00110B80"/>
    <w:rsid w:val="00113A88"/>
    <w:rsid w:val="001158AD"/>
    <w:rsid w:val="00121971"/>
    <w:rsid w:val="00123AE7"/>
    <w:rsid w:val="001240B3"/>
    <w:rsid w:val="00124B97"/>
    <w:rsid w:val="00124F6D"/>
    <w:rsid w:val="00126048"/>
    <w:rsid w:val="001339A7"/>
    <w:rsid w:val="00133A93"/>
    <w:rsid w:val="0013578A"/>
    <w:rsid w:val="001376D1"/>
    <w:rsid w:val="0014017F"/>
    <w:rsid w:val="00145B47"/>
    <w:rsid w:val="001465A6"/>
    <w:rsid w:val="001515E3"/>
    <w:rsid w:val="00152B1A"/>
    <w:rsid w:val="00153E26"/>
    <w:rsid w:val="00154592"/>
    <w:rsid w:val="00155473"/>
    <w:rsid w:val="00155C95"/>
    <w:rsid w:val="00157D46"/>
    <w:rsid w:val="0016099B"/>
    <w:rsid w:val="00160E25"/>
    <w:rsid w:val="001628AD"/>
    <w:rsid w:val="00163D40"/>
    <w:rsid w:val="00164628"/>
    <w:rsid w:val="00164AF6"/>
    <w:rsid w:val="00166BDD"/>
    <w:rsid w:val="00167F84"/>
    <w:rsid w:val="00170AFA"/>
    <w:rsid w:val="00174175"/>
    <w:rsid w:val="00176DF4"/>
    <w:rsid w:val="001805FD"/>
    <w:rsid w:val="0018162F"/>
    <w:rsid w:val="001826F4"/>
    <w:rsid w:val="00184650"/>
    <w:rsid w:val="00184F58"/>
    <w:rsid w:val="001878EA"/>
    <w:rsid w:val="001936E6"/>
    <w:rsid w:val="0019507B"/>
    <w:rsid w:val="0019531C"/>
    <w:rsid w:val="00195587"/>
    <w:rsid w:val="00196A52"/>
    <w:rsid w:val="00197EF1"/>
    <w:rsid w:val="001A1D4B"/>
    <w:rsid w:val="001A20B7"/>
    <w:rsid w:val="001A2309"/>
    <w:rsid w:val="001B2560"/>
    <w:rsid w:val="001B2A9C"/>
    <w:rsid w:val="001B41CD"/>
    <w:rsid w:val="001B47A5"/>
    <w:rsid w:val="001B6EA6"/>
    <w:rsid w:val="001B7436"/>
    <w:rsid w:val="001B7D29"/>
    <w:rsid w:val="001C2550"/>
    <w:rsid w:val="001C670A"/>
    <w:rsid w:val="001D179B"/>
    <w:rsid w:val="001D4E41"/>
    <w:rsid w:val="001D63D0"/>
    <w:rsid w:val="001D6B58"/>
    <w:rsid w:val="001D7B7C"/>
    <w:rsid w:val="001E1363"/>
    <w:rsid w:val="001E416B"/>
    <w:rsid w:val="001E4A55"/>
    <w:rsid w:val="001E5BEB"/>
    <w:rsid w:val="001E6FD4"/>
    <w:rsid w:val="001F016F"/>
    <w:rsid w:val="001F16A5"/>
    <w:rsid w:val="001F1753"/>
    <w:rsid w:val="001F4086"/>
    <w:rsid w:val="001F412F"/>
    <w:rsid w:val="001F5E3B"/>
    <w:rsid w:val="001F70AA"/>
    <w:rsid w:val="00206500"/>
    <w:rsid w:val="002123C3"/>
    <w:rsid w:val="00213A6F"/>
    <w:rsid w:val="0021597E"/>
    <w:rsid w:val="002166AB"/>
    <w:rsid w:val="002170B2"/>
    <w:rsid w:val="0021792F"/>
    <w:rsid w:val="00220729"/>
    <w:rsid w:val="002239C4"/>
    <w:rsid w:val="00227882"/>
    <w:rsid w:val="00234F45"/>
    <w:rsid w:val="00240F17"/>
    <w:rsid w:val="00240FE9"/>
    <w:rsid w:val="00242BB6"/>
    <w:rsid w:val="00242D99"/>
    <w:rsid w:val="00242DA9"/>
    <w:rsid w:val="00243C25"/>
    <w:rsid w:val="0024435A"/>
    <w:rsid w:val="0024506D"/>
    <w:rsid w:val="0024665F"/>
    <w:rsid w:val="0024670C"/>
    <w:rsid w:val="002476C6"/>
    <w:rsid w:val="00250511"/>
    <w:rsid w:val="00250C27"/>
    <w:rsid w:val="0025128F"/>
    <w:rsid w:val="002524DB"/>
    <w:rsid w:val="00253882"/>
    <w:rsid w:val="00256508"/>
    <w:rsid w:val="002571A2"/>
    <w:rsid w:val="00260236"/>
    <w:rsid w:val="00262AB7"/>
    <w:rsid w:val="00263685"/>
    <w:rsid w:val="00267E39"/>
    <w:rsid w:val="00271B74"/>
    <w:rsid w:val="00272454"/>
    <w:rsid w:val="00274079"/>
    <w:rsid w:val="00276EC0"/>
    <w:rsid w:val="00282CE4"/>
    <w:rsid w:val="002862D1"/>
    <w:rsid w:val="0028779D"/>
    <w:rsid w:val="00291CA6"/>
    <w:rsid w:val="00291F5D"/>
    <w:rsid w:val="002925D0"/>
    <w:rsid w:val="00293D8B"/>
    <w:rsid w:val="00297FA0"/>
    <w:rsid w:val="002A0A3A"/>
    <w:rsid w:val="002A20FC"/>
    <w:rsid w:val="002A27A1"/>
    <w:rsid w:val="002A37DC"/>
    <w:rsid w:val="002A4695"/>
    <w:rsid w:val="002A559E"/>
    <w:rsid w:val="002A67DE"/>
    <w:rsid w:val="002A68DA"/>
    <w:rsid w:val="002B225C"/>
    <w:rsid w:val="002B3FE7"/>
    <w:rsid w:val="002B44F2"/>
    <w:rsid w:val="002C2A1D"/>
    <w:rsid w:val="002C2A71"/>
    <w:rsid w:val="002C2CED"/>
    <w:rsid w:val="002C3586"/>
    <w:rsid w:val="002C4877"/>
    <w:rsid w:val="002C7FA8"/>
    <w:rsid w:val="002D0D44"/>
    <w:rsid w:val="002D1075"/>
    <w:rsid w:val="002D1303"/>
    <w:rsid w:val="002D168B"/>
    <w:rsid w:val="002D1999"/>
    <w:rsid w:val="002D2E53"/>
    <w:rsid w:val="002D4E58"/>
    <w:rsid w:val="002D62A4"/>
    <w:rsid w:val="002E1E6A"/>
    <w:rsid w:val="002E1F66"/>
    <w:rsid w:val="002E3BF3"/>
    <w:rsid w:val="002E69EF"/>
    <w:rsid w:val="002F05E2"/>
    <w:rsid w:val="002F1A66"/>
    <w:rsid w:val="002F4F5D"/>
    <w:rsid w:val="00303470"/>
    <w:rsid w:val="003038B5"/>
    <w:rsid w:val="0031067B"/>
    <w:rsid w:val="00310786"/>
    <w:rsid w:val="003137CB"/>
    <w:rsid w:val="003144F5"/>
    <w:rsid w:val="00315F2B"/>
    <w:rsid w:val="003216A7"/>
    <w:rsid w:val="0032204C"/>
    <w:rsid w:val="003223E0"/>
    <w:rsid w:val="00324183"/>
    <w:rsid w:val="00331042"/>
    <w:rsid w:val="003340B7"/>
    <w:rsid w:val="00335477"/>
    <w:rsid w:val="0033658C"/>
    <w:rsid w:val="0033683A"/>
    <w:rsid w:val="00340998"/>
    <w:rsid w:val="00341A9E"/>
    <w:rsid w:val="003430B8"/>
    <w:rsid w:val="00344090"/>
    <w:rsid w:val="00345837"/>
    <w:rsid w:val="00346BBD"/>
    <w:rsid w:val="003502C9"/>
    <w:rsid w:val="003513D7"/>
    <w:rsid w:val="00353337"/>
    <w:rsid w:val="0035525B"/>
    <w:rsid w:val="003557D4"/>
    <w:rsid w:val="00355A6E"/>
    <w:rsid w:val="0036067B"/>
    <w:rsid w:val="00363A9C"/>
    <w:rsid w:val="00367331"/>
    <w:rsid w:val="00367542"/>
    <w:rsid w:val="0037067C"/>
    <w:rsid w:val="00370DCD"/>
    <w:rsid w:val="003730A8"/>
    <w:rsid w:val="0037575E"/>
    <w:rsid w:val="003805C8"/>
    <w:rsid w:val="00381558"/>
    <w:rsid w:val="003828B9"/>
    <w:rsid w:val="00386C1E"/>
    <w:rsid w:val="00392EBA"/>
    <w:rsid w:val="003952AD"/>
    <w:rsid w:val="00396255"/>
    <w:rsid w:val="00396537"/>
    <w:rsid w:val="003A6654"/>
    <w:rsid w:val="003A7C43"/>
    <w:rsid w:val="003B0A6F"/>
    <w:rsid w:val="003B543A"/>
    <w:rsid w:val="003B6807"/>
    <w:rsid w:val="003B79D9"/>
    <w:rsid w:val="003B7BF7"/>
    <w:rsid w:val="003C053E"/>
    <w:rsid w:val="003C0C24"/>
    <w:rsid w:val="003C5F8A"/>
    <w:rsid w:val="003D02E1"/>
    <w:rsid w:val="003D1321"/>
    <w:rsid w:val="003D4BDD"/>
    <w:rsid w:val="003D7E06"/>
    <w:rsid w:val="003E0577"/>
    <w:rsid w:val="003E24F2"/>
    <w:rsid w:val="003E5F6C"/>
    <w:rsid w:val="003E668A"/>
    <w:rsid w:val="003E7F4F"/>
    <w:rsid w:val="003F3B7E"/>
    <w:rsid w:val="003F5928"/>
    <w:rsid w:val="003F7794"/>
    <w:rsid w:val="003F7EF8"/>
    <w:rsid w:val="00401DA0"/>
    <w:rsid w:val="00401E39"/>
    <w:rsid w:val="0040202D"/>
    <w:rsid w:val="00402DF5"/>
    <w:rsid w:val="00403A0F"/>
    <w:rsid w:val="0040737C"/>
    <w:rsid w:val="0041767E"/>
    <w:rsid w:val="0042068A"/>
    <w:rsid w:val="004301B5"/>
    <w:rsid w:val="004307EA"/>
    <w:rsid w:val="0043477D"/>
    <w:rsid w:val="00436CDB"/>
    <w:rsid w:val="00440D82"/>
    <w:rsid w:val="004410A0"/>
    <w:rsid w:val="00444614"/>
    <w:rsid w:val="004448FC"/>
    <w:rsid w:val="004453B1"/>
    <w:rsid w:val="004535B8"/>
    <w:rsid w:val="004545D8"/>
    <w:rsid w:val="0045672C"/>
    <w:rsid w:val="00461E50"/>
    <w:rsid w:val="00464034"/>
    <w:rsid w:val="004643D9"/>
    <w:rsid w:val="00466575"/>
    <w:rsid w:val="00467DB4"/>
    <w:rsid w:val="00470F79"/>
    <w:rsid w:val="00474113"/>
    <w:rsid w:val="00482B66"/>
    <w:rsid w:val="00483CF2"/>
    <w:rsid w:val="00485EA5"/>
    <w:rsid w:val="00487C22"/>
    <w:rsid w:val="00487D83"/>
    <w:rsid w:val="004916E1"/>
    <w:rsid w:val="00493F44"/>
    <w:rsid w:val="0049550D"/>
    <w:rsid w:val="00495D84"/>
    <w:rsid w:val="004A0E52"/>
    <w:rsid w:val="004A2CF6"/>
    <w:rsid w:val="004A4E72"/>
    <w:rsid w:val="004B1102"/>
    <w:rsid w:val="004C03FC"/>
    <w:rsid w:val="004C138A"/>
    <w:rsid w:val="004C321A"/>
    <w:rsid w:val="004C4CC9"/>
    <w:rsid w:val="004C5BA0"/>
    <w:rsid w:val="004C603A"/>
    <w:rsid w:val="004C6498"/>
    <w:rsid w:val="004C6DEA"/>
    <w:rsid w:val="004D02E2"/>
    <w:rsid w:val="004D2D0A"/>
    <w:rsid w:val="004D2F67"/>
    <w:rsid w:val="004E1B84"/>
    <w:rsid w:val="004E5520"/>
    <w:rsid w:val="004E6918"/>
    <w:rsid w:val="004E6B4A"/>
    <w:rsid w:val="004F2678"/>
    <w:rsid w:val="004F3112"/>
    <w:rsid w:val="004F5F80"/>
    <w:rsid w:val="004F5F84"/>
    <w:rsid w:val="00500A10"/>
    <w:rsid w:val="005011CD"/>
    <w:rsid w:val="0050190F"/>
    <w:rsid w:val="00502007"/>
    <w:rsid w:val="00510EC7"/>
    <w:rsid w:val="00514C12"/>
    <w:rsid w:val="00516E64"/>
    <w:rsid w:val="005223DD"/>
    <w:rsid w:val="005227A5"/>
    <w:rsid w:val="005238EB"/>
    <w:rsid w:val="005252FF"/>
    <w:rsid w:val="00526CB2"/>
    <w:rsid w:val="00531B8B"/>
    <w:rsid w:val="00532F6A"/>
    <w:rsid w:val="00533D6F"/>
    <w:rsid w:val="0053431D"/>
    <w:rsid w:val="00536020"/>
    <w:rsid w:val="00542980"/>
    <w:rsid w:val="005510E0"/>
    <w:rsid w:val="00555BBB"/>
    <w:rsid w:val="00556A9B"/>
    <w:rsid w:val="00556D97"/>
    <w:rsid w:val="0055712B"/>
    <w:rsid w:val="005601C5"/>
    <w:rsid w:val="00560752"/>
    <w:rsid w:val="00560F65"/>
    <w:rsid w:val="00561835"/>
    <w:rsid w:val="00562DF1"/>
    <w:rsid w:val="00564F14"/>
    <w:rsid w:val="00565A4F"/>
    <w:rsid w:val="00566CF6"/>
    <w:rsid w:val="00567042"/>
    <w:rsid w:val="00567210"/>
    <w:rsid w:val="00567853"/>
    <w:rsid w:val="00571769"/>
    <w:rsid w:val="005717EC"/>
    <w:rsid w:val="00572622"/>
    <w:rsid w:val="00574708"/>
    <w:rsid w:val="00575B02"/>
    <w:rsid w:val="00576C26"/>
    <w:rsid w:val="00577B18"/>
    <w:rsid w:val="00577FD3"/>
    <w:rsid w:val="005808CE"/>
    <w:rsid w:val="00580921"/>
    <w:rsid w:val="00580D8C"/>
    <w:rsid w:val="0058199B"/>
    <w:rsid w:val="00584B1A"/>
    <w:rsid w:val="005855A8"/>
    <w:rsid w:val="00585854"/>
    <w:rsid w:val="005929D2"/>
    <w:rsid w:val="00593E6B"/>
    <w:rsid w:val="005953E3"/>
    <w:rsid w:val="0059630D"/>
    <w:rsid w:val="005963E0"/>
    <w:rsid w:val="005973C3"/>
    <w:rsid w:val="005A07F2"/>
    <w:rsid w:val="005A127E"/>
    <w:rsid w:val="005A1377"/>
    <w:rsid w:val="005A3276"/>
    <w:rsid w:val="005B48DE"/>
    <w:rsid w:val="005B72B0"/>
    <w:rsid w:val="005C0AE4"/>
    <w:rsid w:val="005C0CF6"/>
    <w:rsid w:val="005C1C48"/>
    <w:rsid w:val="005C2339"/>
    <w:rsid w:val="005C4249"/>
    <w:rsid w:val="005C445A"/>
    <w:rsid w:val="005C61A5"/>
    <w:rsid w:val="005C641F"/>
    <w:rsid w:val="005C7EBF"/>
    <w:rsid w:val="005D22F7"/>
    <w:rsid w:val="005D52E5"/>
    <w:rsid w:val="005D7C5D"/>
    <w:rsid w:val="005E0861"/>
    <w:rsid w:val="005E62BB"/>
    <w:rsid w:val="005E6DEA"/>
    <w:rsid w:val="005E7C89"/>
    <w:rsid w:val="005F164F"/>
    <w:rsid w:val="005F1816"/>
    <w:rsid w:val="005F2E33"/>
    <w:rsid w:val="005F4406"/>
    <w:rsid w:val="005F4F69"/>
    <w:rsid w:val="005F5EFE"/>
    <w:rsid w:val="005F6894"/>
    <w:rsid w:val="005F781D"/>
    <w:rsid w:val="005F7FBA"/>
    <w:rsid w:val="0060041D"/>
    <w:rsid w:val="00600512"/>
    <w:rsid w:val="00603A69"/>
    <w:rsid w:val="0060731B"/>
    <w:rsid w:val="006158A2"/>
    <w:rsid w:val="006164B6"/>
    <w:rsid w:val="006201FC"/>
    <w:rsid w:val="00620C61"/>
    <w:rsid w:val="006212E1"/>
    <w:rsid w:val="00624BF5"/>
    <w:rsid w:val="00626842"/>
    <w:rsid w:val="0063088A"/>
    <w:rsid w:val="00630D99"/>
    <w:rsid w:val="00634AFE"/>
    <w:rsid w:val="00637F49"/>
    <w:rsid w:val="006405FB"/>
    <w:rsid w:val="006413C8"/>
    <w:rsid w:val="00641E75"/>
    <w:rsid w:val="00641ED0"/>
    <w:rsid w:val="00645155"/>
    <w:rsid w:val="00645D00"/>
    <w:rsid w:val="006465C7"/>
    <w:rsid w:val="00646E98"/>
    <w:rsid w:val="00651398"/>
    <w:rsid w:val="006517A1"/>
    <w:rsid w:val="00652C9F"/>
    <w:rsid w:val="0065778A"/>
    <w:rsid w:val="006577CE"/>
    <w:rsid w:val="00657CEC"/>
    <w:rsid w:val="006607AB"/>
    <w:rsid w:val="00663B3D"/>
    <w:rsid w:val="00666EC5"/>
    <w:rsid w:val="00670C7E"/>
    <w:rsid w:val="006723C3"/>
    <w:rsid w:val="00674470"/>
    <w:rsid w:val="0067454C"/>
    <w:rsid w:val="00674DA9"/>
    <w:rsid w:val="00675FC0"/>
    <w:rsid w:val="00676A49"/>
    <w:rsid w:val="00677F6E"/>
    <w:rsid w:val="006821FD"/>
    <w:rsid w:val="00683E80"/>
    <w:rsid w:val="00684223"/>
    <w:rsid w:val="00684D6C"/>
    <w:rsid w:val="00686DD9"/>
    <w:rsid w:val="00687219"/>
    <w:rsid w:val="006878A6"/>
    <w:rsid w:val="00695146"/>
    <w:rsid w:val="00697FE5"/>
    <w:rsid w:val="006A05A9"/>
    <w:rsid w:val="006A3A81"/>
    <w:rsid w:val="006A52E0"/>
    <w:rsid w:val="006A63D1"/>
    <w:rsid w:val="006A66D2"/>
    <w:rsid w:val="006A6A71"/>
    <w:rsid w:val="006A6FCA"/>
    <w:rsid w:val="006B209B"/>
    <w:rsid w:val="006D065D"/>
    <w:rsid w:val="006D2B8A"/>
    <w:rsid w:val="006D61A9"/>
    <w:rsid w:val="006D7F47"/>
    <w:rsid w:val="006E2282"/>
    <w:rsid w:val="006E5E6B"/>
    <w:rsid w:val="006E5EAF"/>
    <w:rsid w:val="006F0DA5"/>
    <w:rsid w:val="006F3557"/>
    <w:rsid w:val="006F4405"/>
    <w:rsid w:val="006F4F3F"/>
    <w:rsid w:val="006F697D"/>
    <w:rsid w:val="006F6D5F"/>
    <w:rsid w:val="00700972"/>
    <w:rsid w:val="00703C35"/>
    <w:rsid w:val="0070436D"/>
    <w:rsid w:val="0070531B"/>
    <w:rsid w:val="00710858"/>
    <w:rsid w:val="007110B5"/>
    <w:rsid w:val="007112CE"/>
    <w:rsid w:val="007121A1"/>
    <w:rsid w:val="00712205"/>
    <w:rsid w:val="00712BFC"/>
    <w:rsid w:val="007132BB"/>
    <w:rsid w:val="0072358C"/>
    <w:rsid w:val="00731648"/>
    <w:rsid w:val="0073401D"/>
    <w:rsid w:val="0073457F"/>
    <w:rsid w:val="00734A3D"/>
    <w:rsid w:val="00734F3D"/>
    <w:rsid w:val="00737DE0"/>
    <w:rsid w:val="007419AE"/>
    <w:rsid w:val="00742027"/>
    <w:rsid w:val="007422C1"/>
    <w:rsid w:val="007441DE"/>
    <w:rsid w:val="007453CB"/>
    <w:rsid w:val="00745884"/>
    <w:rsid w:val="007458AB"/>
    <w:rsid w:val="007459E8"/>
    <w:rsid w:val="00753DAD"/>
    <w:rsid w:val="007605B6"/>
    <w:rsid w:val="00761E9B"/>
    <w:rsid w:val="0076277F"/>
    <w:rsid w:val="00763999"/>
    <w:rsid w:val="00765E70"/>
    <w:rsid w:val="00767B28"/>
    <w:rsid w:val="00767E8E"/>
    <w:rsid w:val="00771930"/>
    <w:rsid w:val="007725A6"/>
    <w:rsid w:val="00773A9A"/>
    <w:rsid w:val="007805AA"/>
    <w:rsid w:val="00780D0E"/>
    <w:rsid w:val="0078337C"/>
    <w:rsid w:val="0079049C"/>
    <w:rsid w:val="00793939"/>
    <w:rsid w:val="00793BE3"/>
    <w:rsid w:val="007961C2"/>
    <w:rsid w:val="00796D59"/>
    <w:rsid w:val="007A01BD"/>
    <w:rsid w:val="007A07B0"/>
    <w:rsid w:val="007A1577"/>
    <w:rsid w:val="007A1648"/>
    <w:rsid w:val="007A4483"/>
    <w:rsid w:val="007B08D8"/>
    <w:rsid w:val="007B1D09"/>
    <w:rsid w:val="007B355C"/>
    <w:rsid w:val="007B44AA"/>
    <w:rsid w:val="007B72E6"/>
    <w:rsid w:val="007B7835"/>
    <w:rsid w:val="007C2066"/>
    <w:rsid w:val="007C503F"/>
    <w:rsid w:val="007C574F"/>
    <w:rsid w:val="007C5D4E"/>
    <w:rsid w:val="007C6C41"/>
    <w:rsid w:val="007D072C"/>
    <w:rsid w:val="007D18C8"/>
    <w:rsid w:val="007D265D"/>
    <w:rsid w:val="007D3619"/>
    <w:rsid w:val="007D3654"/>
    <w:rsid w:val="007D4489"/>
    <w:rsid w:val="007D65BE"/>
    <w:rsid w:val="007E131B"/>
    <w:rsid w:val="007E22B3"/>
    <w:rsid w:val="007E3B40"/>
    <w:rsid w:val="007E4E82"/>
    <w:rsid w:val="007E5533"/>
    <w:rsid w:val="007F4EEF"/>
    <w:rsid w:val="007F56AA"/>
    <w:rsid w:val="007F79D5"/>
    <w:rsid w:val="0080099D"/>
    <w:rsid w:val="00800FF8"/>
    <w:rsid w:val="00801B49"/>
    <w:rsid w:val="00801BAB"/>
    <w:rsid w:val="00801F06"/>
    <w:rsid w:val="0080273F"/>
    <w:rsid w:val="00806B5F"/>
    <w:rsid w:val="00811023"/>
    <w:rsid w:val="0081157F"/>
    <w:rsid w:val="00812AAA"/>
    <w:rsid w:val="00820047"/>
    <w:rsid w:val="00820DA8"/>
    <w:rsid w:val="00821B1B"/>
    <w:rsid w:val="0082380D"/>
    <w:rsid w:val="00824793"/>
    <w:rsid w:val="00824DD5"/>
    <w:rsid w:val="0082502F"/>
    <w:rsid w:val="008306D7"/>
    <w:rsid w:val="008311CA"/>
    <w:rsid w:val="00831E1D"/>
    <w:rsid w:val="00833AC7"/>
    <w:rsid w:val="00834EBB"/>
    <w:rsid w:val="00836114"/>
    <w:rsid w:val="00836458"/>
    <w:rsid w:val="00840993"/>
    <w:rsid w:val="00841C5F"/>
    <w:rsid w:val="0084318A"/>
    <w:rsid w:val="00843982"/>
    <w:rsid w:val="00852327"/>
    <w:rsid w:val="00853453"/>
    <w:rsid w:val="008564D1"/>
    <w:rsid w:val="00857781"/>
    <w:rsid w:val="00857A32"/>
    <w:rsid w:val="00862415"/>
    <w:rsid w:val="0086284A"/>
    <w:rsid w:val="00862D53"/>
    <w:rsid w:val="008630B4"/>
    <w:rsid w:val="00863325"/>
    <w:rsid w:val="008642D3"/>
    <w:rsid w:val="00866FD0"/>
    <w:rsid w:val="00870AD3"/>
    <w:rsid w:val="0087280D"/>
    <w:rsid w:val="00876B8C"/>
    <w:rsid w:val="008828A8"/>
    <w:rsid w:val="00885CCB"/>
    <w:rsid w:val="00885E58"/>
    <w:rsid w:val="00891059"/>
    <w:rsid w:val="00894158"/>
    <w:rsid w:val="00894B25"/>
    <w:rsid w:val="00897177"/>
    <w:rsid w:val="008A0942"/>
    <w:rsid w:val="008A0D7E"/>
    <w:rsid w:val="008A630A"/>
    <w:rsid w:val="008A729B"/>
    <w:rsid w:val="008A78AE"/>
    <w:rsid w:val="008B0DDB"/>
    <w:rsid w:val="008B3C35"/>
    <w:rsid w:val="008B4418"/>
    <w:rsid w:val="008B53B7"/>
    <w:rsid w:val="008B5E10"/>
    <w:rsid w:val="008D08E5"/>
    <w:rsid w:val="008D6E6E"/>
    <w:rsid w:val="008D7863"/>
    <w:rsid w:val="008E03E4"/>
    <w:rsid w:val="008E0552"/>
    <w:rsid w:val="008E18B7"/>
    <w:rsid w:val="008E1FF2"/>
    <w:rsid w:val="008E4A29"/>
    <w:rsid w:val="008E4D6B"/>
    <w:rsid w:val="008E4D7F"/>
    <w:rsid w:val="008E5BB3"/>
    <w:rsid w:val="008E63F3"/>
    <w:rsid w:val="008E67AB"/>
    <w:rsid w:val="008F03CF"/>
    <w:rsid w:val="008F1CF4"/>
    <w:rsid w:val="008F5CA3"/>
    <w:rsid w:val="009004AC"/>
    <w:rsid w:val="00900585"/>
    <w:rsid w:val="00900913"/>
    <w:rsid w:val="00902010"/>
    <w:rsid w:val="0090311A"/>
    <w:rsid w:val="00903534"/>
    <w:rsid w:val="0090559D"/>
    <w:rsid w:val="00905AB3"/>
    <w:rsid w:val="00912F5C"/>
    <w:rsid w:val="00913B13"/>
    <w:rsid w:val="009156C1"/>
    <w:rsid w:val="009208EF"/>
    <w:rsid w:val="009214F7"/>
    <w:rsid w:val="00923058"/>
    <w:rsid w:val="00923098"/>
    <w:rsid w:val="00923206"/>
    <w:rsid w:val="009235F1"/>
    <w:rsid w:val="00927D16"/>
    <w:rsid w:val="009303E9"/>
    <w:rsid w:val="00941C10"/>
    <w:rsid w:val="00942491"/>
    <w:rsid w:val="00943D39"/>
    <w:rsid w:val="0094598E"/>
    <w:rsid w:val="00946411"/>
    <w:rsid w:val="00954A2A"/>
    <w:rsid w:val="00954FD9"/>
    <w:rsid w:val="00961299"/>
    <w:rsid w:val="009617D3"/>
    <w:rsid w:val="00962558"/>
    <w:rsid w:val="009628E4"/>
    <w:rsid w:val="0096380E"/>
    <w:rsid w:val="00967935"/>
    <w:rsid w:val="00967E0A"/>
    <w:rsid w:val="00970D9A"/>
    <w:rsid w:val="00971F23"/>
    <w:rsid w:val="00974744"/>
    <w:rsid w:val="0097543E"/>
    <w:rsid w:val="0097625E"/>
    <w:rsid w:val="0098182A"/>
    <w:rsid w:val="009824F0"/>
    <w:rsid w:val="00983610"/>
    <w:rsid w:val="00983731"/>
    <w:rsid w:val="009877FC"/>
    <w:rsid w:val="00991009"/>
    <w:rsid w:val="00993954"/>
    <w:rsid w:val="009A0FCB"/>
    <w:rsid w:val="009A3017"/>
    <w:rsid w:val="009A52CA"/>
    <w:rsid w:val="009A7CEF"/>
    <w:rsid w:val="009B29F3"/>
    <w:rsid w:val="009B321D"/>
    <w:rsid w:val="009C59A8"/>
    <w:rsid w:val="009C5A3E"/>
    <w:rsid w:val="009C5B28"/>
    <w:rsid w:val="009C736A"/>
    <w:rsid w:val="009D154A"/>
    <w:rsid w:val="009D268B"/>
    <w:rsid w:val="009D4E41"/>
    <w:rsid w:val="009D64DC"/>
    <w:rsid w:val="009E0013"/>
    <w:rsid w:val="009E1020"/>
    <w:rsid w:val="009E1BA2"/>
    <w:rsid w:val="009E3596"/>
    <w:rsid w:val="009E3FD9"/>
    <w:rsid w:val="009E42FB"/>
    <w:rsid w:val="009E5158"/>
    <w:rsid w:val="009F77B7"/>
    <w:rsid w:val="009F7AE8"/>
    <w:rsid w:val="009F7B86"/>
    <w:rsid w:val="00A005CA"/>
    <w:rsid w:val="00A01255"/>
    <w:rsid w:val="00A01D01"/>
    <w:rsid w:val="00A0230C"/>
    <w:rsid w:val="00A02D7B"/>
    <w:rsid w:val="00A02DD4"/>
    <w:rsid w:val="00A046F7"/>
    <w:rsid w:val="00A0781B"/>
    <w:rsid w:val="00A123BF"/>
    <w:rsid w:val="00A1311A"/>
    <w:rsid w:val="00A20554"/>
    <w:rsid w:val="00A22005"/>
    <w:rsid w:val="00A22EB5"/>
    <w:rsid w:val="00A2351A"/>
    <w:rsid w:val="00A267CA"/>
    <w:rsid w:val="00A27400"/>
    <w:rsid w:val="00A30775"/>
    <w:rsid w:val="00A3159D"/>
    <w:rsid w:val="00A338B4"/>
    <w:rsid w:val="00A36F2A"/>
    <w:rsid w:val="00A37C9D"/>
    <w:rsid w:val="00A40AAE"/>
    <w:rsid w:val="00A416E8"/>
    <w:rsid w:val="00A426BD"/>
    <w:rsid w:val="00A43F33"/>
    <w:rsid w:val="00A46375"/>
    <w:rsid w:val="00A476C6"/>
    <w:rsid w:val="00A53255"/>
    <w:rsid w:val="00A53488"/>
    <w:rsid w:val="00A54A05"/>
    <w:rsid w:val="00A560CD"/>
    <w:rsid w:val="00A56EE1"/>
    <w:rsid w:val="00A57013"/>
    <w:rsid w:val="00A61094"/>
    <w:rsid w:val="00A61C8F"/>
    <w:rsid w:val="00A6201B"/>
    <w:rsid w:val="00A63329"/>
    <w:rsid w:val="00A65549"/>
    <w:rsid w:val="00A74185"/>
    <w:rsid w:val="00A7738B"/>
    <w:rsid w:val="00A7751B"/>
    <w:rsid w:val="00A803D7"/>
    <w:rsid w:val="00A82606"/>
    <w:rsid w:val="00A82A56"/>
    <w:rsid w:val="00A83D4D"/>
    <w:rsid w:val="00A84381"/>
    <w:rsid w:val="00A9091B"/>
    <w:rsid w:val="00A93664"/>
    <w:rsid w:val="00A9600E"/>
    <w:rsid w:val="00A97DDA"/>
    <w:rsid w:val="00AA100B"/>
    <w:rsid w:val="00AA168D"/>
    <w:rsid w:val="00AA7FEE"/>
    <w:rsid w:val="00AB12EF"/>
    <w:rsid w:val="00AB20B1"/>
    <w:rsid w:val="00AB241D"/>
    <w:rsid w:val="00AB2F84"/>
    <w:rsid w:val="00AB36F7"/>
    <w:rsid w:val="00AB3EAD"/>
    <w:rsid w:val="00AB450F"/>
    <w:rsid w:val="00AB5645"/>
    <w:rsid w:val="00AB59A6"/>
    <w:rsid w:val="00AB6092"/>
    <w:rsid w:val="00AB7224"/>
    <w:rsid w:val="00AC1920"/>
    <w:rsid w:val="00AC2797"/>
    <w:rsid w:val="00AC56CB"/>
    <w:rsid w:val="00AC7BC5"/>
    <w:rsid w:val="00AD0FC3"/>
    <w:rsid w:val="00AD2659"/>
    <w:rsid w:val="00AD4E1B"/>
    <w:rsid w:val="00AD578A"/>
    <w:rsid w:val="00AD5DFF"/>
    <w:rsid w:val="00AD7F4B"/>
    <w:rsid w:val="00AE4FF7"/>
    <w:rsid w:val="00AF5A8F"/>
    <w:rsid w:val="00AF5BEC"/>
    <w:rsid w:val="00AF70C7"/>
    <w:rsid w:val="00AF7348"/>
    <w:rsid w:val="00B03E31"/>
    <w:rsid w:val="00B04834"/>
    <w:rsid w:val="00B04C29"/>
    <w:rsid w:val="00B05378"/>
    <w:rsid w:val="00B05413"/>
    <w:rsid w:val="00B07087"/>
    <w:rsid w:val="00B11525"/>
    <w:rsid w:val="00B14147"/>
    <w:rsid w:val="00B157A5"/>
    <w:rsid w:val="00B15B8C"/>
    <w:rsid w:val="00B16C84"/>
    <w:rsid w:val="00B2097B"/>
    <w:rsid w:val="00B226EA"/>
    <w:rsid w:val="00B22BBE"/>
    <w:rsid w:val="00B26505"/>
    <w:rsid w:val="00B27F6D"/>
    <w:rsid w:val="00B35518"/>
    <w:rsid w:val="00B37F90"/>
    <w:rsid w:val="00B473AE"/>
    <w:rsid w:val="00B50C88"/>
    <w:rsid w:val="00B52AF4"/>
    <w:rsid w:val="00B605C7"/>
    <w:rsid w:val="00B66568"/>
    <w:rsid w:val="00B670D7"/>
    <w:rsid w:val="00B7059E"/>
    <w:rsid w:val="00B70B0F"/>
    <w:rsid w:val="00B738EC"/>
    <w:rsid w:val="00B83BA7"/>
    <w:rsid w:val="00B840CC"/>
    <w:rsid w:val="00B84340"/>
    <w:rsid w:val="00B8467E"/>
    <w:rsid w:val="00B84A5A"/>
    <w:rsid w:val="00B86B96"/>
    <w:rsid w:val="00B93208"/>
    <w:rsid w:val="00B95B4F"/>
    <w:rsid w:val="00B95BF7"/>
    <w:rsid w:val="00B96D45"/>
    <w:rsid w:val="00BA0179"/>
    <w:rsid w:val="00BA1A4E"/>
    <w:rsid w:val="00BA1B3E"/>
    <w:rsid w:val="00BA274E"/>
    <w:rsid w:val="00BA35C5"/>
    <w:rsid w:val="00BA4659"/>
    <w:rsid w:val="00BA58B8"/>
    <w:rsid w:val="00BA6E16"/>
    <w:rsid w:val="00BB4021"/>
    <w:rsid w:val="00BB7298"/>
    <w:rsid w:val="00BB7834"/>
    <w:rsid w:val="00BC08CA"/>
    <w:rsid w:val="00BC1032"/>
    <w:rsid w:val="00BC2439"/>
    <w:rsid w:val="00BC281E"/>
    <w:rsid w:val="00BC4EB8"/>
    <w:rsid w:val="00BC5D81"/>
    <w:rsid w:val="00BC6F8F"/>
    <w:rsid w:val="00BC70A0"/>
    <w:rsid w:val="00BD428A"/>
    <w:rsid w:val="00BD7865"/>
    <w:rsid w:val="00BE0922"/>
    <w:rsid w:val="00BE5696"/>
    <w:rsid w:val="00BE5E36"/>
    <w:rsid w:val="00BE7331"/>
    <w:rsid w:val="00BE792B"/>
    <w:rsid w:val="00BE7A02"/>
    <w:rsid w:val="00BF04F6"/>
    <w:rsid w:val="00BF2DF9"/>
    <w:rsid w:val="00BF2F8D"/>
    <w:rsid w:val="00BF362A"/>
    <w:rsid w:val="00BF3AA8"/>
    <w:rsid w:val="00BF7F5C"/>
    <w:rsid w:val="00C008A7"/>
    <w:rsid w:val="00C01144"/>
    <w:rsid w:val="00C011B7"/>
    <w:rsid w:val="00C02DF6"/>
    <w:rsid w:val="00C051D7"/>
    <w:rsid w:val="00C0592A"/>
    <w:rsid w:val="00C0623A"/>
    <w:rsid w:val="00C1093D"/>
    <w:rsid w:val="00C12A2E"/>
    <w:rsid w:val="00C12B64"/>
    <w:rsid w:val="00C14CDC"/>
    <w:rsid w:val="00C16C59"/>
    <w:rsid w:val="00C20C39"/>
    <w:rsid w:val="00C217DC"/>
    <w:rsid w:val="00C23748"/>
    <w:rsid w:val="00C26D38"/>
    <w:rsid w:val="00C31F4F"/>
    <w:rsid w:val="00C350FC"/>
    <w:rsid w:val="00C359CD"/>
    <w:rsid w:val="00C3684A"/>
    <w:rsid w:val="00C36DE8"/>
    <w:rsid w:val="00C4070F"/>
    <w:rsid w:val="00C41027"/>
    <w:rsid w:val="00C44729"/>
    <w:rsid w:val="00C461A7"/>
    <w:rsid w:val="00C46A6C"/>
    <w:rsid w:val="00C46F7A"/>
    <w:rsid w:val="00C474F2"/>
    <w:rsid w:val="00C47BDC"/>
    <w:rsid w:val="00C53DC8"/>
    <w:rsid w:val="00C54DA9"/>
    <w:rsid w:val="00C56593"/>
    <w:rsid w:val="00C56A49"/>
    <w:rsid w:val="00C572D9"/>
    <w:rsid w:val="00C57586"/>
    <w:rsid w:val="00C6040E"/>
    <w:rsid w:val="00C6152F"/>
    <w:rsid w:val="00C61E04"/>
    <w:rsid w:val="00C61ED3"/>
    <w:rsid w:val="00C624D4"/>
    <w:rsid w:val="00C63E7A"/>
    <w:rsid w:val="00C653BE"/>
    <w:rsid w:val="00C66A67"/>
    <w:rsid w:val="00C70571"/>
    <w:rsid w:val="00C728CC"/>
    <w:rsid w:val="00C72A6A"/>
    <w:rsid w:val="00C742DB"/>
    <w:rsid w:val="00C7635A"/>
    <w:rsid w:val="00C76FBA"/>
    <w:rsid w:val="00C77B23"/>
    <w:rsid w:val="00C803A8"/>
    <w:rsid w:val="00C83706"/>
    <w:rsid w:val="00C84662"/>
    <w:rsid w:val="00C84AFA"/>
    <w:rsid w:val="00C85CEB"/>
    <w:rsid w:val="00C86A92"/>
    <w:rsid w:val="00C90AB5"/>
    <w:rsid w:val="00C950DE"/>
    <w:rsid w:val="00C97582"/>
    <w:rsid w:val="00CA116C"/>
    <w:rsid w:val="00CA3188"/>
    <w:rsid w:val="00CA4B36"/>
    <w:rsid w:val="00CA551F"/>
    <w:rsid w:val="00CA6600"/>
    <w:rsid w:val="00CA72C2"/>
    <w:rsid w:val="00CB0115"/>
    <w:rsid w:val="00CB160A"/>
    <w:rsid w:val="00CB378E"/>
    <w:rsid w:val="00CB52BA"/>
    <w:rsid w:val="00CB651E"/>
    <w:rsid w:val="00CB7F40"/>
    <w:rsid w:val="00CC3EEA"/>
    <w:rsid w:val="00CD171E"/>
    <w:rsid w:val="00CD514D"/>
    <w:rsid w:val="00CD5CF6"/>
    <w:rsid w:val="00CD601D"/>
    <w:rsid w:val="00CD7F89"/>
    <w:rsid w:val="00CE0E08"/>
    <w:rsid w:val="00CE1E3F"/>
    <w:rsid w:val="00CE623F"/>
    <w:rsid w:val="00CE6F72"/>
    <w:rsid w:val="00CE6F8F"/>
    <w:rsid w:val="00CE730F"/>
    <w:rsid w:val="00CF063B"/>
    <w:rsid w:val="00CF2CDF"/>
    <w:rsid w:val="00CF2D1B"/>
    <w:rsid w:val="00CF4111"/>
    <w:rsid w:val="00CF4CB8"/>
    <w:rsid w:val="00CF7B62"/>
    <w:rsid w:val="00D024ED"/>
    <w:rsid w:val="00D03DB5"/>
    <w:rsid w:val="00D065D2"/>
    <w:rsid w:val="00D07C6A"/>
    <w:rsid w:val="00D11D66"/>
    <w:rsid w:val="00D128F2"/>
    <w:rsid w:val="00D1293B"/>
    <w:rsid w:val="00D12D57"/>
    <w:rsid w:val="00D14371"/>
    <w:rsid w:val="00D148ED"/>
    <w:rsid w:val="00D17708"/>
    <w:rsid w:val="00D2004E"/>
    <w:rsid w:val="00D21503"/>
    <w:rsid w:val="00D244F8"/>
    <w:rsid w:val="00D24B32"/>
    <w:rsid w:val="00D300FB"/>
    <w:rsid w:val="00D304F4"/>
    <w:rsid w:val="00D31A98"/>
    <w:rsid w:val="00D32722"/>
    <w:rsid w:val="00D33672"/>
    <w:rsid w:val="00D40D4C"/>
    <w:rsid w:val="00D41F2B"/>
    <w:rsid w:val="00D424F5"/>
    <w:rsid w:val="00D43A4A"/>
    <w:rsid w:val="00D47017"/>
    <w:rsid w:val="00D52854"/>
    <w:rsid w:val="00D54093"/>
    <w:rsid w:val="00D54F5A"/>
    <w:rsid w:val="00D55A55"/>
    <w:rsid w:val="00D55B6E"/>
    <w:rsid w:val="00D577FA"/>
    <w:rsid w:val="00D61891"/>
    <w:rsid w:val="00D622D6"/>
    <w:rsid w:val="00D659A4"/>
    <w:rsid w:val="00D659B7"/>
    <w:rsid w:val="00D661EA"/>
    <w:rsid w:val="00D70FC0"/>
    <w:rsid w:val="00D7198A"/>
    <w:rsid w:val="00D7238D"/>
    <w:rsid w:val="00D767A8"/>
    <w:rsid w:val="00D83147"/>
    <w:rsid w:val="00D85796"/>
    <w:rsid w:val="00D91C3D"/>
    <w:rsid w:val="00D93998"/>
    <w:rsid w:val="00D95899"/>
    <w:rsid w:val="00DA053A"/>
    <w:rsid w:val="00DA1A41"/>
    <w:rsid w:val="00DA3AFE"/>
    <w:rsid w:val="00DA6214"/>
    <w:rsid w:val="00DA6C29"/>
    <w:rsid w:val="00DA6D23"/>
    <w:rsid w:val="00DB2DB4"/>
    <w:rsid w:val="00DB5BD4"/>
    <w:rsid w:val="00DB773F"/>
    <w:rsid w:val="00DB7C10"/>
    <w:rsid w:val="00DC4542"/>
    <w:rsid w:val="00DC49B9"/>
    <w:rsid w:val="00DC60F3"/>
    <w:rsid w:val="00DC7B9D"/>
    <w:rsid w:val="00DD1138"/>
    <w:rsid w:val="00DD521A"/>
    <w:rsid w:val="00DD7910"/>
    <w:rsid w:val="00DE2EDC"/>
    <w:rsid w:val="00DE5345"/>
    <w:rsid w:val="00DE59E0"/>
    <w:rsid w:val="00DE771B"/>
    <w:rsid w:val="00DF14F7"/>
    <w:rsid w:val="00DF3B85"/>
    <w:rsid w:val="00DF419E"/>
    <w:rsid w:val="00DF5BEB"/>
    <w:rsid w:val="00DF7490"/>
    <w:rsid w:val="00E00156"/>
    <w:rsid w:val="00E00A24"/>
    <w:rsid w:val="00E01823"/>
    <w:rsid w:val="00E0399B"/>
    <w:rsid w:val="00E03AE4"/>
    <w:rsid w:val="00E06591"/>
    <w:rsid w:val="00E066B7"/>
    <w:rsid w:val="00E06CEE"/>
    <w:rsid w:val="00E15F56"/>
    <w:rsid w:val="00E16905"/>
    <w:rsid w:val="00E16B3E"/>
    <w:rsid w:val="00E20444"/>
    <w:rsid w:val="00E20652"/>
    <w:rsid w:val="00E2558A"/>
    <w:rsid w:val="00E26641"/>
    <w:rsid w:val="00E275C8"/>
    <w:rsid w:val="00E302E5"/>
    <w:rsid w:val="00E33FDA"/>
    <w:rsid w:val="00E34135"/>
    <w:rsid w:val="00E413F5"/>
    <w:rsid w:val="00E4563F"/>
    <w:rsid w:val="00E46B31"/>
    <w:rsid w:val="00E52C76"/>
    <w:rsid w:val="00E53A5D"/>
    <w:rsid w:val="00E53FD0"/>
    <w:rsid w:val="00E568EC"/>
    <w:rsid w:val="00E60410"/>
    <w:rsid w:val="00E61E47"/>
    <w:rsid w:val="00E62257"/>
    <w:rsid w:val="00E651EB"/>
    <w:rsid w:val="00E6610F"/>
    <w:rsid w:val="00E7037D"/>
    <w:rsid w:val="00E70BD0"/>
    <w:rsid w:val="00E77794"/>
    <w:rsid w:val="00E82088"/>
    <w:rsid w:val="00E83395"/>
    <w:rsid w:val="00E85EA4"/>
    <w:rsid w:val="00E91273"/>
    <w:rsid w:val="00E92DB4"/>
    <w:rsid w:val="00E9337B"/>
    <w:rsid w:val="00E963E6"/>
    <w:rsid w:val="00E9677E"/>
    <w:rsid w:val="00E97A42"/>
    <w:rsid w:val="00EA005A"/>
    <w:rsid w:val="00EA1318"/>
    <w:rsid w:val="00EA6E53"/>
    <w:rsid w:val="00EA7BD9"/>
    <w:rsid w:val="00EA7CB7"/>
    <w:rsid w:val="00EB1423"/>
    <w:rsid w:val="00EB2441"/>
    <w:rsid w:val="00EB28FC"/>
    <w:rsid w:val="00EB5255"/>
    <w:rsid w:val="00EC45AC"/>
    <w:rsid w:val="00EC5983"/>
    <w:rsid w:val="00EC60B6"/>
    <w:rsid w:val="00EC7E6F"/>
    <w:rsid w:val="00ED2FF6"/>
    <w:rsid w:val="00ED3A47"/>
    <w:rsid w:val="00ED5ED7"/>
    <w:rsid w:val="00ED6686"/>
    <w:rsid w:val="00ED67AC"/>
    <w:rsid w:val="00EE37A6"/>
    <w:rsid w:val="00EE4173"/>
    <w:rsid w:val="00EE4466"/>
    <w:rsid w:val="00EE4D4D"/>
    <w:rsid w:val="00EE646E"/>
    <w:rsid w:val="00EF047F"/>
    <w:rsid w:val="00EF05D7"/>
    <w:rsid w:val="00EF0EA2"/>
    <w:rsid w:val="00EF2728"/>
    <w:rsid w:val="00EF52D0"/>
    <w:rsid w:val="00EF5F53"/>
    <w:rsid w:val="00EF7033"/>
    <w:rsid w:val="00F02537"/>
    <w:rsid w:val="00F02876"/>
    <w:rsid w:val="00F02C4C"/>
    <w:rsid w:val="00F04B39"/>
    <w:rsid w:val="00F11E70"/>
    <w:rsid w:val="00F130DB"/>
    <w:rsid w:val="00F13AEC"/>
    <w:rsid w:val="00F14EB7"/>
    <w:rsid w:val="00F157DE"/>
    <w:rsid w:val="00F2037A"/>
    <w:rsid w:val="00F20658"/>
    <w:rsid w:val="00F21326"/>
    <w:rsid w:val="00F2263D"/>
    <w:rsid w:val="00F2334D"/>
    <w:rsid w:val="00F24322"/>
    <w:rsid w:val="00F253DB"/>
    <w:rsid w:val="00F255B3"/>
    <w:rsid w:val="00F25D15"/>
    <w:rsid w:val="00F301C9"/>
    <w:rsid w:val="00F31BAE"/>
    <w:rsid w:val="00F31F6A"/>
    <w:rsid w:val="00F35921"/>
    <w:rsid w:val="00F35BAD"/>
    <w:rsid w:val="00F379C8"/>
    <w:rsid w:val="00F37A72"/>
    <w:rsid w:val="00F408C3"/>
    <w:rsid w:val="00F42305"/>
    <w:rsid w:val="00F43B49"/>
    <w:rsid w:val="00F5095D"/>
    <w:rsid w:val="00F56494"/>
    <w:rsid w:val="00F566DF"/>
    <w:rsid w:val="00F56730"/>
    <w:rsid w:val="00F5743E"/>
    <w:rsid w:val="00F62EB3"/>
    <w:rsid w:val="00F64075"/>
    <w:rsid w:val="00F67D06"/>
    <w:rsid w:val="00F7120E"/>
    <w:rsid w:val="00F743ED"/>
    <w:rsid w:val="00F76C54"/>
    <w:rsid w:val="00F80336"/>
    <w:rsid w:val="00F82D73"/>
    <w:rsid w:val="00F85783"/>
    <w:rsid w:val="00F871ED"/>
    <w:rsid w:val="00F87E2E"/>
    <w:rsid w:val="00F90DF4"/>
    <w:rsid w:val="00F90F0D"/>
    <w:rsid w:val="00F94BC0"/>
    <w:rsid w:val="00F94D42"/>
    <w:rsid w:val="00F96263"/>
    <w:rsid w:val="00F963A0"/>
    <w:rsid w:val="00F96965"/>
    <w:rsid w:val="00FA0CDA"/>
    <w:rsid w:val="00FA103E"/>
    <w:rsid w:val="00FA25D2"/>
    <w:rsid w:val="00FA3740"/>
    <w:rsid w:val="00FA6D0F"/>
    <w:rsid w:val="00FB09DA"/>
    <w:rsid w:val="00FB30C4"/>
    <w:rsid w:val="00FB4889"/>
    <w:rsid w:val="00FB6729"/>
    <w:rsid w:val="00FB6C4D"/>
    <w:rsid w:val="00FC1127"/>
    <w:rsid w:val="00FC4431"/>
    <w:rsid w:val="00FC4A46"/>
    <w:rsid w:val="00FC4C37"/>
    <w:rsid w:val="00FC5EB9"/>
    <w:rsid w:val="00FC64DB"/>
    <w:rsid w:val="00FD156C"/>
    <w:rsid w:val="00FD205F"/>
    <w:rsid w:val="00FD3545"/>
    <w:rsid w:val="00FD695B"/>
    <w:rsid w:val="00FD6CC2"/>
    <w:rsid w:val="00FE14D3"/>
    <w:rsid w:val="00FE48C2"/>
    <w:rsid w:val="00FF2756"/>
    <w:rsid w:val="00FF43D5"/>
    <w:rsid w:val="00FF6560"/>
    <w:rsid w:val="06BB52DB"/>
    <w:rsid w:val="0B92739D"/>
    <w:rsid w:val="0DD84DFE"/>
    <w:rsid w:val="207B0E8F"/>
    <w:rsid w:val="22CF041E"/>
    <w:rsid w:val="248F3D68"/>
    <w:rsid w:val="2D810C9A"/>
    <w:rsid w:val="4D454EEE"/>
    <w:rsid w:val="54C74884"/>
    <w:rsid w:val="60706028"/>
    <w:rsid w:val="67E6606F"/>
    <w:rsid w:val="710D31F6"/>
    <w:rsid w:val="7AF9465F"/>
    <w:rsid w:val="7DF3416E"/>
    <w:rsid w:val="7EBD6AED"/>
    <w:rsid w:val="CABF9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unhideWhenUsed/>
    <w:qFormat/>
    <w:uiPriority w:val="39"/>
    <w:pPr>
      <w:ind w:left="1260"/>
      <w:jc w:val="left"/>
    </w:pPr>
    <w:rPr>
      <w:rFonts w:eastAsiaTheme="minorHAnsi"/>
      <w:sz w:val="20"/>
      <w:szCs w:val="20"/>
    </w:rPr>
  </w:style>
  <w:style w:type="paragraph" w:styleId="5">
    <w:name w:val="toc 5"/>
    <w:basedOn w:val="1"/>
    <w:next w:val="1"/>
    <w:semiHidden/>
    <w:unhideWhenUsed/>
    <w:qFormat/>
    <w:uiPriority w:val="39"/>
    <w:pPr>
      <w:ind w:left="840"/>
      <w:jc w:val="left"/>
    </w:pPr>
    <w:rPr>
      <w:rFonts w:eastAsiaTheme="minorHAnsi"/>
      <w:sz w:val="20"/>
      <w:szCs w:val="20"/>
    </w:rPr>
  </w:style>
  <w:style w:type="paragraph" w:styleId="6">
    <w:name w:val="toc 3"/>
    <w:basedOn w:val="1"/>
    <w:next w:val="1"/>
    <w:unhideWhenUsed/>
    <w:qFormat/>
    <w:uiPriority w:val="39"/>
    <w:pPr>
      <w:ind w:left="420"/>
      <w:jc w:val="left"/>
    </w:pPr>
    <w:rPr>
      <w:rFonts w:eastAsiaTheme="minorHAnsi"/>
      <w:sz w:val="20"/>
      <w:szCs w:val="20"/>
    </w:rPr>
  </w:style>
  <w:style w:type="paragraph" w:styleId="7">
    <w:name w:val="toc 8"/>
    <w:basedOn w:val="1"/>
    <w:next w:val="1"/>
    <w:semiHidden/>
    <w:unhideWhenUsed/>
    <w:qFormat/>
    <w:uiPriority w:val="39"/>
    <w:pPr>
      <w:ind w:left="1470"/>
      <w:jc w:val="left"/>
    </w:pPr>
    <w:rPr>
      <w:rFonts w:eastAsiaTheme="minorHAnsi"/>
      <w:sz w:val="20"/>
      <w:szCs w:val="20"/>
    </w:rPr>
  </w:style>
  <w:style w:type="paragraph" w:styleId="8">
    <w:name w:val="Date"/>
    <w:basedOn w:val="1"/>
    <w:next w:val="1"/>
    <w:link w:val="21"/>
    <w:semiHidden/>
    <w:unhideWhenUsed/>
    <w:qFormat/>
    <w:uiPriority w:val="99"/>
    <w:pPr>
      <w:ind w:left="100" w:leftChars="2500"/>
    </w:pPr>
  </w:style>
  <w:style w:type="paragraph" w:styleId="9">
    <w:name w:val="Balloon Text"/>
    <w:basedOn w:val="1"/>
    <w:link w:val="31"/>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240" w:after="120"/>
      <w:jc w:val="left"/>
    </w:pPr>
    <w:rPr>
      <w:rFonts w:eastAsiaTheme="minorHAnsi"/>
      <w:b/>
      <w:bCs/>
      <w:sz w:val="20"/>
      <w:szCs w:val="20"/>
    </w:rPr>
  </w:style>
  <w:style w:type="paragraph" w:styleId="13">
    <w:name w:val="toc 4"/>
    <w:basedOn w:val="1"/>
    <w:next w:val="1"/>
    <w:semiHidden/>
    <w:unhideWhenUsed/>
    <w:qFormat/>
    <w:uiPriority w:val="39"/>
    <w:pPr>
      <w:ind w:left="630"/>
      <w:jc w:val="left"/>
    </w:pPr>
    <w:rPr>
      <w:rFonts w:eastAsiaTheme="minorHAnsi"/>
      <w:sz w:val="20"/>
      <w:szCs w:val="20"/>
    </w:rPr>
  </w:style>
  <w:style w:type="paragraph" w:styleId="14">
    <w:name w:val="toc 6"/>
    <w:basedOn w:val="1"/>
    <w:next w:val="1"/>
    <w:semiHidden/>
    <w:unhideWhenUsed/>
    <w:qFormat/>
    <w:uiPriority w:val="39"/>
    <w:pPr>
      <w:ind w:left="1050"/>
      <w:jc w:val="left"/>
    </w:pPr>
    <w:rPr>
      <w:rFonts w:eastAsiaTheme="minorHAnsi"/>
      <w:sz w:val="20"/>
      <w:szCs w:val="20"/>
    </w:rPr>
  </w:style>
  <w:style w:type="paragraph" w:styleId="15">
    <w:name w:val="toc 2"/>
    <w:basedOn w:val="1"/>
    <w:next w:val="1"/>
    <w:unhideWhenUsed/>
    <w:qFormat/>
    <w:uiPriority w:val="39"/>
    <w:pPr>
      <w:spacing w:before="120"/>
      <w:ind w:left="210"/>
      <w:jc w:val="left"/>
    </w:pPr>
    <w:rPr>
      <w:rFonts w:eastAsiaTheme="minorHAnsi"/>
      <w:i/>
      <w:iCs/>
      <w:sz w:val="20"/>
      <w:szCs w:val="20"/>
    </w:rPr>
  </w:style>
  <w:style w:type="paragraph" w:styleId="16">
    <w:name w:val="toc 9"/>
    <w:basedOn w:val="1"/>
    <w:next w:val="1"/>
    <w:semiHidden/>
    <w:unhideWhenUsed/>
    <w:qFormat/>
    <w:uiPriority w:val="39"/>
    <w:pPr>
      <w:ind w:left="1680"/>
      <w:jc w:val="left"/>
    </w:pPr>
    <w:rPr>
      <w:rFonts w:eastAsiaTheme="minorHAnsi"/>
      <w:sz w:val="20"/>
      <w:szCs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rPr>
  </w:style>
  <w:style w:type="character" w:customStyle="1" w:styleId="21">
    <w:name w:val="日期 Char"/>
    <w:basedOn w:val="19"/>
    <w:link w:val="8"/>
    <w:semiHidden/>
    <w:qFormat/>
    <w:uiPriority w:val="99"/>
  </w:style>
  <w:style w:type="character" w:customStyle="1" w:styleId="22">
    <w:name w:val="页眉 Char"/>
    <w:basedOn w:val="19"/>
    <w:link w:val="11"/>
    <w:qFormat/>
    <w:uiPriority w:val="99"/>
    <w:rPr>
      <w:sz w:val="18"/>
      <w:szCs w:val="18"/>
    </w:rPr>
  </w:style>
  <w:style w:type="character" w:customStyle="1" w:styleId="23">
    <w:name w:val="页脚 Char"/>
    <w:basedOn w:val="19"/>
    <w:link w:val="10"/>
    <w:qFormat/>
    <w:uiPriority w:val="99"/>
    <w:rPr>
      <w:sz w:val="18"/>
      <w:szCs w:val="18"/>
    </w:rPr>
  </w:style>
  <w:style w:type="paragraph" w:styleId="24">
    <w:name w:val="List Paragraph"/>
    <w:basedOn w:val="1"/>
    <w:qFormat/>
    <w:uiPriority w:val="34"/>
    <w:pPr>
      <w:ind w:firstLine="420" w:firstLineChars="200"/>
    </w:pPr>
  </w:style>
  <w:style w:type="table" w:customStyle="1" w:styleId="25">
    <w:name w:val="网格型1"/>
    <w:basedOn w:val="1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2"/>
    <w:basedOn w:val="1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3"/>
    <w:basedOn w:val="1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标题 1 Char"/>
    <w:basedOn w:val="19"/>
    <w:link w:val="2"/>
    <w:qFormat/>
    <w:uiPriority w:val="9"/>
    <w:rPr>
      <w:b/>
      <w:bCs/>
      <w:kern w:val="44"/>
      <w:sz w:val="44"/>
      <w:szCs w:val="44"/>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30">
    <w:name w:val="标题 2 Char"/>
    <w:basedOn w:val="19"/>
    <w:link w:val="3"/>
    <w:qFormat/>
    <w:uiPriority w:val="9"/>
    <w:rPr>
      <w:rFonts w:asciiTheme="majorHAnsi" w:hAnsiTheme="majorHAnsi" w:eastAsiaTheme="majorEastAsia" w:cstheme="majorBidi"/>
      <w:b/>
      <w:bCs/>
      <w:sz w:val="32"/>
      <w:szCs w:val="32"/>
    </w:rPr>
  </w:style>
  <w:style w:type="character" w:customStyle="1" w:styleId="31">
    <w:name w:val="批注框文本 Char"/>
    <w:basedOn w:val="19"/>
    <w:link w:val="9"/>
    <w:semiHidden/>
    <w:qFormat/>
    <w:uiPriority w:val="99"/>
    <w:rPr>
      <w:sz w:val="18"/>
      <w:szCs w:val="18"/>
    </w:rPr>
  </w:style>
  <w:style w:type="character" w:customStyle="1" w:styleId="32">
    <w:name w:val="font91"/>
    <w:basedOn w:val="19"/>
    <w:qFormat/>
    <w:uiPriority w:val="0"/>
    <w:rPr>
      <w:rFonts w:hint="eastAsia" w:ascii="宋体" w:hAnsi="宋体" w:eastAsia="宋体" w:cs="宋体"/>
      <w:color w:val="000000"/>
      <w:sz w:val="22"/>
      <w:szCs w:val="22"/>
      <w:u w:val="none"/>
    </w:rPr>
  </w:style>
  <w:style w:type="character" w:customStyle="1" w:styleId="33">
    <w:name w:val="font6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16050</Words>
  <Characters>16729</Characters>
  <Lines>132</Lines>
  <Paragraphs>37</Paragraphs>
  <TotalTime>4</TotalTime>
  <ScaleCrop>false</ScaleCrop>
  <LinksUpToDate>false</LinksUpToDate>
  <CharactersWithSpaces>17092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2022-10-24T12:21:00Z</dcterms:created>
  <dc:creator>Huang Hewei</dc:creator>
  <cp:lastModifiedBy>jenney</cp:lastModifiedBy>
  <cp:lastPrinted>2022-10-26T19:04:00Z</cp:lastPrinted>
  <dcterms:modified xsi:type="dcterms:W3CDTF">2024-10-21T08:14:36Z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F9892333F82048A69DEED6DE6882946A</vt:lpwstr>
  </property>
</Properties>
</file>