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A9B" w:rsidRDefault="00351A9B" w:rsidP="00351A9B">
      <w:pPr>
        <w:pStyle w:val="a5"/>
        <w:widowControl/>
        <w:spacing w:beforeAutospacing="0" w:afterAutospacing="0" w:line="680" w:lineRule="exact"/>
        <w:ind w:firstLine="643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Style w:val="a6"/>
          <w:rFonts w:ascii="仿宋_GB2312" w:eastAsia="仿宋_GB2312" w:hAnsi="仿宋_GB2312" w:cs="仿宋_GB2312" w:hint="eastAsia"/>
          <w:sz w:val="32"/>
          <w:szCs w:val="32"/>
        </w:rPr>
        <w:t>附件2：</w:t>
      </w:r>
      <w:r>
        <w:rPr>
          <w:rFonts w:ascii="仿宋_GB2312" w:eastAsia="仿宋_GB2312" w:hAnsi="仿宋_GB2312" w:cs="仿宋_GB2312" w:hint="eastAsia"/>
          <w:sz w:val="32"/>
          <w:szCs w:val="32"/>
        </w:rPr>
        <w:t>依职权注销食品生产经营许可证名单（共计113家）</w:t>
      </w:r>
    </w:p>
    <w:tbl>
      <w:tblPr>
        <w:tblW w:w="0" w:type="auto"/>
        <w:tblInd w:w="-34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695"/>
        <w:gridCol w:w="1935"/>
        <w:gridCol w:w="2182"/>
        <w:gridCol w:w="1444"/>
        <w:gridCol w:w="1200"/>
        <w:gridCol w:w="1800"/>
      </w:tblGrid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生产者</w:t>
            </w:r>
          </w:p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名称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证书名称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许可证编号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发证日期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有效期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发证机关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广水市奶狗面业有限责任公司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Sc10142139100030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2021.6.23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2026.6.22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广水市高翔麦面有限责任公司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Sc10142138100048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2021.7.20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2026.7.19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广水市关庙张氏粮油店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鄂小作坊1381102104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2021.12.13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2024.12.12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广水市波波香纯粮酒坊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鄂小作坊1381102153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2021.12.21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2024.12.20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广水市逍遥酒坊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鄂小作坊1381102231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2022.01.04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2025.01.03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广水市应山夏华明豆制品店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鄂小作坊1381102240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2022.01.04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2025.01.03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吴礼平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鄂小作坊1381102274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2022.01.21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2025.01.20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广水市曹辉油料加工服务部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鄂小作坊1381102282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2022.01.25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2025.01.24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广水市武胜关茶叶合作社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鄂小作坊1381102354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2022.06.30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2025.06.29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广水市三森家庭农场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鄂小作坊1381102362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200.07.04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2025.07.03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广水市十里正丹禽蛋加工厂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鄂小作坊1381102395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2022.08.15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2025.08.14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广水市干姑香种植专业合作社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鄂小作坊1381102418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2022.09.22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2025.09.21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广水市应山老杨大麦酒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鄂小作坊1381100561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2021.06.22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2024.06.21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广水市广办湘北纯酿酒坊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鄂小作坊1381100588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2021.07.29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2024.07.28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广水市菲越食品加工部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鄂小作坊1381100596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2021.07.30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2024.07.29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广水市青堆酒坊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鄂小作坊1381100615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2021.08.03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2024.08.02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广水市郝店伞兵酒厂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鄂小作坊1381100674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2021.09.03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2024.09.02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广水市花姑手工面条厂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鄂小作坊1381100682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2021.09.13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2024.09.12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广水市蔡河董家酒坊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鄂小作坊1381100754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2021.09.29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2024.09.28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广水市永阳面条加工坊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鄂小作坊1381100818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2021.10.14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广水市郝店云水涧酒坊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鄂小作坊1381100971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广水市玉春茶叶种植专业合作社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鄂小作坊1381101005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广水市紫海食品加工厂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鄂小作坊1381000331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2021.08.27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2024.08.26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广水市余店端卿酒厂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鄂小作坊1381000518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2019.01.30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2022.01.29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广水市武胜关谢家酒坊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鄂小作坊1381000526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2022.06.27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2025.06.26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广水市瞿三食品加工厂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鄂小作坊1381000671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2020.05.14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2023.05.13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广水市程宝通食品经营部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鄂小作坊1381000698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2023.09.14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2026.09.13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广水市乐丹禽蛋加工厂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鄂小作坊1381000727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2020.05.05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2023.06.04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（胡显华）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鄂小作坊1381000735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2020.07.13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2023.07.12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广水市广水森林禽蛋经营部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鄂小作坊1381100094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2020.09.22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2023.09.12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广水市广水朱氏米粉店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鄂小作坊1381100141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2023.09.14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2026.09.13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广水市太平镇传强大米加工厂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鄂小作坊1381100256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2020.11.23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2023.11.22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广水市方店卢苗苗小作坊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鄂小作坊1381101747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广水市吕永太豆腐加工作坊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鄂小作坊1381101763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广水市富兵纯酿酒坊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鄂小作坊1381101771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广水市太平镇马国米面条加工部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鄂小作坊1381101802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广水市吴店老官冲酒厂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鄂小作坊1381101827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2024.10.31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广水市袁哲明白酒加工作坊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鄂小作坊1381101843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2021.11.01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2024.10.31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广水市郝店志宏鄂南纯酿酒厂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鄂小作坊1381101851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2021.11.01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2024.10.31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广水市关山酒坊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鄂小作坊1381101886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2021.11.03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2024.11.02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广水市禁飘香纯酿酒坊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鄂小作坊1381101984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2021.11.10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2024.11.09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谭益强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鄂小作坊1381101992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2021.11.11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2024.11.10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广水市李店镇小姑凉土特产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鄂小作坊1381102467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2022.10.17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2025.10.16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广水市天天鲜鲜食品门市部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鄂小作坊1381102475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2022.11.10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2025.11.09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广水市广办黎师傅酒坊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鄂小作坊1381102491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2023.02.23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2026.02.22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广水市高氏食品加工坊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鄂小作坊1381102522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2024.08.20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2026.04.13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广水市西施食品加工店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鄂小作坊1381102547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2023.05.16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2026.05.15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广水市吴诚白酒加工作坊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鄂小作坊1381102635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2023.07.18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2026.07.17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广水市星禾酿酒坊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鄂小作坊1381102651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2023.07.31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2026.07.30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广水市御味食品加工坊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鄂小作坊1381102660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2023.08.17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2026.08.16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广水市广水老闵大麦酒坊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鄂小作坊1381101177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广水市广办映军大麦酒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鄂小作坊1381101193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广水市方店胡记酒坊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鄂小作坊1381101273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广水市应山李爽口口香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鄂小作坊1381101329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广水市杨寨云伟酒坊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鄂小作坊1381101370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广水市李菊玉大麦酒坊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鄂小作坊1381101415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广水市肖文文 白酒工作坊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鄂小作坊1381101520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杨荣华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鄂小作坊1381101595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广水市潭以云白酒加工作坊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鄂小作坊1381101714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广水市曹曙白酒加工作坊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鄂小作坊1381101722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广水市太平镇猫子湖村生态农产品销售部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鄂小作坊1381100272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2020.11.23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2023.01.22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广水市工新街酒厂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鄂小作坊1381100328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2020.12.08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2023.12.07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广水市青山茶场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鄂小作坊1381100408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2021.01.26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2024.01.25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广水市易柳村绿建茶场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鄂小作坊1381100416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2021.01.26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2024.01.25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广水市益升炒粉加工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鄂小作坊1381100432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2021.02.03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2024.02.02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广水市诗俊豆腐坊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鄂小作坊1381100504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2021.04.08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2024.04.07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广水城西白酒酿造坊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鄂小作坊1381100529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2021.04.14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2024.04.13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广水市桃元古酿酒坊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鄂小作坊1381100537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2021.06.18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2024.06.17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广水市老兵酒坊专业合作社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鄂小作坊1381100545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2021.06.18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2024.06.17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邢大宽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鄂小作坊1381100553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2021.06.21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2024.06.20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广水市长岭吊曲大麦酒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92421381MA4CAGJD09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2021.05.21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2024.05.20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胡显华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鄂小作坊1381100010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2017.06.30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2020.06.29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丁悦林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鄂小作坊1381100028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2017.08.30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2020.08.29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67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广水市奇兴面条店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鄂小作坊1381100108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2023.08.29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2026.08.28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广水市长岭吊曲大麦酒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鄂小作坊1381100253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2018.03.29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2021.03.28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广水市应山御猪蹄店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鄂小作坊1381100261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2021.03.30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2024.03.29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广水市太平镇富程禽蛋加工经营部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鄂小作坊1381100288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2018.04.18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广水市特色食品店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鄂小作坊1381100296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2018.04.24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2021.04.23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广水市伊源饮料厂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鄂小作坊1381100307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2020.06.11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2021.05.10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广水市宁氏食品厂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鄂小作坊1381100315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2018.06.07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2021.06.06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湖北鑫沄高科技生态农业有限公司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SC10142138100064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2021.09.01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2026.08.31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广水市龙泉饮用水厂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SC10164138100019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2026.04.28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广水市紫航食品有限公司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SC12442138150035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2020.12.09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2025.12.08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湖北山之珍科技有限公司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SC11642138100083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2019.01.25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2024.01.24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广水市拥军粮油贸易有限公司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SC10142138100281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2018.11.05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2023.11.04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湖北京云食品有限公司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SC11642138100067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2018.08.31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2023.08.30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广水市宙彤食品有限公司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SC10342138100014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2018.08.10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2023.08.09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广水市松淳蛋业有限公司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SC11942138100048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2018.04.24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2023.04.23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55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广水市马坪泉之源纯净水厂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SC10642138100184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2018.01.16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2023.01.15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广水市吉阳山金硒泉水有限公司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SC10642138100141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2018.01.16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2023.01.15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广水市溢丰粮贸有限公司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SC10142138100110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2017.12.25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2022.12.24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湖北永佳禾生态农业有限公司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SC11642138100042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2017.12.25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2022.12.24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湖北怡能食品有限公司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SC10642138100109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2019.12.18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2022.06.27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湖北霖至旺食品科技有限公司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SC11642138100034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2017.06.28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2022.06.27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广水市金泉食品有限责任公司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SC12542138100010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2016.12.09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2021.12.08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广水市盛丰发粮贸有限公司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SC10142138100056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2016.10.08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广水市寿龙泉纯净水厂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SC10642138100060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2016.07.22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2021.07.21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广水市浩雨纯净水厂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SC10642138100035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2016.04.25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湖北潭饮用水有限公司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SC10642138100027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2016.04.25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广水市粮食局军粮供应加工厂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SC10142138100021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2016.04.22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2021.04.21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湖北扶瑶科技有限公司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SC10642138100221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2019.03.21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2024.03.20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广水市安洁纯净水经营部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SC10642138100125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2017.12.26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2022.12.25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58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广水市北极雪饮料厂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SC10642138100117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2017.08.21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2022.08.20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广水市颜记粮油店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鄂小作坊1381102387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2022.07.25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2025.07.24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广水市应山全华豆制品店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鄂小作坊1381102032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2021.11.16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2024.11.15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黄辉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鄂小作坊1381101304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广水市广办新世纪西饼屋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鄂小作坊1381101208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广水市广水老井酒坊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鄂小作坊1381101185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2021.10.25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2024.10.24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广水市广办宋小卤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鄂小作坊1381100109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2020.09.22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2023.09.21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广水市鼎尚食品加工坊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鄂小作坊1381000212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2018.04.03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2021.04.02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广水市蔡河黄土关散酒作坊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鄂小作坊1381000229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2018.03.30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2021.03.29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广水市楚香红酒厂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鄂小作坊1381000245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2018.03.28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2021.03.27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  <w:tr w:rsidR="00351A9B" w:rsidTr="00585120">
        <w:trPr>
          <w:trHeight w:val="28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广水市老街坊土曲原浆酒坊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食品生产加工小作坊生产许可证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鄂小作坊1381000190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2018.03.26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2021.03.25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A9B" w:rsidRDefault="00351A9B" w:rsidP="00585120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广水市市场监督管理局</w:t>
            </w:r>
          </w:p>
        </w:tc>
      </w:tr>
    </w:tbl>
    <w:p w:rsidR="00351A9B" w:rsidRDefault="00351A9B" w:rsidP="00351A9B">
      <w:pPr>
        <w:pStyle w:val="a5"/>
        <w:widowControl/>
        <w:spacing w:beforeAutospacing="0" w:afterAutospacing="0"/>
        <w:ind w:firstLineChars="0" w:firstLine="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</w:p>
    <w:p w:rsidR="00351A9B" w:rsidRDefault="00351A9B" w:rsidP="00351A9B">
      <w:pPr>
        <w:pStyle w:val="a5"/>
        <w:widowControl/>
        <w:spacing w:beforeAutospacing="0" w:afterAutospacing="0"/>
        <w:ind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</w:p>
    <w:p w:rsidR="0030714B" w:rsidRPr="00351A9B" w:rsidRDefault="0030714B" w:rsidP="00351A9B">
      <w:pPr>
        <w:ind w:firstLine="640"/>
      </w:pPr>
    </w:p>
    <w:sectPr w:rsidR="0030714B" w:rsidRPr="00351A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6FC" w:rsidRDefault="00BB16FC" w:rsidP="00D71FA8">
      <w:pPr>
        <w:ind w:firstLine="640"/>
      </w:pPr>
      <w:r>
        <w:separator/>
      </w:r>
    </w:p>
  </w:endnote>
  <w:endnote w:type="continuationSeparator" w:id="1">
    <w:p w:rsidR="00BB16FC" w:rsidRDefault="00BB16FC" w:rsidP="00D71FA8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SI仿宋-GB2312">
    <w:altName w:val="仿宋"/>
    <w:charset w:val="00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30" w:rsidRDefault="00BB16FC" w:rsidP="00737C30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30" w:rsidRDefault="00BB16FC" w:rsidP="00737C30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30" w:rsidRDefault="00BB16FC" w:rsidP="00737C30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6FC" w:rsidRDefault="00BB16FC" w:rsidP="00D71FA8">
      <w:pPr>
        <w:ind w:firstLine="640"/>
      </w:pPr>
      <w:r>
        <w:separator/>
      </w:r>
    </w:p>
  </w:footnote>
  <w:footnote w:type="continuationSeparator" w:id="1">
    <w:p w:rsidR="00BB16FC" w:rsidRDefault="00BB16FC" w:rsidP="00D71FA8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30" w:rsidRDefault="00BB16FC" w:rsidP="00737C30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30" w:rsidRDefault="00BB16FC" w:rsidP="00737C30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30" w:rsidRDefault="00BB16FC" w:rsidP="00737C30">
    <w:pPr>
      <w:pStyle w:val="a3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7F71390"/>
    <w:multiLevelType w:val="singleLevel"/>
    <w:tmpl w:val="D7F7139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1FA8"/>
    <w:rsid w:val="0030714B"/>
    <w:rsid w:val="00351A9B"/>
    <w:rsid w:val="00BB16FC"/>
    <w:rsid w:val="00D71FA8"/>
    <w:rsid w:val="00F85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A9B"/>
    <w:pPr>
      <w:widowControl w:val="0"/>
      <w:spacing w:line="560" w:lineRule="exact"/>
      <w:ind w:firstLineChars="200" w:firstLine="420"/>
      <w:jc w:val="both"/>
    </w:pPr>
    <w:rPr>
      <w:rFonts w:ascii="Calibri" w:eastAsia="CESI仿宋-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71F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D71FA8"/>
    <w:rPr>
      <w:sz w:val="18"/>
      <w:szCs w:val="18"/>
    </w:rPr>
  </w:style>
  <w:style w:type="paragraph" w:styleId="a4">
    <w:name w:val="footer"/>
    <w:basedOn w:val="a"/>
    <w:link w:val="Char0"/>
    <w:unhideWhenUsed/>
    <w:rsid w:val="00D71FA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D71FA8"/>
    <w:rPr>
      <w:sz w:val="18"/>
      <w:szCs w:val="18"/>
    </w:rPr>
  </w:style>
  <w:style w:type="paragraph" w:styleId="a5">
    <w:name w:val="Normal (Web)"/>
    <w:basedOn w:val="a"/>
    <w:rsid w:val="00D71FA8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qFormat/>
    <w:rsid w:val="00D71FA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</cp:revision>
  <dcterms:created xsi:type="dcterms:W3CDTF">2026-10-13T03:44:00Z</dcterms:created>
  <dcterms:modified xsi:type="dcterms:W3CDTF">2026-10-13T03:47:00Z</dcterms:modified>
</cp:coreProperties>
</file>