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5B2" w:rsidRDefault="000A496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不</w:t>
      </w:r>
      <w:r w:rsidR="00617BD8">
        <w:rPr>
          <w:rFonts w:ascii="方正小标宋简体" w:eastAsia="方正小标宋简体" w:hAnsi="方正小标宋简体" w:cs="方正小标宋简体" w:hint="eastAsia"/>
          <w:sz w:val="44"/>
          <w:szCs w:val="44"/>
        </w:rPr>
        <w:t>予</w:t>
      </w:r>
      <w:r w:rsidR="008C678F">
        <w:rPr>
          <w:rFonts w:ascii="方正小标宋简体" w:eastAsia="方正小标宋简体" w:hAnsi="方正小标宋简体" w:cs="方正小标宋简体" w:hint="eastAsia"/>
          <w:sz w:val="44"/>
          <w:szCs w:val="44"/>
        </w:rPr>
        <w:t>处罚事项清单</w:t>
      </w:r>
    </w:p>
    <w:tbl>
      <w:tblPr>
        <w:tblStyle w:val="a6"/>
        <w:tblW w:w="0" w:type="auto"/>
        <w:tblLook w:val="04A0"/>
      </w:tblPr>
      <w:tblGrid>
        <w:gridCol w:w="937"/>
        <w:gridCol w:w="2136"/>
        <w:gridCol w:w="1980"/>
        <w:gridCol w:w="5388"/>
        <w:gridCol w:w="2508"/>
        <w:gridCol w:w="999"/>
      </w:tblGrid>
      <w:tr w:rsidR="008365B2">
        <w:tc>
          <w:tcPr>
            <w:tcW w:w="937"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序号</w:t>
            </w:r>
          </w:p>
        </w:tc>
        <w:tc>
          <w:tcPr>
            <w:tcW w:w="2136" w:type="dxa"/>
          </w:tcPr>
          <w:p w:rsidR="008365B2" w:rsidRDefault="008C678F">
            <w:pPr>
              <w:jc w:val="center"/>
              <w:rPr>
                <w:rFonts w:ascii="黑体" w:eastAsia="黑体" w:hAnsi="黑体"/>
                <w:sz w:val="32"/>
                <w:szCs w:val="32"/>
              </w:rPr>
            </w:pPr>
            <w:r>
              <w:rPr>
                <w:rFonts w:ascii="黑体" w:eastAsia="黑体" w:hAnsi="黑体" w:hint="eastAsia"/>
                <w:spacing w:val="-20"/>
                <w:sz w:val="32"/>
                <w:szCs w:val="32"/>
              </w:rPr>
              <w:t>处罚事项名称</w:t>
            </w:r>
          </w:p>
        </w:tc>
        <w:tc>
          <w:tcPr>
            <w:tcW w:w="1980"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实施机关</w:t>
            </w:r>
          </w:p>
        </w:tc>
        <w:tc>
          <w:tcPr>
            <w:tcW w:w="5388"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不予处罚的情形</w:t>
            </w:r>
          </w:p>
        </w:tc>
        <w:tc>
          <w:tcPr>
            <w:tcW w:w="2508"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不予处罚的依据</w:t>
            </w:r>
          </w:p>
        </w:tc>
        <w:tc>
          <w:tcPr>
            <w:tcW w:w="999"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备注</w:t>
            </w:r>
          </w:p>
        </w:tc>
      </w:tr>
      <w:tr w:rsidR="008365B2">
        <w:tc>
          <w:tcPr>
            <w:tcW w:w="937"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1</w:t>
            </w:r>
          </w:p>
        </w:tc>
        <w:tc>
          <w:tcPr>
            <w:tcW w:w="2136" w:type="dxa"/>
            <w:vAlign w:val="center"/>
          </w:tcPr>
          <w:p w:rsidR="008365B2" w:rsidRDefault="000A496F">
            <w:pPr>
              <w:spacing w:line="240" w:lineRule="exact"/>
              <w:rPr>
                <w:rFonts w:ascii="宋体" w:eastAsia="宋体" w:hAnsi="宋体" w:cs="宋体"/>
                <w:szCs w:val="21"/>
              </w:rPr>
            </w:pPr>
            <w:r w:rsidRPr="000A496F">
              <w:rPr>
                <w:rFonts w:ascii="宋体" w:eastAsia="宋体" w:hAnsi="宋体" w:cs="宋体"/>
                <w:szCs w:val="21"/>
              </w:rPr>
              <w:t>用人单位发布或者向人力资源服务机构提供的招聘信息不</w:t>
            </w:r>
            <w:r w:rsidRPr="000A496F">
              <w:rPr>
                <w:rFonts w:ascii="宋体" w:eastAsia="宋体" w:hAnsi="宋体" w:cs="宋体" w:hint="eastAsia"/>
                <w:szCs w:val="21"/>
              </w:rPr>
              <w:t>真实、不合格</w:t>
            </w:r>
          </w:p>
        </w:tc>
        <w:tc>
          <w:tcPr>
            <w:tcW w:w="1980"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CC6F74" w:rsidRDefault="00CC6F74">
            <w:pPr>
              <w:spacing w:line="240" w:lineRule="exact"/>
              <w:rPr>
                <w:rFonts w:ascii="宋体" w:eastAsia="宋体" w:hAnsi="宋体" w:cs="宋体"/>
                <w:sz w:val="18"/>
                <w:szCs w:val="18"/>
              </w:rPr>
            </w:pPr>
          </w:p>
          <w:p w:rsidR="008365B2" w:rsidRDefault="008C678F">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8365B2" w:rsidRDefault="008C678F">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8365B2" w:rsidRDefault="008C678F">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8365B2" w:rsidRDefault="008C678F">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8365B2" w:rsidRDefault="008C678F">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8365B2" w:rsidRDefault="008C678F">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8365B2" w:rsidRDefault="008C678F">
            <w:pPr>
              <w:spacing w:line="240" w:lineRule="exact"/>
              <w:rPr>
                <w:rFonts w:ascii="宋体" w:eastAsia="宋体" w:hAnsi="宋体" w:cs="宋体"/>
                <w:szCs w:val="21"/>
              </w:rPr>
            </w:pPr>
            <w:r>
              <w:rPr>
                <w:rFonts w:ascii="宋体" w:eastAsia="宋体" w:hAnsi="宋体" w:cs="宋体" w:hint="eastAsia"/>
                <w:szCs w:val="21"/>
              </w:rPr>
              <w:t>《行政处罚法》第</w:t>
            </w:r>
            <w:r w:rsidR="00B3176C">
              <w:rPr>
                <w:rFonts w:ascii="宋体" w:eastAsia="宋体" w:hAnsi="宋体" w:cs="宋体" w:hint="eastAsia"/>
                <w:szCs w:val="21"/>
              </w:rPr>
              <w:t>三十条、</w:t>
            </w:r>
            <w:r w:rsidR="00FE35D4">
              <w:rPr>
                <w:rFonts w:ascii="宋体" w:eastAsia="宋体" w:hAnsi="宋体" w:cs="宋体" w:hint="eastAsia"/>
                <w:szCs w:val="21"/>
              </w:rPr>
              <w:t>第</w:t>
            </w:r>
            <w:r w:rsidR="00B3176C">
              <w:rPr>
                <w:rFonts w:ascii="宋体" w:eastAsia="宋体" w:hAnsi="宋体" w:cs="宋体" w:hint="eastAsia"/>
                <w:szCs w:val="21"/>
              </w:rPr>
              <w:t>三十一条、第三十三条、</w:t>
            </w:r>
            <w:r w:rsidR="00CC6F74">
              <w:rPr>
                <w:rFonts w:ascii="宋体" w:eastAsia="宋体" w:hAnsi="宋体" w:cs="宋体" w:hint="eastAsia"/>
                <w:szCs w:val="21"/>
              </w:rPr>
              <w:t>第</w:t>
            </w:r>
            <w:r w:rsidR="00B3176C">
              <w:rPr>
                <w:rFonts w:ascii="宋体" w:eastAsia="宋体" w:hAnsi="宋体" w:cs="宋体" w:hint="eastAsia"/>
                <w:szCs w:val="21"/>
              </w:rPr>
              <w:t>三十六条</w:t>
            </w:r>
            <w:r w:rsidR="00CC6F74">
              <w:rPr>
                <w:rFonts w:ascii="宋体" w:eastAsia="宋体" w:hAnsi="宋体" w:cs="宋体" w:hint="eastAsia"/>
                <w:szCs w:val="21"/>
              </w:rPr>
              <w:t>、第四十条、第五十七条</w:t>
            </w:r>
            <w:r>
              <w:rPr>
                <w:rFonts w:ascii="宋体" w:eastAsia="宋体" w:hAnsi="宋体" w:cs="宋体" w:hint="eastAsia"/>
                <w:szCs w:val="21"/>
              </w:rPr>
              <w:t>；</w:t>
            </w:r>
          </w:p>
        </w:tc>
        <w:tc>
          <w:tcPr>
            <w:tcW w:w="999" w:type="dxa"/>
            <w:vAlign w:val="center"/>
          </w:tcPr>
          <w:p w:rsidR="008365B2" w:rsidRDefault="008365B2">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w:t>
            </w:r>
          </w:p>
        </w:tc>
        <w:tc>
          <w:tcPr>
            <w:tcW w:w="2136" w:type="dxa"/>
            <w:vAlign w:val="center"/>
          </w:tcPr>
          <w:p w:rsidR="00FE35D4" w:rsidRDefault="00FE35D4">
            <w:pPr>
              <w:spacing w:line="240" w:lineRule="exact"/>
              <w:rPr>
                <w:rFonts w:ascii="宋体" w:eastAsia="宋体" w:hAnsi="宋体" w:cs="宋体"/>
                <w:szCs w:val="21"/>
              </w:rPr>
            </w:pPr>
            <w:r w:rsidRPr="000A496F">
              <w:rPr>
                <w:rFonts w:ascii="宋体" w:eastAsia="宋体" w:hAnsi="宋体" w:cs="宋体" w:hint="eastAsia"/>
                <w:szCs w:val="21"/>
              </w:rPr>
              <w:t>用人单位以民族、性别、宗教信仰为由拒绝聘用或者提高聘用标准</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rPr>
          <w:trHeight w:val="70"/>
        </w:trPr>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w:t>
            </w:r>
          </w:p>
        </w:tc>
        <w:tc>
          <w:tcPr>
            <w:tcW w:w="2136" w:type="dxa"/>
            <w:vAlign w:val="center"/>
          </w:tcPr>
          <w:p w:rsidR="00FE35D4" w:rsidRDefault="00FE35D4" w:rsidP="000A496F">
            <w:pPr>
              <w:spacing w:line="240" w:lineRule="exact"/>
              <w:rPr>
                <w:rFonts w:ascii="宋体" w:eastAsia="宋体" w:hAnsi="宋体" w:cs="宋体"/>
                <w:szCs w:val="21"/>
              </w:rPr>
            </w:pPr>
            <w:r w:rsidRPr="000A496F">
              <w:rPr>
                <w:rFonts w:ascii="宋体" w:eastAsia="宋体" w:hAnsi="宋体" w:cs="宋体" w:hint="eastAsia"/>
                <w:szCs w:val="21"/>
              </w:rPr>
              <w:t>用人单位招用人员时违规要求开展乙肝项目检测,或者要求提供乙肝项目检测报告</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w:t>
            </w:r>
          </w:p>
        </w:tc>
        <w:tc>
          <w:tcPr>
            <w:tcW w:w="2136" w:type="dxa"/>
            <w:vAlign w:val="center"/>
          </w:tcPr>
          <w:p w:rsidR="00FE35D4" w:rsidRDefault="00FE35D4" w:rsidP="000A496F">
            <w:pPr>
              <w:spacing w:line="240" w:lineRule="exact"/>
              <w:rPr>
                <w:rFonts w:ascii="宋体" w:eastAsia="宋体" w:hAnsi="宋体" w:cs="宋体"/>
                <w:szCs w:val="21"/>
              </w:rPr>
            </w:pPr>
            <w:r w:rsidRPr="000A496F">
              <w:rPr>
                <w:rFonts w:ascii="宋体" w:eastAsia="宋体" w:hAnsi="宋体" w:cs="宋体" w:hint="eastAsia"/>
                <w:szCs w:val="21"/>
              </w:rPr>
              <w:t>用人单位招用无合法身份证件的人员</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5</w:t>
            </w:r>
          </w:p>
        </w:tc>
        <w:tc>
          <w:tcPr>
            <w:tcW w:w="2136" w:type="dxa"/>
            <w:vAlign w:val="center"/>
          </w:tcPr>
          <w:p w:rsidR="00FE35D4" w:rsidRDefault="00FE35D4" w:rsidP="000A496F">
            <w:pPr>
              <w:spacing w:line="240" w:lineRule="exact"/>
              <w:rPr>
                <w:rFonts w:ascii="宋体" w:eastAsia="宋体" w:hAnsi="宋体" w:cs="宋体"/>
                <w:szCs w:val="21"/>
              </w:rPr>
            </w:pPr>
            <w:r w:rsidRPr="000A496F">
              <w:rPr>
                <w:rFonts w:ascii="宋体" w:eastAsia="宋体" w:hAnsi="宋体" w:cs="宋体" w:hint="eastAsia"/>
                <w:szCs w:val="21"/>
              </w:rPr>
              <w:t>用人单位向应聘者收取费用或采取欺诈等手段谋取非法利益</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w:t>
            </w:r>
          </w:p>
        </w:tc>
        <w:tc>
          <w:tcPr>
            <w:tcW w:w="2136" w:type="dxa"/>
            <w:vAlign w:val="center"/>
          </w:tcPr>
          <w:p w:rsidR="00FE35D4" w:rsidRDefault="00FE35D4" w:rsidP="000A496F">
            <w:pPr>
              <w:spacing w:line="240" w:lineRule="exact"/>
              <w:rPr>
                <w:rFonts w:ascii="宋体" w:eastAsia="宋体" w:hAnsi="宋体" w:cs="宋体"/>
                <w:szCs w:val="21"/>
              </w:rPr>
            </w:pPr>
            <w:r w:rsidRPr="000A496F">
              <w:rPr>
                <w:rFonts w:ascii="宋体" w:eastAsia="宋体" w:hAnsi="宋体" w:cs="宋体" w:hint="eastAsia"/>
                <w:szCs w:val="21"/>
              </w:rPr>
              <w:t>用人单位以招用人员为名牟取不正当利益或进行其他违法活动</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w:t>
            </w:r>
          </w:p>
        </w:tc>
        <w:tc>
          <w:tcPr>
            <w:tcW w:w="2136" w:type="dxa"/>
            <w:vAlign w:val="center"/>
          </w:tcPr>
          <w:p w:rsidR="00FE35D4" w:rsidRDefault="00FE35D4">
            <w:pPr>
              <w:spacing w:line="240" w:lineRule="exact"/>
              <w:rPr>
                <w:rFonts w:ascii="宋体" w:eastAsia="宋体" w:hAnsi="宋体" w:cs="宋体"/>
                <w:szCs w:val="21"/>
              </w:rPr>
            </w:pPr>
            <w:r w:rsidRPr="000A496F">
              <w:rPr>
                <w:rFonts w:ascii="宋体" w:eastAsia="宋体" w:hAnsi="宋体" w:cs="宋体" w:hint="eastAsia"/>
                <w:szCs w:val="21"/>
              </w:rPr>
              <w:t>用人单位以担保或者其他名义向劳动者收取财物</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rsidP="000A496F">
            <w:pPr>
              <w:spacing w:line="240" w:lineRule="exact"/>
              <w:rPr>
                <w:rFonts w:ascii="宋体" w:eastAsia="宋体" w:hAnsi="宋体" w:cs="宋体"/>
                <w:sz w:val="18"/>
                <w:szCs w:val="18"/>
              </w:rPr>
            </w:pPr>
          </w:p>
          <w:p w:rsidR="00FE35D4" w:rsidRDefault="00FE35D4" w:rsidP="000A496F">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0A496F">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0A496F">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0A496F">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0A496F">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Pr="000A496F" w:rsidRDefault="00FE35D4" w:rsidP="000A496F">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8</w:t>
            </w:r>
          </w:p>
        </w:tc>
        <w:tc>
          <w:tcPr>
            <w:tcW w:w="2136" w:type="dxa"/>
            <w:vAlign w:val="center"/>
          </w:tcPr>
          <w:p w:rsidR="00FE35D4" w:rsidRDefault="00FE35D4" w:rsidP="000A496F">
            <w:pPr>
              <w:spacing w:line="240" w:lineRule="exact"/>
              <w:rPr>
                <w:rFonts w:ascii="宋体" w:eastAsia="宋体" w:hAnsi="宋体" w:cs="宋体"/>
                <w:szCs w:val="21"/>
              </w:rPr>
            </w:pPr>
            <w:r w:rsidRPr="000A496F">
              <w:rPr>
                <w:rFonts w:ascii="宋体" w:eastAsia="宋体" w:hAnsi="宋体" w:cs="宋体" w:hint="eastAsia"/>
                <w:szCs w:val="21"/>
              </w:rPr>
              <w:t>用人单位扣押劳动者档案或者其他物品</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9</w:t>
            </w:r>
          </w:p>
        </w:tc>
        <w:tc>
          <w:tcPr>
            <w:tcW w:w="2136" w:type="dxa"/>
            <w:vAlign w:val="center"/>
          </w:tcPr>
          <w:p w:rsidR="00FE35D4" w:rsidRDefault="00FE35D4">
            <w:pPr>
              <w:spacing w:line="240" w:lineRule="exact"/>
              <w:rPr>
                <w:rFonts w:ascii="宋体" w:eastAsia="宋体" w:hAnsi="宋体" w:cs="宋体"/>
                <w:szCs w:val="21"/>
              </w:rPr>
            </w:pPr>
            <w:r w:rsidRPr="000A496F">
              <w:rPr>
                <w:rFonts w:ascii="宋体" w:eastAsia="宋体" w:hAnsi="宋体" w:cs="宋体" w:hint="eastAsia"/>
                <w:szCs w:val="21"/>
              </w:rPr>
              <w:t>用人单位未及时为劳动者办理就业登记手续</w:t>
            </w:r>
            <w:r>
              <w:rPr>
                <w:rFonts w:ascii="宋体" w:eastAsia="宋体" w:hAnsi="宋体" w:cs="宋体" w:hint="eastAsia"/>
                <w:szCs w:val="21"/>
              </w:rPr>
              <w:t>。</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10</w:t>
            </w:r>
          </w:p>
        </w:tc>
        <w:tc>
          <w:tcPr>
            <w:tcW w:w="2136" w:type="dxa"/>
            <w:vAlign w:val="center"/>
          </w:tcPr>
          <w:p w:rsidR="00FE35D4" w:rsidRDefault="00FE35D4" w:rsidP="000A496F">
            <w:pPr>
              <w:spacing w:line="240" w:lineRule="exact"/>
              <w:rPr>
                <w:rFonts w:ascii="宋体" w:eastAsia="宋体" w:hAnsi="宋体" w:cs="宋体"/>
                <w:szCs w:val="21"/>
              </w:rPr>
            </w:pPr>
            <w:r w:rsidRPr="000A496F">
              <w:rPr>
                <w:rFonts w:ascii="宋体" w:eastAsia="宋体" w:hAnsi="宋体" w:cs="宋体" w:hint="eastAsia"/>
                <w:szCs w:val="21"/>
              </w:rPr>
              <w:t>用人单位违反劳动合同法有关建立职工名册规定,经责令改正逾期不改正</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11</w:t>
            </w:r>
          </w:p>
        </w:tc>
        <w:tc>
          <w:tcPr>
            <w:tcW w:w="2136" w:type="dxa"/>
            <w:vAlign w:val="center"/>
          </w:tcPr>
          <w:p w:rsidR="00FE35D4" w:rsidRDefault="00FE35D4">
            <w:pPr>
              <w:spacing w:line="240" w:lineRule="exact"/>
              <w:rPr>
                <w:rFonts w:ascii="宋体" w:eastAsia="宋体" w:hAnsi="宋体" w:cs="宋体"/>
                <w:szCs w:val="21"/>
              </w:rPr>
            </w:pPr>
            <w:r w:rsidRPr="00555AEF">
              <w:rPr>
                <w:rFonts w:ascii="宋体" w:eastAsia="宋体" w:hAnsi="宋体" w:cs="宋体" w:hint="eastAsia"/>
                <w:szCs w:val="21"/>
              </w:rPr>
              <w:t>用人单位强迫职工集资、入股</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12</w:t>
            </w:r>
          </w:p>
        </w:tc>
        <w:tc>
          <w:tcPr>
            <w:tcW w:w="2136" w:type="dxa"/>
            <w:vAlign w:val="center"/>
          </w:tcPr>
          <w:p w:rsidR="00FE35D4" w:rsidRDefault="00FE35D4">
            <w:pPr>
              <w:spacing w:line="240" w:lineRule="exact"/>
              <w:rPr>
                <w:rFonts w:ascii="宋体" w:eastAsia="宋体" w:hAnsi="宋体" w:cs="宋体"/>
                <w:szCs w:val="21"/>
              </w:rPr>
            </w:pPr>
            <w:r>
              <w:rPr>
                <w:rFonts w:ascii="宋体" w:eastAsia="宋体" w:hAnsi="宋体" w:cs="宋体" w:hint="eastAsia"/>
                <w:szCs w:val="21"/>
              </w:rPr>
              <w:t>企业无正当理由拒绝与企业工会就工资分配、调整机制以支付方式等事项进行集体协商，经责令改正逾期不改正</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13</w:t>
            </w:r>
          </w:p>
        </w:tc>
        <w:tc>
          <w:tcPr>
            <w:tcW w:w="2136" w:type="dxa"/>
            <w:vAlign w:val="center"/>
          </w:tcPr>
          <w:p w:rsidR="00FE35D4" w:rsidRDefault="00FE35D4">
            <w:pPr>
              <w:spacing w:line="240" w:lineRule="exact"/>
              <w:rPr>
                <w:rFonts w:ascii="宋体" w:eastAsia="宋体" w:hAnsi="宋体" w:cs="宋体"/>
                <w:szCs w:val="21"/>
              </w:rPr>
            </w:pPr>
            <w:r>
              <w:rPr>
                <w:rFonts w:ascii="宋体" w:eastAsia="宋体" w:hAnsi="宋体" w:cs="宋体" w:hint="eastAsia"/>
                <w:szCs w:val="21"/>
              </w:rPr>
              <w:t>未经许可擅自经营劳务派遣业务</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rPr>
          <w:trHeight w:val="468"/>
        </w:trPr>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14</w:t>
            </w:r>
          </w:p>
        </w:tc>
        <w:tc>
          <w:tcPr>
            <w:tcW w:w="2136" w:type="dxa"/>
            <w:vAlign w:val="center"/>
          </w:tcPr>
          <w:p w:rsidR="00FE35D4" w:rsidRDefault="00FE35D4">
            <w:pPr>
              <w:spacing w:line="240" w:lineRule="exact"/>
              <w:jc w:val="center"/>
              <w:rPr>
                <w:rFonts w:ascii="宋体" w:eastAsia="宋体" w:hAnsi="宋体" w:cs="宋体"/>
                <w:szCs w:val="21"/>
              </w:rPr>
            </w:pPr>
          </w:p>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劳务派遣单位涂改、倒卖、出租、出借劳务派派遣经营许可证</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15</w:t>
            </w:r>
          </w:p>
        </w:tc>
        <w:tc>
          <w:tcPr>
            <w:tcW w:w="2136" w:type="dxa"/>
            <w:vAlign w:val="center"/>
          </w:tcPr>
          <w:p w:rsidR="00FE35D4" w:rsidRDefault="00FE35D4">
            <w:pPr>
              <w:spacing w:line="240" w:lineRule="exact"/>
              <w:jc w:val="center"/>
              <w:rPr>
                <w:rFonts w:ascii="宋体" w:eastAsia="宋体" w:hAnsi="宋体" w:cs="宋体"/>
                <w:szCs w:val="21"/>
              </w:rPr>
            </w:pPr>
          </w:p>
          <w:p w:rsidR="00FE35D4" w:rsidRDefault="00FE35D4">
            <w:pPr>
              <w:spacing w:line="240" w:lineRule="exact"/>
              <w:jc w:val="center"/>
              <w:rPr>
                <w:rFonts w:ascii="宋体" w:eastAsia="宋体" w:hAnsi="宋体" w:cs="宋体"/>
                <w:szCs w:val="21"/>
              </w:rPr>
            </w:pPr>
            <w:r w:rsidRPr="00CD25DA">
              <w:rPr>
                <w:rFonts w:ascii="宋体" w:eastAsia="宋体" w:hAnsi="宋体" w:cs="宋体"/>
                <w:szCs w:val="21"/>
              </w:rPr>
              <w:t>劳务派遣单位非法取得劳务派遣行政许可证</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16</w:t>
            </w:r>
          </w:p>
        </w:tc>
        <w:tc>
          <w:tcPr>
            <w:tcW w:w="2136" w:type="dxa"/>
            <w:vAlign w:val="center"/>
          </w:tcPr>
          <w:p w:rsidR="00FE35D4" w:rsidRDefault="00FE35D4">
            <w:pPr>
              <w:spacing w:line="240" w:lineRule="exact"/>
              <w:jc w:val="center"/>
              <w:rPr>
                <w:rFonts w:ascii="宋体" w:eastAsia="宋体" w:hAnsi="宋体" w:cs="宋体"/>
                <w:szCs w:val="21"/>
              </w:rPr>
            </w:pPr>
          </w:p>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劳务派遣单位违反劳动合同法和劳动合同法实施条例有关劳务派遣规定，经责令改正逾期不改正</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17</w:t>
            </w:r>
          </w:p>
        </w:tc>
        <w:tc>
          <w:tcPr>
            <w:tcW w:w="2136" w:type="dxa"/>
            <w:vAlign w:val="center"/>
          </w:tcPr>
          <w:p w:rsidR="00FE35D4" w:rsidRDefault="00FE35D4">
            <w:pPr>
              <w:spacing w:line="240" w:lineRule="exact"/>
              <w:jc w:val="center"/>
              <w:rPr>
                <w:rFonts w:ascii="宋体" w:eastAsia="宋体" w:hAnsi="宋体" w:cs="宋体"/>
                <w:szCs w:val="21"/>
              </w:rPr>
            </w:pPr>
          </w:p>
          <w:p w:rsidR="00FE35D4" w:rsidRDefault="00FE35D4" w:rsidP="00CD25DA">
            <w:pPr>
              <w:spacing w:line="240" w:lineRule="exact"/>
              <w:jc w:val="center"/>
              <w:rPr>
                <w:rFonts w:ascii="宋体" w:eastAsia="宋体" w:hAnsi="宋体" w:cs="宋体"/>
                <w:szCs w:val="21"/>
              </w:rPr>
            </w:pPr>
            <w:r w:rsidRPr="00CD25DA">
              <w:rPr>
                <w:rFonts w:ascii="宋体" w:eastAsia="宋体" w:hAnsi="宋体" w:cs="宋体" w:hint="eastAsia"/>
                <w:szCs w:val="21"/>
              </w:rPr>
              <w:t>用工单位未按规定对被派遣劳动者与本单位同类岗位的劳动者实行相同的劳动报酬分配办法,经责令改正逾期不改正</w:t>
            </w:r>
          </w:p>
        </w:tc>
        <w:tc>
          <w:tcPr>
            <w:tcW w:w="1980"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FE35D4" w:rsidRDefault="00FE35D4">
            <w:pPr>
              <w:spacing w:line="240" w:lineRule="exact"/>
              <w:rPr>
                <w:rFonts w:ascii="宋体" w:eastAsia="宋体" w:hAnsi="宋体" w:cs="宋体"/>
                <w:sz w:val="18"/>
                <w:szCs w:val="18"/>
              </w:rPr>
            </w:pP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18</w:t>
            </w:r>
          </w:p>
        </w:tc>
        <w:tc>
          <w:tcPr>
            <w:tcW w:w="2136" w:type="dxa"/>
            <w:vAlign w:val="center"/>
          </w:tcPr>
          <w:p w:rsidR="00FE35D4" w:rsidRDefault="00FE35D4">
            <w:pPr>
              <w:spacing w:line="240" w:lineRule="exact"/>
              <w:jc w:val="center"/>
              <w:rPr>
                <w:rFonts w:ascii="宋体" w:eastAsia="宋体" w:hAnsi="宋体" w:cs="宋体"/>
                <w:szCs w:val="21"/>
              </w:rPr>
            </w:pPr>
            <w:r w:rsidRPr="004811B3">
              <w:rPr>
                <w:rFonts w:ascii="宋体" w:eastAsia="宋体" w:hAnsi="宋体" w:cs="宋体" w:hint="eastAsia"/>
                <w:szCs w:val="21"/>
              </w:rPr>
              <w:t>用工单位在非"三性"   岗位使用劳务派遣工, 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19</w:t>
            </w:r>
          </w:p>
        </w:tc>
        <w:tc>
          <w:tcPr>
            <w:tcW w:w="2136" w:type="dxa"/>
            <w:vAlign w:val="center"/>
          </w:tcPr>
          <w:p w:rsidR="00FE35D4" w:rsidRDefault="00FE35D4">
            <w:pPr>
              <w:spacing w:line="240" w:lineRule="exact"/>
              <w:jc w:val="center"/>
              <w:rPr>
                <w:rFonts w:ascii="宋体" w:eastAsia="宋体" w:hAnsi="宋体" w:cs="宋体"/>
                <w:szCs w:val="21"/>
              </w:rPr>
            </w:pPr>
            <w:r w:rsidRPr="004811B3">
              <w:rPr>
                <w:rFonts w:ascii="宋体" w:eastAsia="宋体" w:hAnsi="宋体" w:cs="宋体" w:hint="eastAsia"/>
                <w:szCs w:val="21"/>
              </w:rPr>
              <w:t>用工单位超规定比例使用劳务派遣工,经责令改正逾期不改正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20</w:t>
            </w:r>
          </w:p>
        </w:tc>
        <w:tc>
          <w:tcPr>
            <w:tcW w:w="2136" w:type="dxa"/>
            <w:vAlign w:val="center"/>
          </w:tcPr>
          <w:p w:rsidR="00FE35D4" w:rsidRDefault="00FE35D4">
            <w:pPr>
              <w:spacing w:line="240" w:lineRule="exact"/>
              <w:jc w:val="center"/>
              <w:rPr>
                <w:rFonts w:ascii="宋体" w:eastAsia="宋体" w:hAnsi="宋体" w:cs="宋体"/>
                <w:szCs w:val="21"/>
              </w:rPr>
            </w:pPr>
            <w:r w:rsidRPr="004811B3">
              <w:rPr>
                <w:rFonts w:ascii="宋体" w:eastAsia="宋体" w:hAnsi="宋体" w:cs="宋体" w:hint="eastAsia"/>
                <w:szCs w:val="21"/>
              </w:rPr>
              <w:t>用工单位违反劳动合同法和劳动合同法实施条例有关劳务派遣规定, 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21</w:t>
            </w:r>
          </w:p>
        </w:tc>
        <w:tc>
          <w:tcPr>
            <w:tcW w:w="2136" w:type="dxa"/>
            <w:vAlign w:val="center"/>
          </w:tcPr>
          <w:p w:rsidR="00FE35D4" w:rsidRDefault="00FE35D4" w:rsidP="005359AD">
            <w:pPr>
              <w:spacing w:line="240" w:lineRule="exact"/>
              <w:jc w:val="center"/>
              <w:rPr>
                <w:rFonts w:ascii="宋体" w:eastAsia="宋体" w:hAnsi="宋体" w:cs="宋体"/>
                <w:szCs w:val="21"/>
              </w:rPr>
            </w:pPr>
            <w:r w:rsidRPr="004811B3">
              <w:rPr>
                <w:rFonts w:ascii="宋体" w:eastAsia="宋体" w:hAnsi="宋体" w:cs="宋体" w:hint="eastAsia"/>
                <w:szCs w:val="21"/>
              </w:rPr>
              <w:t>用工单位违规退回被派遣劳动者经责令改正逾期不改正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22</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用人单位对怀孕7个月以上的女职工延长劳动时间、安排夜班劳动，或者未在劳动时间内安排一定休息时间</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23</w:t>
            </w:r>
          </w:p>
        </w:tc>
        <w:tc>
          <w:tcPr>
            <w:tcW w:w="2136" w:type="dxa"/>
            <w:vAlign w:val="center"/>
          </w:tcPr>
          <w:p w:rsidR="00FE35D4" w:rsidRDefault="00FE35D4">
            <w:pPr>
              <w:spacing w:line="240" w:lineRule="exact"/>
              <w:jc w:val="center"/>
              <w:rPr>
                <w:rFonts w:ascii="宋体" w:eastAsia="宋体" w:hAnsi="宋体" w:cs="宋体"/>
                <w:szCs w:val="21"/>
              </w:rPr>
            </w:pPr>
            <w:r w:rsidRPr="004811B3">
              <w:rPr>
                <w:rFonts w:ascii="宋体" w:eastAsia="宋体" w:hAnsi="宋体" w:cs="宋体" w:hint="eastAsia"/>
                <w:szCs w:val="21"/>
              </w:rPr>
              <w:t>用人单位违反产假规定</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24</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用人单位对哺乳未满1周岁婴儿的女职工延长劳动时间或者安排夜班劳动</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4811B3">
            <w:pPr>
              <w:spacing w:line="240" w:lineRule="exact"/>
              <w:rPr>
                <w:rFonts w:ascii="宋体" w:eastAsia="宋体" w:hAnsi="宋体" w:cs="宋体"/>
                <w:sz w:val="18"/>
                <w:szCs w:val="18"/>
              </w:rPr>
            </w:pP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4811B3">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25</w:t>
            </w:r>
          </w:p>
        </w:tc>
        <w:tc>
          <w:tcPr>
            <w:tcW w:w="2136" w:type="dxa"/>
            <w:vAlign w:val="center"/>
          </w:tcPr>
          <w:p w:rsidR="00FE35D4" w:rsidRDefault="00FE35D4">
            <w:pPr>
              <w:spacing w:line="240" w:lineRule="exact"/>
              <w:jc w:val="center"/>
              <w:rPr>
                <w:rFonts w:ascii="宋体" w:eastAsia="宋体" w:hAnsi="宋体" w:cs="宋体"/>
                <w:szCs w:val="21"/>
              </w:rPr>
            </w:pPr>
            <w:r w:rsidRPr="005359AD">
              <w:rPr>
                <w:rFonts w:ascii="宋体" w:eastAsia="宋体" w:hAnsi="宋体" w:cs="宋体" w:hint="eastAsia"/>
                <w:szCs w:val="21"/>
              </w:rPr>
              <w:t>用人单位安排未成年工从事矿山井下、有毒有害、国家规定的第四级体力劳动强度的劳动或者其他禁忌从事的劳动</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26</w:t>
            </w:r>
          </w:p>
        </w:tc>
        <w:tc>
          <w:tcPr>
            <w:tcW w:w="2136" w:type="dxa"/>
            <w:vAlign w:val="center"/>
          </w:tcPr>
          <w:p w:rsidR="00FE35D4" w:rsidRDefault="00FE35D4">
            <w:pPr>
              <w:spacing w:line="240" w:lineRule="exact"/>
              <w:jc w:val="center"/>
              <w:rPr>
                <w:rFonts w:ascii="宋体" w:eastAsia="宋体" w:hAnsi="宋体" w:cs="宋体"/>
                <w:szCs w:val="21"/>
              </w:rPr>
            </w:pPr>
            <w:r w:rsidRPr="005359AD">
              <w:rPr>
                <w:rFonts w:ascii="宋体" w:eastAsia="宋体" w:hAnsi="宋体" w:cs="宋体" w:hint="eastAsia"/>
                <w:szCs w:val="21"/>
              </w:rPr>
              <w:t>用人单位未对未成年工定期进行健康检查</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27</w:t>
            </w:r>
          </w:p>
        </w:tc>
        <w:tc>
          <w:tcPr>
            <w:tcW w:w="2136" w:type="dxa"/>
            <w:vAlign w:val="center"/>
          </w:tcPr>
          <w:p w:rsidR="00FE35D4" w:rsidRDefault="00FE35D4">
            <w:pPr>
              <w:spacing w:line="240" w:lineRule="exact"/>
              <w:jc w:val="center"/>
              <w:rPr>
                <w:rFonts w:ascii="宋体" w:eastAsia="宋体" w:hAnsi="宋体" w:cs="宋体"/>
                <w:szCs w:val="21"/>
              </w:rPr>
            </w:pPr>
            <w:r w:rsidRPr="005359AD">
              <w:rPr>
                <w:rFonts w:ascii="宋体" w:eastAsia="宋体" w:hAnsi="宋体" w:cs="宋体" w:hint="eastAsia"/>
                <w:szCs w:val="21"/>
              </w:rPr>
              <w:t>用人单位违规延长劳动者工作时间</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28</w:t>
            </w:r>
          </w:p>
        </w:tc>
        <w:tc>
          <w:tcPr>
            <w:tcW w:w="2136" w:type="dxa"/>
            <w:vAlign w:val="center"/>
          </w:tcPr>
          <w:p w:rsidR="00FE35D4" w:rsidRDefault="00FE35D4">
            <w:pPr>
              <w:spacing w:line="240" w:lineRule="exact"/>
              <w:jc w:val="center"/>
              <w:rPr>
                <w:rFonts w:ascii="宋体" w:eastAsia="宋体" w:hAnsi="宋体" w:cs="宋体"/>
                <w:szCs w:val="21"/>
              </w:rPr>
            </w:pPr>
            <w:r w:rsidRPr="005359AD">
              <w:rPr>
                <w:rFonts w:ascii="宋体" w:eastAsia="宋体" w:hAnsi="宋体" w:cs="宋体"/>
                <w:szCs w:val="21"/>
              </w:rPr>
              <w:t>以实物、有价证券等形式代替货币支付农民工工资,经责令改正逾期不改正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29</w:t>
            </w:r>
          </w:p>
        </w:tc>
        <w:tc>
          <w:tcPr>
            <w:tcW w:w="2136" w:type="dxa"/>
            <w:vAlign w:val="center"/>
          </w:tcPr>
          <w:p w:rsidR="00FE35D4" w:rsidRDefault="00FE35D4" w:rsidP="005359AD">
            <w:pPr>
              <w:spacing w:line="240" w:lineRule="exact"/>
              <w:jc w:val="center"/>
              <w:rPr>
                <w:rFonts w:ascii="宋体" w:eastAsia="宋体" w:hAnsi="宋体" w:cs="宋体"/>
                <w:szCs w:val="21"/>
              </w:rPr>
            </w:pPr>
            <w:r w:rsidRPr="005359AD">
              <w:rPr>
                <w:rFonts w:ascii="宋体" w:eastAsia="宋体" w:hAnsi="宋体" w:cs="宋体" w:hint="eastAsia"/>
                <w:szCs w:val="21"/>
              </w:rPr>
              <w:t>未编制工资支付台账并依法保存, 或者未向农民工提供工资清单,经责令改正逾期不改正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30</w:t>
            </w:r>
          </w:p>
        </w:tc>
        <w:tc>
          <w:tcPr>
            <w:tcW w:w="2136" w:type="dxa"/>
            <w:vAlign w:val="center"/>
          </w:tcPr>
          <w:p w:rsidR="00FE35D4" w:rsidRDefault="00FE35D4" w:rsidP="00895CFA">
            <w:pPr>
              <w:spacing w:line="240" w:lineRule="exact"/>
              <w:jc w:val="center"/>
              <w:rPr>
                <w:rFonts w:ascii="宋体" w:eastAsia="宋体" w:hAnsi="宋体" w:cs="宋体"/>
                <w:szCs w:val="21"/>
              </w:rPr>
            </w:pPr>
            <w:r w:rsidRPr="00895CFA">
              <w:rPr>
                <w:rFonts w:ascii="宋体" w:eastAsia="宋体" w:hAnsi="宋体" w:cs="宋体" w:hint="eastAsia"/>
                <w:szCs w:val="21"/>
              </w:rPr>
              <w:t>扣押或者变扣押用于支付农民工工资的银行账户所绑定的农民工本人社会保障卡或者银行卡,经责令  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31</w:t>
            </w:r>
          </w:p>
        </w:tc>
        <w:tc>
          <w:tcPr>
            <w:tcW w:w="2136" w:type="dxa"/>
            <w:vAlign w:val="center"/>
          </w:tcPr>
          <w:p w:rsidR="00FE35D4" w:rsidRDefault="00FE35D4" w:rsidP="00895CFA">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施工总承包单位未按规定开设或者使用农民工工资专用账户,经责令改正逾期不改正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32</w:t>
            </w:r>
          </w:p>
        </w:tc>
        <w:tc>
          <w:tcPr>
            <w:tcW w:w="2136" w:type="dxa"/>
            <w:vAlign w:val="center"/>
          </w:tcPr>
          <w:p w:rsidR="00FE35D4" w:rsidRDefault="00FE35D4">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施工总承包单位未按规定存储工资保证金或者未提供金融 机构保函, 经责令改正 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33</w:t>
            </w:r>
          </w:p>
        </w:tc>
        <w:tc>
          <w:tcPr>
            <w:tcW w:w="2136" w:type="dxa"/>
            <w:vAlign w:val="center"/>
          </w:tcPr>
          <w:p w:rsidR="00FE35D4" w:rsidRDefault="00FE35D4">
            <w:pPr>
              <w:spacing w:line="240" w:lineRule="exact"/>
              <w:jc w:val="center"/>
              <w:rPr>
                <w:rFonts w:ascii="宋体" w:eastAsia="宋体" w:hAnsi="宋体" w:cs="宋体"/>
                <w:szCs w:val="21"/>
              </w:rPr>
            </w:pPr>
            <w:r w:rsidRPr="00895CFA">
              <w:rPr>
                <w:rFonts w:ascii="宋体" w:eastAsia="宋体" w:hAnsi="宋体" w:cs="宋体" w:hint="eastAsia"/>
                <w:szCs w:val="21"/>
              </w:rPr>
              <w:t>分包单位未按月考核农民工工作量、编制 工资支付表并 经农民工本人签字确认,经责令改正逾期不改正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34</w:t>
            </w:r>
          </w:p>
        </w:tc>
        <w:tc>
          <w:tcPr>
            <w:tcW w:w="2136" w:type="dxa"/>
            <w:vAlign w:val="center"/>
          </w:tcPr>
          <w:p w:rsidR="00FE35D4" w:rsidRDefault="00FE35D4">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施工总承包单位未对分包单位劳动用工实 施监督管理, 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35</w:t>
            </w:r>
          </w:p>
        </w:tc>
        <w:tc>
          <w:tcPr>
            <w:tcW w:w="2136" w:type="dxa"/>
            <w:vAlign w:val="center"/>
          </w:tcPr>
          <w:p w:rsidR="00FE35D4" w:rsidRDefault="00FE35D4">
            <w:pPr>
              <w:spacing w:line="240" w:lineRule="exact"/>
              <w:jc w:val="center"/>
              <w:rPr>
                <w:rFonts w:ascii="宋体" w:eastAsia="宋体" w:hAnsi="宋体" w:cs="宋体"/>
                <w:szCs w:val="21"/>
              </w:rPr>
            </w:pPr>
            <w:r w:rsidRPr="00895CFA">
              <w:rPr>
                <w:rFonts w:ascii="宋体" w:eastAsia="宋体" w:hAnsi="宋体" w:cs="宋体" w:hint="eastAsia"/>
                <w:szCs w:val="21"/>
              </w:rPr>
              <w:t>分包单位未配合施工总承包单位对其劳动用工进行监督管理,经责令改正逾期不改正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36</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建设单位未按约定及时足额向农民工工资专用账户拨付工程款中的人工费用，经责令改正逾期不改正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37</w:t>
            </w:r>
          </w:p>
        </w:tc>
        <w:tc>
          <w:tcPr>
            <w:tcW w:w="2136" w:type="dxa"/>
            <w:vAlign w:val="center"/>
          </w:tcPr>
          <w:p w:rsidR="00FE35D4" w:rsidRDefault="00FE35D4" w:rsidP="000C1A2A">
            <w:pPr>
              <w:spacing w:line="240" w:lineRule="exact"/>
              <w:jc w:val="center"/>
              <w:rPr>
                <w:rFonts w:ascii="宋体" w:eastAsia="宋体" w:hAnsi="宋体" w:cs="宋体"/>
                <w:szCs w:val="21"/>
              </w:rPr>
            </w:pPr>
            <w:r>
              <w:rPr>
                <w:rFonts w:ascii="宋体" w:eastAsia="宋体" w:hAnsi="宋体" w:cs="宋体" w:hint="eastAsia"/>
                <w:szCs w:val="21"/>
              </w:rPr>
              <w:t>建设单位或者施工总承包单位拒不提供或者无法提供工程施工合同、农民工工资专用账户有关资料，经责令改正逾期不改正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38</w:t>
            </w:r>
          </w:p>
        </w:tc>
        <w:tc>
          <w:tcPr>
            <w:tcW w:w="2136" w:type="dxa"/>
            <w:vAlign w:val="center"/>
          </w:tcPr>
          <w:p w:rsidR="00FE35D4" w:rsidRDefault="00FE35D4">
            <w:pPr>
              <w:spacing w:line="240" w:lineRule="exact"/>
              <w:jc w:val="center"/>
              <w:rPr>
                <w:rFonts w:ascii="宋体" w:eastAsia="宋体" w:hAnsi="宋体" w:cs="宋体"/>
                <w:szCs w:val="21"/>
              </w:rPr>
            </w:pPr>
            <w:r w:rsidRPr="000C1A2A">
              <w:rPr>
                <w:rFonts w:ascii="宋体" w:eastAsia="宋体" w:hAnsi="宋体" w:cs="宋体" w:hint="eastAsia"/>
                <w:szCs w:val="21"/>
              </w:rPr>
              <w:t>用人单位不办理社会保险登记,经责令改正逾期不改正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39</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缴费单位未按照规定申报应缴纳的社会保险费</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40</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用人单位向社会保险经办机构申报应缴纳的社会保险费数额时瞒报工资总额或者职工人数</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41</w:t>
            </w:r>
          </w:p>
        </w:tc>
        <w:tc>
          <w:tcPr>
            <w:tcW w:w="2136" w:type="dxa"/>
            <w:vAlign w:val="center"/>
          </w:tcPr>
          <w:p w:rsidR="00FE35D4" w:rsidRDefault="00FE35D4" w:rsidP="000C1A2A">
            <w:pPr>
              <w:spacing w:line="240" w:lineRule="exact"/>
              <w:jc w:val="center"/>
              <w:rPr>
                <w:rFonts w:ascii="宋体" w:eastAsia="宋体" w:hAnsi="宋体" w:cs="宋体"/>
                <w:szCs w:val="21"/>
              </w:rPr>
            </w:pPr>
            <w:r w:rsidRPr="000C1A2A">
              <w:rPr>
                <w:rFonts w:ascii="宋体" w:eastAsia="宋体" w:hAnsi="宋体" w:cs="宋体" w:hint="eastAsia"/>
                <w:szCs w:val="21"/>
              </w:rPr>
              <w:t>缴费单位伪造、变造、 故意毁灭有关账册、材料,或者不设账册,致使社会保险费缴费基数无法确定</w:t>
            </w:r>
            <w:r>
              <w:rPr>
                <w:rFonts w:ascii="宋体" w:eastAsia="宋体" w:hAnsi="宋体" w:cs="宋体" w:hint="eastAsia"/>
                <w:szCs w:val="21"/>
              </w:rPr>
              <w:t>,</w:t>
            </w:r>
            <w:r w:rsidRPr="000C1A2A">
              <w:rPr>
                <w:rFonts w:ascii="宋体" w:eastAsia="宋体" w:hAnsi="宋体" w:cs="宋体" w:hint="eastAsia"/>
                <w:szCs w:val="21"/>
              </w:rPr>
              <w:t>造成社会</w:t>
            </w:r>
            <w:r>
              <w:rPr>
                <w:rFonts w:ascii="宋体" w:eastAsia="宋体" w:hAnsi="宋体" w:cs="宋体" w:hint="eastAsia"/>
                <w:szCs w:val="21"/>
              </w:rPr>
              <w:t>保险费延迟缴纳</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42</w:t>
            </w:r>
          </w:p>
        </w:tc>
        <w:tc>
          <w:tcPr>
            <w:tcW w:w="2136" w:type="dxa"/>
            <w:vAlign w:val="center"/>
          </w:tcPr>
          <w:p w:rsidR="00FE35D4" w:rsidRDefault="00FE35D4">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缴费单位未按规定从缴费个人工资中代扣代缴社会保险费</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43</w:t>
            </w:r>
          </w:p>
        </w:tc>
        <w:tc>
          <w:tcPr>
            <w:tcW w:w="2136" w:type="dxa"/>
            <w:vAlign w:val="center"/>
          </w:tcPr>
          <w:p w:rsidR="00FE35D4" w:rsidRDefault="00FE35D4">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缴费单位未按规定向职工公布本单位社会保险费缴纳情况</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44</w:t>
            </w:r>
          </w:p>
        </w:tc>
        <w:tc>
          <w:tcPr>
            <w:tcW w:w="2136" w:type="dxa"/>
            <w:vAlign w:val="center"/>
          </w:tcPr>
          <w:p w:rsidR="00FE35D4" w:rsidRDefault="00FE35D4">
            <w:pPr>
              <w:spacing w:line="240" w:lineRule="exact"/>
              <w:jc w:val="center"/>
              <w:rPr>
                <w:rFonts w:ascii="宋体" w:eastAsia="宋体" w:hAnsi="宋体" w:cs="宋体"/>
                <w:szCs w:val="21"/>
              </w:rPr>
            </w:pPr>
            <w:r w:rsidRPr="000C1A2A">
              <w:rPr>
                <w:rFonts w:ascii="宋体" w:eastAsia="宋体" w:hAnsi="宋体" w:cs="宋体" w:hint="eastAsia"/>
                <w:szCs w:val="21"/>
              </w:rPr>
              <w:t>用人单位拒不协助社会保险行政部门对工伤事故进行调查核实</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45</w:t>
            </w:r>
          </w:p>
        </w:tc>
        <w:tc>
          <w:tcPr>
            <w:tcW w:w="2136" w:type="dxa"/>
            <w:vAlign w:val="center"/>
          </w:tcPr>
          <w:p w:rsidR="00FE35D4" w:rsidRDefault="00FE35D4">
            <w:pPr>
              <w:spacing w:line="240" w:lineRule="exact"/>
              <w:jc w:val="center"/>
              <w:rPr>
                <w:rFonts w:ascii="宋体" w:eastAsia="宋体" w:hAnsi="宋体" w:cs="宋体"/>
                <w:szCs w:val="21"/>
              </w:rPr>
            </w:pPr>
            <w:r w:rsidRPr="00040AF8">
              <w:rPr>
                <w:rFonts w:ascii="宋体" w:eastAsia="宋体" w:hAnsi="宋体" w:cs="宋体" w:hint="eastAsia"/>
                <w:szCs w:val="21"/>
              </w:rPr>
              <w:t>从事劳动能力鉴定(工伤保险辅助器具配置确认工作)的组织或者个人提供虚假 鉴定(确认) 意见、诊断证明或者收</w:t>
            </w:r>
            <w:r>
              <w:rPr>
                <w:rFonts w:ascii="宋体" w:eastAsia="宋体" w:hAnsi="宋体" w:cs="宋体" w:hint="eastAsia"/>
                <w:szCs w:val="21"/>
              </w:rPr>
              <w:t>受当事人财物</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46</w:t>
            </w:r>
          </w:p>
        </w:tc>
        <w:tc>
          <w:tcPr>
            <w:tcW w:w="2136" w:type="dxa"/>
            <w:vAlign w:val="center"/>
          </w:tcPr>
          <w:p w:rsidR="00FE35D4" w:rsidRDefault="00FE35D4">
            <w:pPr>
              <w:spacing w:line="240" w:lineRule="exact"/>
              <w:jc w:val="center"/>
              <w:rPr>
                <w:rFonts w:ascii="宋体" w:eastAsia="宋体" w:hAnsi="宋体" w:cs="宋体"/>
                <w:szCs w:val="21"/>
              </w:rPr>
            </w:pPr>
            <w:r w:rsidRPr="00040AF8">
              <w:rPr>
                <w:rFonts w:ascii="宋体" w:eastAsia="宋体" w:hAnsi="宋体" w:cs="宋体" w:hint="eastAsia"/>
                <w:szCs w:val="21"/>
              </w:rPr>
              <w:t>骗取社会保险基金支出</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47</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骗取社会保险待遇</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48</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未经许可擅自从事职业中介活动</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49</w:t>
            </w:r>
          </w:p>
        </w:tc>
        <w:tc>
          <w:tcPr>
            <w:tcW w:w="2136" w:type="dxa"/>
            <w:vAlign w:val="center"/>
          </w:tcPr>
          <w:p w:rsidR="00FE35D4" w:rsidRDefault="00FE35D4">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职业中介机构伪造、涂改、转让职</w:t>
            </w:r>
            <w:r>
              <w:rPr>
                <w:rFonts w:ascii="宋体" w:eastAsia="宋体" w:hAnsi="宋体" w:cs="宋体" w:hint="eastAsia"/>
                <w:szCs w:val="21"/>
              </w:rPr>
              <w:t>业中介许可证</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50</w:t>
            </w:r>
          </w:p>
        </w:tc>
        <w:tc>
          <w:tcPr>
            <w:tcW w:w="2136" w:type="dxa"/>
            <w:vAlign w:val="center"/>
          </w:tcPr>
          <w:p w:rsidR="00FE35D4" w:rsidRDefault="00FE35D4">
            <w:pPr>
              <w:spacing w:line="240" w:lineRule="exact"/>
              <w:jc w:val="center"/>
              <w:rPr>
                <w:rFonts w:ascii="宋体" w:eastAsia="宋体" w:hAnsi="宋体" w:cs="宋体"/>
                <w:szCs w:val="21"/>
              </w:rPr>
            </w:pPr>
            <w:r w:rsidRPr="00040AF8">
              <w:rPr>
                <w:rFonts w:ascii="宋体" w:eastAsia="宋体" w:hAnsi="宋体" w:cs="宋体" w:hint="eastAsia"/>
                <w:szCs w:val="21"/>
              </w:rPr>
              <w:t>人力资源服务机构、职业中介机构发布的招聘信息不真实、不合法</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51</w:t>
            </w:r>
          </w:p>
        </w:tc>
        <w:tc>
          <w:tcPr>
            <w:tcW w:w="2136" w:type="dxa"/>
            <w:vAlign w:val="center"/>
          </w:tcPr>
          <w:p w:rsidR="00FE35D4" w:rsidRDefault="00FE35D4">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职业中介机构为无合法证照的用人单位提供职业中介服务</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52</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职业中介机构为无合法身份证件的劳动者提供职业中介服务</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53</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hint="eastAsia"/>
                <w:szCs w:val="21"/>
              </w:rPr>
              <w:t>职业中介机构、人才中介服务机构 超出核准的业务范围经 营、扩大许可的业务范围</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54</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人才中介服务机构未经政府人事行政部门授权从事人事代理业务</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55</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人才中介服务机构超出许可业务范围接受代理业务</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56</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hint="eastAsia"/>
                <w:szCs w:val="21"/>
              </w:rPr>
              <w:t>职业中介机构向劳动者收取押金</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57</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szCs w:val="21"/>
              </w:rPr>
              <w:t>职业中介机构服务不成功后未向劳动者退还所收取的中介服务费</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58</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经营性人力资源服务机构开展人力资源服务业务未备案, 经责令改正拒不改正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59</w:t>
            </w:r>
          </w:p>
        </w:tc>
        <w:tc>
          <w:tcPr>
            <w:tcW w:w="2136" w:type="dxa"/>
            <w:vAlign w:val="center"/>
          </w:tcPr>
          <w:p w:rsidR="00FE35D4" w:rsidRDefault="00FE35D4">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经营性人力资源服务机构设立分支机构、办理变更或者注销登记未书面报告,经  责令改正拒不改正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60</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人力资源服务机构采取欺诈、暴力、胁迫或其他不正当手段开展人力资源服务业务，以招聘为名牟取不正当利益，或者介绍单位或者个人从事违法活动</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61</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人力资资源服务机构举办现场招聘会未履行相应法定义务</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62</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spacing w:val="1"/>
                <w:sz w:val="24"/>
                <w:szCs w:val="24"/>
              </w:rPr>
              <w:t>人力资源服</w:t>
            </w:r>
            <w:r>
              <w:rPr>
                <w:rFonts w:ascii="宋体" w:eastAsia="宋体" w:hAnsi="宋体" w:cs="宋体"/>
                <w:spacing w:val="2"/>
                <w:sz w:val="24"/>
                <w:szCs w:val="24"/>
              </w:rPr>
              <w:t>务机构未建</w:t>
            </w:r>
            <w:r>
              <w:rPr>
                <w:rFonts w:ascii="宋体" w:eastAsia="宋体" w:hAnsi="宋体" w:cs="宋体"/>
                <w:spacing w:val="3"/>
                <w:sz w:val="24"/>
                <w:szCs w:val="24"/>
              </w:rPr>
              <w:t>立健全信息发布审查和</w:t>
            </w:r>
            <w:r>
              <w:rPr>
                <w:rFonts w:ascii="宋体" w:eastAsia="宋体" w:hAnsi="宋体" w:cs="宋体"/>
                <w:spacing w:val="1"/>
                <w:sz w:val="24"/>
                <w:szCs w:val="24"/>
              </w:rPr>
              <w:t>投诉处理机</w:t>
            </w:r>
            <w:r>
              <w:rPr>
                <w:rFonts w:ascii="宋体" w:eastAsia="宋体" w:hAnsi="宋体" w:cs="宋体"/>
                <w:spacing w:val="2"/>
                <w:sz w:val="24"/>
                <w:szCs w:val="24"/>
              </w:rPr>
              <w:t>制,泄露或</w:t>
            </w:r>
            <w:r>
              <w:rPr>
                <w:rFonts w:ascii="宋体" w:eastAsia="宋体" w:hAnsi="宋体" w:cs="宋体"/>
                <w:spacing w:val="5"/>
                <w:sz w:val="24"/>
                <w:szCs w:val="24"/>
              </w:rPr>
              <w:t>者违法使用</w:t>
            </w:r>
            <w:r>
              <w:rPr>
                <w:rFonts w:ascii="宋体" w:eastAsia="宋体" w:hAnsi="宋体" w:cs="宋体"/>
                <w:spacing w:val="3"/>
                <w:sz w:val="24"/>
                <w:szCs w:val="24"/>
              </w:rPr>
              <w:t>所知悉的商</w:t>
            </w:r>
            <w:r>
              <w:rPr>
                <w:rFonts w:ascii="宋体" w:eastAsia="宋体" w:hAnsi="宋体" w:cs="宋体"/>
                <w:spacing w:val="-2"/>
                <w:sz w:val="24"/>
                <w:szCs w:val="24"/>
              </w:rPr>
              <w:t>业秘密和个</w:t>
            </w:r>
            <w:r>
              <w:rPr>
                <w:rFonts w:ascii="宋体" w:eastAsia="宋体" w:hAnsi="宋体" w:cs="宋体"/>
                <w:spacing w:val="5"/>
                <w:sz w:val="24"/>
                <w:szCs w:val="24"/>
              </w:rPr>
              <w:t>人信息</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63</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经营性人力资源服务机构提供外包服务改变用人单位与个人的劳动关系，与用人单位串通侵害个人的合法权益</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64</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人力资源服务机构通过互联网提供人力资源服务未遵守有关网络安全、互联网信息服务管理规定</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65</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经营性人力资源服务机构未明示规定事项,经责令改正拒不改正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66</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人力资源服务机构未按规定建立健全内部制度或者保存服务台账,经责令改正拒不改正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67</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经营性人力资源服务机构未按规定提交经营情况年度报告,经责令改正拒不改正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68</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以网络招聘服务平台方式从事网络招聘服务的人力资源服务机构不履行核验、登记义务,或不履行招聘 信息、服务信息保存义务,经责令改正逾期不改正</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69</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违反民办教育促进法开展职业技能培训</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70</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违反民办教 育促进法实 施条例开展</w:t>
            </w:r>
            <w:r>
              <w:rPr>
                <w:rFonts w:ascii="宋体" w:eastAsia="宋体" w:hAnsi="宋体" w:cs="宋体" w:hint="eastAsia"/>
                <w:szCs w:val="21"/>
              </w:rPr>
              <w:t>职业技能培训</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71</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民办学校出资人违规取得回报</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72</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民办学校未依规将出资人取得回报比例的 决定和向社会公布的与其办 学水平和教育质量有关的材料、财务状况报备,或者报备的材料不真实</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73</w:t>
            </w:r>
          </w:p>
        </w:tc>
        <w:tc>
          <w:tcPr>
            <w:tcW w:w="2136" w:type="dxa"/>
            <w:vAlign w:val="center"/>
          </w:tcPr>
          <w:p w:rsidR="00FE35D4" w:rsidRDefault="00FE35D4" w:rsidP="00C32230">
            <w:pPr>
              <w:spacing w:line="240" w:lineRule="exact"/>
              <w:jc w:val="center"/>
              <w:rPr>
                <w:rFonts w:ascii="宋体" w:eastAsia="宋体" w:hAnsi="宋体" w:cs="宋体"/>
                <w:szCs w:val="21"/>
              </w:rPr>
            </w:pPr>
            <w:r>
              <w:rPr>
                <w:rFonts w:ascii="宋体" w:eastAsia="宋体" w:hAnsi="宋体" w:cs="宋体"/>
                <w:spacing w:val="5"/>
                <w:szCs w:val="21"/>
              </w:rPr>
              <w:t>培训机构虚</w:t>
            </w:r>
            <w:r>
              <w:rPr>
                <w:rFonts w:ascii="宋体" w:eastAsia="宋体" w:hAnsi="宋体" w:cs="宋体"/>
                <w:spacing w:val="1"/>
                <w:szCs w:val="21"/>
              </w:rPr>
              <w:t>假培训(含虚</w:t>
            </w:r>
            <w:r>
              <w:rPr>
                <w:rFonts w:ascii="宋体" w:eastAsia="宋体" w:hAnsi="宋体" w:cs="宋体"/>
                <w:spacing w:val="11"/>
                <w:szCs w:val="21"/>
              </w:rPr>
              <w:t>报培训人数、</w:t>
            </w:r>
            <w:r>
              <w:rPr>
                <w:rFonts w:ascii="宋体" w:eastAsia="宋体" w:hAnsi="宋体" w:cs="宋体"/>
                <w:szCs w:val="21"/>
              </w:rPr>
              <w:t xml:space="preserve"> </w:t>
            </w:r>
            <w:r>
              <w:rPr>
                <w:rFonts w:ascii="宋体" w:eastAsia="宋体" w:hAnsi="宋体" w:cs="宋体"/>
                <w:spacing w:val="8"/>
                <w:szCs w:val="21"/>
              </w:rPr>
              <w:t>培训时间等)</w:t>
            </w:r>
            <w:r>
              <w:rPr>
                <w:rFonts w:ascii="宋体" w:eastAsia="宋体" w:hAnsi="宋体" w:cs="宋体"/>
                <w:spacing w:val="-5"/>
                <w:szCs w:val="21"/>
              </w:rPr>
              <w:t>骗取、套取政</w:t>
            </w:r>
            <w:r>
              <w:rPr>
                <w:rFonts w:ascii="宋体" w:eastAsia="宋体" w:hAnsi="宋体" w:cs="宋体"/>
                <w:spacing w:val="1"/>
                <w:szCs w:val="21"/>
              </w:rPr>
              <w:t>府培训补贴</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74</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未经批准擅自举办中外合作职业技能培训办学项目，或者骗取中外合作办学项目批准书</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lastRenderedPageBreak/>
              <w:t>75</w:t>
            </w:r>
          </w:p>
        </w:tc>
        <w:tc>
          <w:tcPr>
            <w:tcW w:w="2136"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中外合作职业技能培训办学项目发布虚假招生简章或者招生广告，骗取钱财</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76</w:t>
            </w:r>
          </w:p>
        </w:tc>
        <w:tc>
          <w:tcPr>
            <w:tcW w:w="2136" w:type="dxa"/>
            <w:vAlign w:val="center"/>
          </w:tcPr>
          <w:p w:rsidR="00FE35D4" w:rsidRDefault="00FE35D4">
            <w:pPr>
              <w:spacing w:line="240" w:lineRule="exact"/>
              <w:jc w:val="center"/>
              <w:rPr>
                <w:rFonts w:ascii="宋体" w:eastAsia="宋体" w:hAnsi="宋体" w:cs="宋体"/>
                <w:szCs w:val="21"/>
              </w:rPr>
            </w:pPr>
            <w:r w:rsidRPr="00C32230">
              <w:rPr>
                <w:rFonts w:ascii="宋体" w:eastAsia="宋体" w:hAnsi="宋体" w:cs="宋体" w:hint="eastAsia"/>
                <w:szCs w:val="21"/>
              </w:rPr>
              <w:t>中外合作职业技能培训机构违反有关组织与活动的规定, 导致管理混乱、教育教学质量低下,造成恶  劣影响</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77</w:t>
            </w:r>
          </w:p>
        </w:tc>
        <w:tc>
          <w:tcPr>
            <w:tcW w:w="2136" w:type="dxa"/>
            <w:vAlign w:val="center"/>
          </w:tcPr>
          <w:p w:rsidR="00FE35D4" w:rsidRDefault="00FE35D4">
            <w:pPr>
              <w:spacing w:line="240" w:lineRule="exact"/>
              <w:jc w:val="center"/>
              <w:rPr>
                <w:rFonts w:ascii="宋体" w:eastAsia="宋体" w:hAnsi="宋体" w:cs="宋体"/>
                <w:szCs w:val="21"/>
              </w:rPr>
            </w:pPr>
            <w:r w:rsidRPr="00DB7EF5">
              <w:rPr>
                <w:rFonts w:ascii="宋体" w:eastAsia="宋体" w:hAnsi="宋体" w:cs="宋体" w:hint="eastAsia"/>
                <w:szCs w:val="21"/>
              </w:rPr>
              <w:t>职业介绍机构、职业技能培训机构或者职业技能者核鉴定机构违反国家有关职业 介绍、职业技能培训或 者职业技能考核鉴定的规定</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r w:rsidR="00FE35D4" w:rsidTr="00FE35D4">
        <w:tc>
          <w:tcPr>
            <w:tcW w:w="937" w:type="dxa"/>
            <w:vAlign w:val="center"/>
          </w:tcPr>
          <w:p w:rsidR="00FE35D4" w:rsidRDefault="00FE35D4">
            <w:pPr>
              <w:spacing w:line="240" w:lineRule="exact"/>
              <w:jc w:val="center"/>
              <w:rPr>
                <w:rFonts w:ascii="宋体" w:eastAsia="宋体" w:hAnsi="宋体" w:cs="宋体"/>
                <w:szCs w:val="21"/>
              </w:rPr>
            </w:pPr>
            <w:r>
              <w:rPr>
                <w:rFonts w:ascii="宋体" w:eastAsia="宋体" w:hAnsi="宋体" w:cs="宋体" w:hint="eastAsia"/>
                <w:szCs w:val="21"/>
              </w:rPr>
              <w:t>78</w:t>
            </w:r>
          </w:p>
        </w:tc>
        <w:tc>
          <w:tcPr>
            <w:tcW w:w="2136" w:type="dxa"/>
            <w:vAlign w:val="center"/>
          </w:tcPr>
          <w:p w:rsidR="00FE35D4" w:rsidRDefault="00FE35D4">
            <w:pPr>
              <w:spacing w:line="240" w:lineRule="exact"/>
              <w:jc w:val="center"/>
              <w:rPr>
                <w:rFonts w:ascii="宋体" w:eastAsia="宋体" w:hAnsi="宋体" w:cs="宋体"/>
                <w:szCs w:val="21"/>
              </w:rPr>
            </w:pPr>
            <w:r w:rsidRPr="00DB7EF5">
              <w:rPr>
                <w:rFonts w:ascii="宋体" w:eastAsia="宋体" w:hAnsi="宋体" w:cs="宋体" w:hint="eastAsia"/>
                <w:szCs w:val="21"/>
              </w:rPr>
              <w:t>无理抗拒阻碍劳动保障监察</w:t>
            </w:r>
          </w:p>
        </w:tc>
        <w:tc>
          <w:tcPr>
            <w:tcW w:w="1980" w:type="dxa"/>
            <w:vAlign w:val="center"/>
          </w:tcPr>
          <w:p w:rsidR="00FE35D4" w:rsidRDefault="00FE35D4" w:rsidP="00040AF8">
            <w:pPr>
              <w:jc w:val="center"/>
            </w:pPr>
            <w:r w:rsidRPr="00020625">
              <w:rPr>
                <w:rFonts w:ascii="宋体" w:eastAsia="宋体" w:hAnsi="宋体" w:cs="宋体" w:hint="eastAsia"/>
                <w:szCs w:val="21"/>
              </w:rPr>
              <w:t>广水市人力资源和社会保障局</w:t>
            </w:r>
          </w:p>
        </w:tc>
        <w:tc>
          <w:tcPr>
            <w:tcW w:w="5388" w:type="dxa"/>
            <w:vAlign w:val="center"/>
          </w:tcPr>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有下列情形之一的，依法不予处罚：</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1.未满14周岁的公民实施违法行为的；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2.精神病人在不能辨认或者控制自己行为时实施违法行为的；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3.违法事实不清，证据不足的；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4.违法行为轻微并及时纠正，未造成危害后果的；</w:t>
            </w:r>
          </w:p>
          <w:p w:rsidR="00FE35D4" w:rsidRDefault="00FE35D4" w:rsidP="005359AD">
            <w:pPr>
              <w:spacing w:line="240" w:lineRule="exact"/>
              <w:rPr>
                <w:rFonts w:ascii="宋体" w:eastAsia="宋体" w:hAnsi="宋体" w:cs="宋体"/>
                <w:sz w:val="18"/>
                <w:szCs w:val="18"/>
              </w:rPr>
            </w:pPr>
            <w:r>
              <w:rPr>
                <w:rFonts w:ascii="宋体" w:eastAsia="宋体" w:hAnsi="宋体" w:cs="宋体" w:hint="eastAsia"/>
                <w:sz w:val="18"/>
                <w:szCs w:val="18"/>
              </w:rPr>
              <w:t>5.违法行为在两年内没有发现的，法律另有规定的除外。</w:t>
            </w:r>
          </w:p>
        </w:tc>
        <w:tc>
          <w:tcPr>
            <w:tcW w:w="2508" w:type="dxa"/>
            <w:vAlign w:val="center"/>
          </w:tcPr>
          <w:p w:rsidR="00FE35D4" w:rsidRDefault="00FE35D4" w:rsidP="00FE35D4">
            <w:pPr>
              <w:jc w:val="center"/>
            </w:pPr>
            <w:r w:rsidRPr="0078764C">
              <w:rPr>
                <w:rFonts w:ascii="宋体" w:eastAsia="宋体" w:hAnsi="宋体" w:cs="宋体" w:hint="eastAsia"/>
                <w:szCs w:val="21"/>
              </w:rPr>
              <w:t>《行政处罚法》第三十条、第三十一条、第三十三条、第三十六条、第四十条、第五十七条；</w:t>
            </w:r>
          </w:p>
        </w:tc>
        <w:tc>
          <w:tcPr>
            <w:tcW w:w="999" w:type="dxa"/>
            <w:vAlign w:val="center"/>
          </w:tcPr>
          <w:p w:rsidR="00FE35D4" w:rsidRDefault="00FE35D4">
            <w:pPr>
              <w:spacing w:line="240" w:lineRule="exact"/>
              <w:rPr>
                <w:rFonts w:ascii="宋体" w:eastAsia="宋体" w:hAnsi="宋体" w:cs="宋体"/>
                <w:szCs w:val="21"/>
              </w:rPr>
            </w:pPr>
          </w:p>
        </w:tc>
      </w:tr>
    </w:tbl>
    <w:p w:rsidR="008365B2" w:rsidRDefault="008365B2">
      <w:pPr>
        <w:rPr>
          <w:rFonts w:ascii="黑体" w:eastAsia="黑体" w:hAnsi="黑体"/>
          <w:sz w:val="32"/>
          <w:szCs w:val="32"/>
        </w:rPr>
      </w:pPr>
    </w:p>
    <w:p w:rsidR="008365B2" w:rsidRDefault="008365B2">
      <w:pPr>
        <w:rPr>
          <w:rFonts w:ascii="黑体" w:eastAsia="黑体" w:hAnsi="黑体"/>
          <w:sz w:val="32"/>
          <w:szCs w:val="32"/>
        </w:rPr>
      </w:pPr>
    </w:p>
    <w:p w:rsidR="008365B2" w:rsidRDefault="008365B2">
      <w:pPr>
        <w:rPr>
          <w:rFonts w:ascii="黑体" w:eastAsia="黑体" w:hAnsi="黑体"/>
          <w:sz w:val="32"/>
          <w:szCs w:val="32"/>
        </w:rPr>
      </w:pPr>
    </w:p>
    <w:sectPr w:rsidR="008365B2" w:rsidSect="008365B2">
      <w:footerReference w:type="default" r:id="rId8"/>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50C" w:rsidRDefault="008A450C" w:rsidP="008365B2">
      <w:r>
        <w:separator/>
      </w:r>
    </w:p>
  </w:endnote>
  <w:endnote w:type="continuationSeparator" w:id="0">
    <w:p w:rsidR="008A450C" w:rsidRDefault="008A450C" w:rsidP="008365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74" w:rsidRDefault="00CC6F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50C" w:rsidRDefault="008A450C" w:rsidP="008365B2">
      <w:r>
        <w:separator/>
      </w:r>
    </w:p>
  </w:footnote>
  <w:footnote w:type="continuationSeparator" w:id="0">
    <w:p w:rsidR="008A450C" w:rsidRDefault="008A450C" w:rsidP="0083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F312D2"/>
    <w:rsid w:val="00040AF8"/>
    <w:rsid w:val="000A496F"/>
    <w:rsid w:val="000C1A2A"/>
    <w:rsid w:val="0024099E"/>
    <w:rsid w:val="002E37DF"/>
    <w:rsid w:val="003C0282"/>
    <w:rsid w:val="00437691"/>
    <w:rsid w:val="004811B3"/>
    <w:rsid w:val="005359AD"/>
    <w:rsid w:val="00555AEF"/>
    <w:rsid w:val="00617BD8"/>
    <w:rsid w:val="00732B7C"/>
    <w:rsid w:val="00795172"/>
    <w:rsid w:val="007B49AF"/>
    <w:rsid w:val="008365B2"/>
    <w:rsid w:val="00895CFA"/>
    <w:rsid w:val="008A450C"/>
    <w:rsid w:val="008C678F"/>
    <w:rsid w:val="009708B6"/>
    <w:rsid w:val="009D23B1"/>
    <w:rsid w:val="00B3176C"/>
    <w:rsid w:val="00C32230"/>
    <w:rsid w:val="00CC6F74"/>
    <w:rsid w:val="00CD25DA"/>
    <w:rsid w:val="00DB7EF5"/>
    <w:rsid w:val="00DE319E"/>
    <w:rsid w:val="00EB5496"/>
    <w:rsid w:val="00EE7496"/>
    <w:rsid w:val="00FE35D4"/>
    <w:rsid w:val="02706566"/>
    <w:rsid w:val="09CC25D0"/>
    <w:rsid w:val="0F0B1152"/>
    <w:rsid w:val="117F6931"/>
    <w:rsid w:val="158B5DFE"/>
    <w:rsid w:val="18F312D2"/>
    <w:rsid w:val="1B425154"/>
    <w:rsid w:val="20287D55"/>
    <w:rsid w:val="22662FC5"/>
    <w:rsid w:val="25364576"/>
    <w:rsid w:val="264E47D0"/>
    <w:rsid w:val="27F8503A"/>
    <w:rsid w:val="2AF25F2C"/>
    <w:rsid w:val="2C730C3B"/>
    <w:rsid w:val="31440EB4"/>
    <w:rsid w:val="3EC44ABB"/>
    <w:rsid w:val="417E4429"/>
    <w:rsid w:val="43EA33E0"/>
    <w:rsid w:val="48FA6D92"/>
    <w:rsid w:val="4E910F44"/>
    <w:rsid w:val="53083DCA"/>
    <w:rsid w:val="53DA26BF"/>
    <w:rsid w:val="54A664AA"/>
    <w:rsid w:val="5D8D20CE"/>
    <w:rsid w:val="5EA20ACA"/>
    <w:rsid w:val="5F047613"/>
    <w:rsid w:val="607700F6"/>
    <w:rsid w:val="620A7E93"/>
    <w:rsid w:val="683C146B"/>
    <w:rsid w:val="6A8D325C"/>
    <w:rsid w:val="742817BE"/>
    <w:rsid w:val="764A20AC"/>
    <w:rsid w:val="76F136F7"/>
    <w:rsid w:val="77C15363"/>
    <w:rsid w:val="79676A69"/>
    <w:rsid w:val="7CAB6B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8365B2"/>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8365B2"/>
    <w:pPr>
      <w:keepNext/>
      <w:keepLines/>
      <w:spacing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8365B2"/>
    <w:pPr>
      <w:ind w:firstLineChars="200" w:firstLine="640"/>
    </w:pPr>
    <w:rPr>
      <w:rFonts w:eastAsia="仿宋_GB2312"/>
      <w:sz w:val="32"/>
    </w:rPr>
  </w:style>
  <w:style w:type="paragraph" w:styleId="a4">
    <w:name w:val="footer"/>
    <w:basedOn w:val="a"/>
    <w:qFormat/>
    <w:rsid w:val="008365B2"/>
    <w:pPr>
      <w:tabs>
        <w:tab w:val="center" w:pos="4153"/>
        <w:tab w:val="right" w:pos="8306"/>
      </w:tabs>
      <w:snapToGrid w:val="0"/>
      <w:jc w:val="left"/>
    </w:pPr>
    <w:rPr>
      <w:sz w:val="18"/>
    </w:rPr>
  </w:style>
  <w:style w:type="paragraph" w:styleId="a5">
    <w:name w:val="header"/>
    <w:basedOn w:val="a"/>
    <w:qFormat/>
    <w:rsid w:val="008365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First Indent 2"/>
    <w:basedOn w:val="a3"/>
    <w:qFormat/>
    <w:rsid w:val="008365B2"/>
    <w:pPr>
      <w:ind w:firstLine="210"/>
    </w:pPr>
    <w:rPr>
      <w:sz w:val="24"/>
      <w:szCs w:val="24"/>
    </w:rPr>
  </w:style>
  <w:style w:type="table" w:styleId="a6">
    <w:name w:val="Table Grid"/>
    <w:basedOn w:val="a1"/>
    <w:uiPriority w:val="39"/>
    <w:qFormat/>
    <w:rsid w:val="00836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qFormat/>
    <w:rsid w:val="008365B2"/>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7319C-D07F-4C0A-B4A3-59B10C07E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16</Pages>
  <Words>2664</Words>
  <Characters>15189</Characters>
  <Application>Microsoft Office Word</Application>
  <DocSecurity>0</DocSecurity>
  <Lines>126</Lines>
  <Paragraphs>35</Paragraphs>
  <ScaleCrop>false</ScaleCrop>
  <Company>CHINA</Company>
  <LinksUpToDate>false</LinksUpToDate>
  <CharactersWithSpaces>17818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銓</dc:creator>
  <cp:lastModifiedBy>dreamsummit</cp:lastModifiedBy>
  <cp:revision>12</cp:revision>
  <cp:lastPrinted>2022-10-21T02:45:00Z</cp:lastPrinted>
  <dcterms:created xsi:type="dcterms:W3CDTF">2022-10-20T08:26:00Z</dcterms:created>
  <dcterms:modified xsi:type="dcterms:W3CDTF">2022-10-24T03:22:00Z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13C98747CC834EFC8BA28A9F1117C6AD</vt:lpwstr>
  </property>
</Properties>
</file>