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情况说明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广水市政务服务和大数据管理局：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2022年1月至今本单位</w:t>
      </w:r>
      <w:r>
        <w:rPr>
          <w:rFonts w:hint="eastAsia" w:asciiTheme="minorEastAsia" w:hAnsiTheme="minorEastAsia"/>
          <w:sz w:val="28"/>
          <w:szCs w:val="28"/>
          <w:lang w:eastAsia="zh-CN"/>
        </w:rPr>
        <w:t>无政府采购业务发生。</w:t>
      </w:r>
      <w:bookmarkStart w:id="0" w:name="_GoBack"/>
      <w:bookmarkEnd w:id="0"/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特此说明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</w:p>
    <w:p>
      <w:pPr>
        <w:ind w:firstLine="3640" w:firstLineChars="13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广水市文化和旅游局</w:t>
      </w:r>
    </w:p>
    <w:p>
      <w:pPr>
        <w:ind w:firstLine="3920" w:firstLineChars="14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2022年5月17日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3ODk1NmMyZjBjNzU0YmYwOWFkODQ2NDg1MjM2NDgifQ=="/>
  </w:docVars>
  <w:rsids>
    <w:rsidRoot w:val="0053321D"/>
    <w:rsid w:val="0053321D"/>
    <w:rsid w:val="00966B68"/>
    <w:rsid w:val="069A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31</Characters>
  <Lines>1</Lines>
  <Paragraphs>1</Paragraphs>
  <TotalTime>7</TotalTime>
  <ScaleCrop>false</ScaleCrop>
  <LinksUpToDate>false</LinksUpToDate>
  <CharactersWithSpaces>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2022-05-17T07:57:00Z</dcterms:created>
  <dc:creator>dreamsummit</dc:creator>
  <cp:lastModifiedBy>WPS_1601713701</cp:lastModifiedBy>
  <dcterms:modified xsi:type="dcterms:W3CDTF">2022-05-17T08:04:55Z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D702367DE9D249E18DA49D9815CF06C5</vt:lpwstr>
  </property>
</Properties>
</file>