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6FABA">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eastAsia" w:ascii="方正小标宋简体" w:hAnsi="方正小标宋简体" w:eastAsia="方正小标宋简体" w:cs="方正小标宋简体"/>
          <w:b w:val="0"/>
          <w:bCs w:val="0"/>
          <w:spacing w:val="9"/>
          <w:position w:val="5"/>
          <w:sz w:val="44"/>
          <w:szCs w:val="44"/>
          <w:lang w:val="en-US" w:eastAsia="zh-CN"/>
        </w:rPr>
      </w:pPr>
      <w:r>
        <w:rPr>
          <w:rFonts w:hint="eastAsia" w:ascii="方正小标宋简体" w:hAnsi="方正小标宋简体" w:eastAsia="方正小标宋简体" w:cs="方正小标宋简体"/>
          <w:b w:val="0"/>
          <w:bCs w:val="0"/>
          <w:spacing w:val="9"/>
          <w:position w:val="5"/>
          <w:sz w:val="44"/>
          <w:szCs w:val="44"/>
          <w:lang w:val="en-US" w:eastAsia="zh-CN"/>
        </w:rPr>
        <w:t>广水市卫生健康局</w:t>
      </w:r>
    </w:p>
    <w:p w14:paraId="491D36B0">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ascii="方正小标宋简体" w:hAnsi="方正小标宋简体" w:eastAsia="方正小标宋简体" w:cs="方正小标宋简体"/>
          <w:b/>
          <w:bCs/>
          <w:sz w:val="43"/>
          <w:szCs w:val="43"/>
        </w:rPr>
      </w:pPr>
      <w:r>
        <w:rPr>
          <w:rFonts w:hint="eastAsia" w:ascii="方正小标宋简体" w:hAnsi="方正小标宋简体" w:eastAsia="方正小标宋简体" w:cs="方正小标宋简体"/>
          <w:b w:val="0"/>
          <w:bCs w:val="0"/>
          <w:spacing w:val="9"/>
          <w:position w:val="5"/>
          <w:sz w:val="44"/>
          <w:szCs w:val="44"/>
        </w:rPr>
        <w:t>行政执法事项目录（2024年版）</w:t>
      </w:r>
    </w:p>
    <w:p w14:paraId="4BA0FFD1">
      <w:pPr>
        <w:pStyle w:val="2"/>
        <w:spacing w:before="244" w:line="217" w:lineRule="auto"/>
        <w:ind w:left="143" w:leftChars="-200" w:right="-92" w:rightChars="-44" w:hanging="563" w:hangingChars="184"/>
        <w:rPr>
          <w:rFonts w:hint="eastAsia" w:ascii="仿宋_GB2312" w:hAnsi="仿宋_GB2312" w:eastAsia="仿宋_GB2312" w:cs="仿宋_GB2312"/>
          <w:sz w:val="32"/>
          <w:szCs w:val="32"/>
        </w:rPr>
      </w:pPr>
      <w:r>
        <w:rPr>
          <w:rFonts w:hint="eastAsia" w:ascii="仿宋_GB2312" w:hAnsi="仿宋_GB2312" w:eastAsia="仿宋_GB2312" w:cs="仿宋_GB2312"/>
          <w:spacing w:val="1"/>
          <w:w w:val="95"/>
          <w:kern w:val="0"/>
          <w:sz w:val="32"/>
          <w:szCs w:val="32"/>
          <w:fitText w:val="9166" w:id="1853903818"/>
        </w:rPr>
        <w:t>填报单位（盖章）：</w:t>
      </w:r>
      <w:r>
        <w:rPr>
          <w:rFonts w:hint="eastAsia" w:ascii="仿宋_GB2312" w:hAnsi="仿宋_GB2312" w:eastAsia="仿宋_GB2312" w:cs="仿宋_GB2312"/>
          <w:spacing w:val="1"/>
          <w:w w:val="95"/>
          <w:kern w:val="0"/>
          <w:sz w:val="32"/>
          <w:szCs w:val="32"/>
          <w:fitText w:val="9166" w:id="1853903818"/>
          <w:lang w:val="en-US" w:eastAsia="zh-CN"/>
        </w:rPr>
        <w:t>广水市卫生健康局</w:t>
      </w:r>
      <w:r>
        <w:rPr>
          <w:rFonts w:hint="eastAsia" w:ascii="仿宋_GB2312" w:hAnsi="仿宋_GB2312" w:eastAsia="仿宋_GB2312" w:cs="仿宋_GB2312"/>
          <w:spacing w:val="1"/>
          <w:w w:val="95"/>
          <w:kern w:val="0"/>
          <w:sz w:val="32"/>
          <w:szCs w:val="32"/>
          <w:fitText w:val="9166" w:id="1853903818"/>
        </w:rPr>
        <w:t xml:space="preserve">  填报时间：</w:t>
      </w:r>
      <w:r>
        <w:rPr>
          <w:rFonts w:hint="eastAsia" w:ascii="仿宋_GB2312" w:hAnsi="仿宋_GB2312" w:eastAsia="仿宋_GB2312" w:cs="仿宋_GB2312"/>
          <w:spacing w:val="1"/>
          <w:w w:val="95"/>
          <w:kern w:val="0"/>
          <w:sz w:val="32"/>
          <w:szCs w:val="32"/>
          <w:fitText w:val="9166" w:id="1853903818"/>
          <w:lang w:val="en-US" w:eastAsia="zh-CN"/>
        </w:rPr>
        <w:t>2024</w:t>
      </w:r>
      <w:r>
        <w:rPr>
          <w:rFonts w:hint="eastAsia" w:ascii="仿宋_GB2312" w:hAnsi="仿宋_GB2312" w:eastAsia="仿宋_GB2312" w:cs="仿宋_GB2312"/>
          <w:spacing w:val="1"/>
          <w:w w:val="95"/>
          <w:kern w:val="0"/>
          <w:sz w:val="32"/>
          <w:szCs w:val="32"/>
          <w:fitText w:val="9166" w:id="1853903818"/>
        </w:rPr>
        <w:t>年</w:t>
      </w:r>
      <w:r>
        <w:rPr>
          <w:rFonts w:hint="eastAsia" w:ascii="仿宋_GB2312" w:hAnsi="仿宋_GB2312" w:eastAsia="仿宋_GB2312" w:cs="仿宋_GB2312"/>
          <w:spacing w:val="1"/>
          <w:w w:val="95"/>
          <w:kern w:val="0"/>
          <w:sz w:val="32"/>
          <w:szCs w:val="32"/>
          <w:fitText w:val="9166" w:id="1853903818"/>
          <w:lang w:val="en-US" w:eastAsia="zh-CN"/>
        </w:rPr>
        <w:t>10</w:t>
      </w:r>
      <w:r>
        <w:rPr>
          <w:rFonts w:hint="eastAsia" w:ascii="仿宋_GB2312" w:hAnsi="仿宋_GB2312" w:eastAsia="仿宋_GB2312" w:cs="仿宋_GB2312"/>
          <w:spacing w:val="1"/>
          <w:w w:val="95"/>
          <w:kern w:val="0"/>
          <w:sz w:val="32"/>
          <w:szCs w:val="32"/>
          <w:fitText w:val="9166" w:id="1853903818"/>
        </w:rPr>
        <w:t>月</w:t>
      </w:r>
      <w:r>
        <w:rPr>
          <w:rFonts w:hint="eastAsia" w:ascii="仿宋_GB2312" w:hAnsi="仿宋_GB2312" w:eastAsia="仿宋_GB2312" w:cs="仿宋_GB2312"/>
          <w:spacing w:val="1"/>
          <w:w w:val="95"/>
          <w:kern w:val="0"/>
          <w:sz w:val="32"/>
          <w:szCs w:val="32"/>
          <w:fitText w:val="9166" w:id="1853903818"/>
          <w:lang w:val="en-US" w:eastAsia="zh-CN"/>
        </w:rPr>
        <w:t>23</w:t>
      </w:r>
      <w:r>
        <w:rPr>
          <w:rFonts w:hint="eastAsia" w:ascii="仿宋_GB2312" w:hAnsi="仿宋_GB2312" w:eastAsia="仿宋_GB2312" w:cs="仿宋_GB2312"/>
          <w:spacing w:val="9"/>
          <w:w w:val="95"/>
          <w:kern w:val="0"/>
          <w:sz w:val="32"/>
          <w:szCs w:val="32"/>
          <w:fitText w:val="9166" w:id="1853903818"/>
        </w:rPr>
        <w:t>日</w:t>
      </w:r>
    </w:p>
    <w:p w14:paraId="1BDCD5E0">
      <w:pPr>
        <w:spacing w:before="1"/>
      </w:pPr>
    </w:p>
    <w:tbl>
      <w:tblPr>
        <w:tblStyle w:val="6"/>
        <w:tblW w:w="898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190"/>
        <w:gridCol w:w="1095"/>
        <w:gridCol w:w="15"/>
        <w:gridCol w:w="2565"/>
        <w:gridCol w:w="870"/>
        <w:gridCol w:w="15"/>
        <w:gridCol w:w="915"/>
        <w:gridCol w:w="765"/>
      </w:tblGrid>
      <w:tr w14:paraId="643BA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vAlign w:val="center"/>
          </w:tcPr>
          <w:p w14:paraId="4548C9B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3"/>
                <w:sz w:val="28"/>
                <w:szCs w:val="28"/>
              </w:rPr>
              <w:t>序号</w:t>
            </w:r>
          </w:p>
        </w:tc>
        <w:tc>
          <w:tcPr>
            <w:tcW w:w="2190" w:type="dxa"/>
            <w:vAlign w:val="center"/>
          </w:tcPr>
          <w:p w14:paraId="2354E4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5"/>
                <w:sz w:val="28"/>
                <w:szCs w:val="28"/>
              </w:rPr>
            </w:pPr>
            <w:r>
              <w:rPr>
                <w:rFonts w:ascii="宋体" w:hAnsi="宋体" w:eastAsia="宋体" w:cs="宋体"/>
                <w:spacing w:val="-5"/>
                <w:sz w:val="28"/>
                <w:szCs w:val="28"/>
              </w:rPr>
              <w:t>事项</w:t>
            </w:r>
          </w:p>
          <w:p w14:paraId="0492DDC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7"/>
                <w:sz w:val="28"/>
                <w:szCs w:val="28"/>
              </w:rPr>
              <w:t>名称</w:t>
            </w:r>
          </w:p>
        </w:tc>
        <w:tc>
          <w:tcPr>
            <w:tcW w:w="1095" w:type="dxa"/>
            <w:vAlign w:val="center"/>
          </w:tcPr>
          <w:p w14:paraId="0F029D2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4"/>
                <w:sz w:val="28"/>
                <w:szCs w:val="28"/>
              </w:rPr>
            </w:pPr>
            <w:r>
              <w:rPr>
                <w:rFonts w:ascii="宋体" w:hAnsi="宋体" w:eastAsia="宋体" w:cs="宋体"/>
                <w:spacing w:val="-4"/>
                <w:sz w:val="28"/>
                <w:szCs w:val="28"/>
              </w:rPr>
              <w:t>行政执法</w:t>
            </w:r>
          </w:p>
          <w:p w14:paraId="1571E20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3"/>
                <w:sz w:val="28"/>
                <w:szCs w:val="28"/>
              </w:rPr>
              <w:t>职权类型</w:t>
            </w:r>
          </w:p>
        </w:tc>
        <w:tc>
          <w:tcPr>
            <w:tcW w:w="2580" w:type="dxa"/>
            <w:gridSpan w:val="2"/>
            <w:vAlign w:val="center"/>
          </w:tcPr>
          <w:p w14:paraId="7005621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2"/>
                <w:sz w:val="28"/>
                <w:szCs w:val="28"/>
              </w:rPr>
              <w:t>执法依据</w:t>
            </w:r>
          </w:p>
        </w:tc>
        <w:tc>
          <w:tcPr>
            <w:tcW w:w="870" w:type="dxa"/>
            <w:vAlign w:val="center"/>
          </w:tcPr>
          <w:p w14:paraId="57911BE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5"/>
                <w:sz w:val="28"/>
                <w:szCs w:val="28"/>
              </w:rPr>
            </w:pPr>
            <w:r>
              <w:rPr>
                <w:rFonts w:ascii="宋体" w:hAnsi="宋体" w:eastAsia="宋体" w:cs="宋体"/>
                <w:spacing w:val="-5"/>
                <w:sz w:val="28"/>
                <w:szCs w:val="28"/>
              </w:rPr>
              <w:t>承办</w:t>
            </w:r>
          </w:p>
          <w:p w14:paraId="708821F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5"/>
                <w:sz w:val="28"/>
                <w:szCs w:val="28"/>
              </w:rPr>
              <w:t>机构</w:t>
            </w:r>
          </w:p>
        </w:tc>
        <w:tc>
          <w:tcPr>
            <w:tcW w:w="930" w:type="dxa"/>
            <w:gridSpan w:val="2"/>
            <w:vAlign w:val="center"/>
          </w:tcPr>
          <w:p w14:paraId="12196E1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5"/>
                <w:sz w:val="28"/>
                <w:szCs w:val="28"/>
              </w:rPr>
            </w:pPr>
            <w:r>
              <w:rPr>
                <w:rFonts w:ascii="宋体" w:hAnsi="宋体" w:eastAsia="宋体" w:cs="宋体"/>
                <w:spacing w:val="-5"/>
                <w:sz w:val="28"/>
                <w:szCs w:val="28"/>
              </w:rPr>
              <w:t>执法</w:t>
            </w:r>
          </w:p>
          <w:p w14:paraId="11783E6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9"/>
                <w:sz w:val="28"/>
                <w:szCs w:val="28"/>
              </w:rPr>
              <w:t>范围</w:t>
            </w:r>
          </w:p>
        </w:tc>
        <w:tc>
          <w:tcPr>
            <w:tcW w:w="765" w:type="dxa"/>
            <w:vAlign w:val="center"/>
          </w:tcPr>
          <w:p w14:paraId="32CB9C8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z w:val="28"/>
                <w:szCs w:val="28"/>
              </w:rPr>
            </w:pPr>
            <w:r>
              <w:rPr>
                <w:rFonts w:ascii="宋体" w:hAnsi="宋体" w:eastAsia="宋体" w:cs="宋体"/>
                <w:spacing w:val="-4"/>
                <w:sz w:val="28"/>
                <w:szCs w:val="28"/>
              </w:rPr>
              <w:t>备注</w:t>
            </w:r>
          </w:p>
        </w:tc>
      </w:tr>
      <w:tr w14:paraId="2EDC6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555" w:type="dxa"/>
            <w:shd w:val="clear" w:color="auto" w:fill="auto"/>
            <w:vAlign w:val="center"/>
          </w:tcPr>
          <w:p w14:paraId="5C169077">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2190" w:type="dxa"/>
            <w:shd w:val="clear" w:color="auto" w:fill="auto"/>
            <w:vAlign w:val="center"/>
          </w:tcPr>
          <w:p w14:paraId="11AD96B4">
            <w:pPr>
              <w:pStyle w:val="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对母婴保健技术服务机构执业许可的行政许可</w:t>
            </w:r>
          </w:p>
        </w:tc>
        <w:tc>
          <w:tcPr>
            <w:tcW w:w="1095" w:type="dxa"/>
            <w:shd w:val="clear" w:color="auto" w:fill="auto"/>
            <w:vAlign w:val="center"/>
          </w:tcPr>
          <w:p w14:paraId="1A57232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0291F5AD">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《中华人民共和国母婴保健法》第三十二条、《计划生育服务管理条例》第二十二条</w:t>
            </w:r>
          </w:p>
        </w:tc>
        <w:tc>
          <w:tcPr>
            <w:tcW w:w="870" w:type="dxa"/>
            <w:shd w:val="clear" w:color="auto" w:fill="auto"/>
            <w:vAlign w:val="center"/>
          </w:tcPr>
          <w:p w14:paraId="3FCB05E9">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675C116C">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5B018868">
            <w:pPr>
              <w:jc w:val="center"/>
              <w:rPr>
                <w:rFonts w:hint="eastAsia" w:asciiTheme="minorEastAsia" w:hAnsiTheme="minorEastAsia" w:eastAsiaTheme="minorEastAsia" w:cstheme="minorEastAsia"/>
                <w:snapToGrid w:val="0"/>
                <w:color w:val="000000"/>
                <w:kern w:val="0"/>
                <w:sz w:val="21"/>
                <w:szCs w:val="21"/>
                <w:lang w:val="en-US" w:eastAsia="en-US" w:bidi="ar-SA"/>
              </w:rPr>
            </w:pPr>
          </w:p>
        </w:tc>
      </w:tr>
      <w:tr w14:paraId="155E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555" w:type="dxa"/>
            <w:shd w:val="clear" w:color="auto" w:fill="auto"/>
            <w:vAlign w:val="center"/>
          </w:tcPr>
          <w:p w14:paraId="685FD1CF">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190" w:type="dxa"/>
            <w:shd w:val="clear" w:color="auto" w:fill="auto"/>
            <w:vAlign w:val="center"/>
          </w:tcPr>
          <w:p w14:paraId="4B05C3EC">
            <w:pPr>
              <w:pStyle w:val="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对母婴保健服务人员资格认定的行政许可</w:t>
            </w:r>
          </w:p>
        </w:tc>
        <w:tc>
          <w:tcPr>
            <w:tcW w:w="1095" w:type="dxa"/>
            <w:shd w:val="clear" w:color="auto" w:fill="auto"/>
            <w:vAlign w:val="center"/>
          </w:tcPr>
          <w:p w14:paraId="20C47777">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0DAA6165">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中华人民共和国母婴保健法》第三十三条、《计划生育服务管理条例》第二十九条</w:t>
            </w:r>
          </w:p>
        </w:tc>
        <w:tc>
          <w:tcPr>
            <w:tcW w:w="870" w:type="dxa"/>
            <w:shd w:val="clear" w:color="auto" w:fill="auto"/>
            <w:vAlign w:val="center"/>
          </w:tcPr>
          <w:p w14:paraId="770B5010">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381DFE44">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7BCDEA35">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60AA2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555" w:type="dxa"/>
            <w:shd w:val="clear" w:color="auto" w:fill="auto"/>
            <w:vAlign w:val="center"/>
          </w:tcPr>
          <w:p w14:paraId="2373707C">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w:t>
            </w:r>
          </w:p>
        </w:tc>
        <w:tc>
          <w:tcPr>
            <w:tcW w:w="2190" w:type="dxa"/>
            <w:shd w:val="clear" w:color="auto" w:fill="auto"/>
            <w:vAlign w:val="center"/>
          </w:tcPr>
          <w:p w14:paraId="43E06D91">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对医疗机构设置审批的行政许可</w:t>
            </w:r>
          </w:p>
        </w:tc>
        <w:tc>
          <w:tcPr>
            <w:tcW w:w="1095" w:type="dxa"/>
            <w:shd w:val="clear" w:color="auto" w:fill="auto"/>
            <w:vAlign w:val="center"/>
          </w:tcPr>
          <w:p w14:paraId="0DFBAB5B">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74EF96AD">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医疗机构管理条例实施细则</w:t>
            </w:r>
            <w:r>
              <w:rPr>
                <w:rFonts w:hint="eastAsia" w:asciiTheme="minorEastAsia" w:hAnsiTheme="minorEastAsia" w:eastAsiaTheme="minorEastAsia" w:cstheme="minorEastAsia"/>
                <w:sz w:val="21"/>
                <w:szCs w:val="21"/>
                <w:lang w:eastAsia="zh-CN"/>
              </w:rPr>
              <w:t>》第十，</w:t>
            </w:r>
            <w:bookmarkStart w:id="0" w:name="_GoBack"/>
            <w:bookmarkEnd w:id="0"/>
            <w:r>
              <w:rPr>
                <w:rFonts w:hint="eastAsia" w:asciiTheme="minorEastAsia" w:hAnsiTheme="minorEastAsia" w:eastAsiaTheme="minorEastAsia" w:cstheme="minorEastAsia"/>
                <w:sz w:val="21"/>
                <w:szCs w:val="21"/>
                <w:lang w:eastAsia="zh-CN"/>
              </w:rPr>
              <w:t>十一、二十五、二十六、二十七</w:t>
            </w:r>
            <w:r>
              <w:rPr>
                <w:rFonts w:hint="eastAsia" w:asciiTheme="minorEastAsia" w:hAnsiTheme="minorEastAsia" w:eastAsiaTheme="minorEastAsia" w:cstheme="minorEastAsia"/>
                <w:sz w:val="21"/>
                <w:szCs w:val="21"/>
              </w:rPr>
              <w:t>条</w:t>
            </w:r>
            <w:r>
              <w:rPr>
                <w:rFonts w:hint="eastAsia" w:asciiTheme="minorEastAsia" w:hAnsiTheme="minorEastAsia" w:eastAsiaTheme="minorEastAsia" w:cstheme="minorEastAsia"/>
                <w:sz w:val="21"/>
                <w:szCs w:val="21"/>
                <w:lang w:eastAsia="zh-CN"/>
              </w:rPr>
              <w:t>、《医疗机构管理条例》第九，五十三条</w:t>
            </w:r>
          </w:p>
        </w:tc>
        <w:tc>
          <w:tcPr>
            <w:tcW w:w="870" w:type="dxa"/>
            <w:shd w:val="clear" w:color="auto" w:fill="auto"/>
            <w:vAlign w:val="center"/>
          </w:tcPr>
          <w:p w14:paraId="46DC6EC7">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4A82C740">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7C7C3780">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1E830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555" w:type="dxa"/>
            <w:shd w:val="clear" w:color="auto" w:fill="auto"/>
            <w:vAlign w:val="center"/>
          </w:tcPr>
          <w:p w14:paraId="1120B208">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190" w:type="dxa"/>
            <w:shd w:val="clear" w:color="auto" w:fill="auto"/>
            <w:vAlign w:val="center"/>
          </w:tcPr>
          <w:p w14:paraId="7ADDA46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对医疗机构执业登记的行政许可</w:t>
            </w:r>
          </w:p>
        </w:tc>
        <w:tc>
          <w:tcPr>
            <w:tcW w:w="1095" w:type="dxa"/>
            <w:shd w:val="clear" w:color="auto" w:fill="auto"/>
            <w:vAlign w:val="center"/>
          </w:tcPr>
          <w:p w14:paraId="075B5145">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58AC99B2">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《医疗机构管理条例》第十五、十七、二十、二十一条</w:t>
            </w:r>
          </w:p>
        </w:tc>
        <w:tc>
          <w:tcPr>
            <w:tcW w:w="870" w:type="dxa"/>
            <w:shd w:val="clear" w:color="auto" w:fill="auto"/>
            <w:vAlign w:val="center"/>
          </w:tcPr>
          <w:p w14:paraId="15D84AD7">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792851A9">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26826BE4">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4750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555" w:type="dxa"/>
            <w:shd w:val="clear" w:color="auto" w:fill="auto"/>
            <w:vAlign w:val="center"/>
          </w:tcPr>
          <w:p w14:paraId="4C697E6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2190" w:type="dxa"/>
            <w:shd w:val="clear" w:color="auto" w:fill="auto"/>
            <w:vAlign w:val="center"/>
          </w:tcPr>
          <w:p w14:paraId="180B897A">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对医师执业注册的行政许可</w:t>
            </w:r>
          </w:p>
        </w:tc>
        <w:tc>
          <w:tcPr>
            <w:tcW w:w="1095" w:type="dxa"/>
            <w:shd w:val="clear" w:color="auto" w:fill="auto"/>
            <w:vAlign w:val="center"/>
          </w:tcPr>
          <w:p w14:paraId="438CEC6B">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198E8E4D">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中华人民共和国医师法</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十三</w:t>
            </w:r>
            <w:r>
              <w:rPr>
                <w:rFonts w:hint="eastAsia" w:asciiTheme="minorEastAsia" w:hAnsiTheme="minorEastAsia" w:eastAsiaTheme="minorEastAsia" w:cstheme="minorEastAsia"/>
                <w:sz w:val="21"/>
                <w:szCs w:val="21"/>
              </w:rPr>
              <w:t>条</w:t>
            </w:r>
          </w:p>
        </w:tc>
        <w:tc>
          <w:tcPr>
            <w:tcW w:w="870" w:type="dxa"/>
            <w:shd w:val="clear" w:color="auto" w:fill="auto"/>
            <w:vAlign w:val="center"/>
          </w:tcPr>
          <w:p w14:paraId="0FC67D08">
            <w:pPr>
              <w:pStyle w:val="5"/>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41F801E">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E1518DA">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7F368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555" w:type="dxa"/>
            <w:shd w:val="clear" w:color="auto" w:fill="auto"/>
            <w:vAlign w:val="center"/>
          </w:tcPr>
          <w:p w14:paraId="4A9D18D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2190" w:type="dxa"/>
            <w:shd w:val="clear" w:color="auto" w:fill="auto"/>
            <w:vAlign w:val="center"/>
          </w:tcPr>
          <w:p w14:paraId="31B30563">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对护士执业注册的行政许可</w:t>
            </w:r>
          </w:p>
        </w:tc>
        <w:tc>
          <w:tcPr>
            <w:tcW w:w="1095" w:type="dxa"/>
            <w:shd w:val="clear" w:color="auto" w:fill="auto"/>
            <w:vAlign w:val="center"/>
          </w:tcPr>
          <w:p w14:paraId="77272B34">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65F90E6D">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护士</w:t>
            </w:r>
            <w:r>
              <w:rPr>
                <w:rFonts w:hint="eastAsia" w:asciiTheme="minorEastAsia" w:hAnsiTheme="minorEastAsia" w:eastAsiaTheme="minorEastAsia" w:cstheme="minorEastAsia"/>
                <w:sz w:val="21"/>
                <w:szCs w:val="21"/>
              </w:rPr>
              <w:t>条例》第</w:t>
            </w:r>
            <w:r>
              <w:rPr>
                <w:rFonts w:hint="eastAsia" w:asciiTheme="minorEastAsia" w:hAnsiTheme="minorEastAsia" w:eastAsiaTheme="minorEastAsia" w:cstheme="minorEastAsia"/>
                <w:sz w:val="21"/>
                <w:szCs w:val="21"/>
                <w:lang w:eastAsia="zh-CN"/>
              </w:rPr>
              <w:t>八条</w:t>
            </w:r>
          </w:p>
        </w:tc>
        <w:tc>
          <w:tcPr>
            <w:tcW w:w="870" w:type="dxa"/>
            <w:shd w:val="clear" w:color="auto" w:fill="auto"/>
            <w:vAlign w:val="center"/>
          </w:tcPr>
          <w:p w14:paraId="60580A49">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C1460EA">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12E6998C">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611A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55" w:type="dxa"/>
            <w:shd w:val="clear" w:color="auto" w:fill="auto"/>
            <w:vAlign w:val="center"/>
          </w:tcPr>
          <w:p w14:paraId="1DE931C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7</w:t>
            </w:r>
          </w:p>
        </w:tc>
        <w:tc>
          <w:tcPr>
            <w:tcW w:w="2190" w:type="dxa"/>
            <w:shd w:val="clear" w:color="auto" w:fill="auto"/>
            <w:vAlign w:val="center"/>
          </w:tcPr>
          <w:p w14:paraId="1B83BEED">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对饮用水供水单位卫生许可的行政许可</w:t>
            </w:r>
          </w:p>
        </w:tc>
        <w:tc>
          <w:tcPr>
            <w:tcW w:w="1095" w:type="dxa"/>
            <w:shd w:val="clear" w:color="auto" w:fill="auto"/>
            <w:vAlign w:val="center"/>
          </w:tcPr>
          <w:p w14:paraId="736BFC10">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379AFBE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中华人民共和国传染病防治法</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二十九条</w:t>
            </w:r>
          </w:p>
        </w:tc>
        <w:tc>
          <w:tcPr>
            <w:tcW w:w="870" w:type="dxa"/>
            <w:shd w:val="clear" w:color="auto" w:fill="auto"/>
            <w:vAlign w:val="center"/>
          </w:tcPr>
          <w:p w14:paraId="497EC902">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3AF3547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193D4A68">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0FE6F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555" w:type="dxa"/>
            <w:shd w:val="clear" w:color="auto" w:fill="auto"/>
            <w:vAlign w:val="center"/>
          </w:tcPr>
          <w:p w14:paraId="34F810F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2190" w:type="dxa"/>
            <w:shd w:val="clear" w:color="auto" w:fill="auto"/>
            <w:vAlign w:val="center"/>
          </w:tcPr>
          <w:p w14:paraId="2543D17A">
            <w:pPr>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对公共场所卫生许可的行政许可</w:t>
            </w:r>
          </w:p>
        </w:tc>
        <w:tc>
          <w:tcPr>
            <w:tcW w:w="1095" w:type="dxa"/>
            <w:shd w:val="clear" w:color="auto" w:fill="auto"/>
            <w:vAlign w:val="center"/>
          </w:tcPr>
          <w:p w14:paraId="20C3AE49">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2635E50F">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《公共场所卫生管理条例》第四条，《公共场所卫生管理条例实施细则》第二十二条</w:t>
            </w:r>
          </w:p>
        </w:tc>
        <w:tc>
          <w:tcPr>
            <w:tcW w:w="870" w:type="dxa"/>
            <w:shd w:val="clear" w:color="auto" w:fill="auto"/>
            <w:vAlign w:val="center"/>
          </w:tcPr>
          <w:p w14:paraId="759BEBA3">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3FF315E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D5763D9">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1E9F1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5D56EBBA">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9</w:t>
            </w:r>
          </w:p>
        </w:tc>
        <w:tc>
          <w:tcPr>
            <w:tcW w:w="2190" w:type="dxa"/>
            <w:shd w:val="clear" w:color="auto" w:fill="auto"/>
            <w:vAlign w:val="center"/>
          </w:tcPr>
          <w:p w14:paraId="0650AB9D">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对放射源诊疗技术和医用辐射机构许可的行政许可</w:t>
            </w:r>
          </w:p>
        </w:tc>
        <w:tc>
          <w:tcPr>
            <w:tcW w:w="1095" w:type="dxa"/>
            <w:shd w:val="clear" w:color="auto" w:fill="auto"/>
            <w:vAlign w:val="center"/>
          </w:tcPr>
          <w:p w14:paraId="6AF8573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行政许可</w:t>
            </w:r>
          </w:p>
        </w:tc>
        <w:tc>
          <w:tcPr>
            <w:tcW w:w="2580" w:type="dxa"/>
            <w:gridSpan w:val="2"/>
            <w:shd w:val="clear" w:color="auto" w:fill="auto"/>
            <w:vAlign w:val="center"/>
          </w:tcPr>
          <w:p w14:paraId="7FC86BD6">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《放射性同位素与射线装置安全和防护条例》第八条，《放射诊疗管理规定》（2016修订）第四条</w:t>
            </w:r>
          </w:p>
        </w:tc>
        <w:tc>
          <w:tcPr>
            <w:tcW w:w="870" w:type="dxa"/>
            <w:shd w:val="clear" w:color="auto" w:fill="auto"/>
            <w:vAlign w:val="center"/>
          </w:tcPr>
          <w:p w14:paraId="3A5004B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0B59E0D8">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39BCB556">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3137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555" w:type="dxa"/>
            <w:shd w:val="clear" w:color="auto" w:fill="auto"/>
            <w:vAlign w:val="center"/>
          </w:tcPr>
          <w:p w14:paraId="5753A6C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2190" w:type="dxa"/>
            <w:shd w:val="clear" w:color="auto" w:fill="auto"/>
            <w:vAlign w:val="center"/>
          </w:tcPr>
          <w:p w14:paraId="0C42A351">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对乡村医生执业注册的行政许可</w:t>
            </w:r>
          </w:p>
        </w:tc>
        <w:tc>
          <w:tcPr>
            <w:tcW w:w="1095" w:type="dxa"/>
            <w:shd w:val="clear" w:color="auto" w:fill="auto"/>
            <w:vAlign w:val="center"/>
          </w:tcPr>
          <w:p w14:paraId="6607804E">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行政许可</w:t>
            </w:r>
          </w:p>
        </w:tc>
        <w:tc>
          <w:tcPr>
            <w:tcW w:w="2580" w:type="dxa"/>
            <w:gridSpan w:val="2"/>
            <w:shd w:val="clear" w:color="auto" w:fill="auto"/>
            <w:vAlign w:val="center"/>
          </w:tcPr>
          <w:p w14:paraId="6F525120">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《乡村医生从业管理条例》第九条</w:t>
            </w:r>
          </w:p>
        </w:tc>
        <w:tc>
          <w:tcPr>
            <w:tcW w:w="870" w:type="dxa"/>
            <w:shd w:val="clear" w:color="auto" w:fill="auto"/>
            <w:vAlign w:val="center"/>
          </w:tcPr>
          <w:p w14:paraId="350DFF9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679B7FB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3A486C1">
            <w:pPr>
              <w:jc w:val="center"/>
              <w:rPr>
                <w:rFonts w:hint="eastAsia" w:asciiTheme="minorEastAsia" w:hAnsiTheme="minorEastAsia" w:eastAsiaTheme="minorEastAsia" w:cstheme="minorEastAsia"/>
                <w:snapToGrid w:val="0"/>
                <w:color w:val="000000"/>
                <w:kern w:val="0"/>
                <w:sz w:val="21"/>
                <w:szCs w:val="21"/>
                <w:lang w:val="en-US" w:eastAsia="zh-CN" w:bidi="ar-SA"/>
              </w:rPr>
            </w:pPr>
          </w:p>
        </w:tc>
      </w:tr>
      <w:tr w14:paraId="2F9C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55" w:type="dxa"/>
            <w:shd w:val="clear" w:color="auto" w:fill="auto"/>
            <w:vAlign w:val="center"/>
          </w:tcPr>
          <w:p w14:paraId="507082E5">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11</w:t>
            </w:r>
          </w:p>
        </w:tc>
        <w:tc>
          <w:tcPr>
            <w:tcW w:w="2190" w:type="dxa"/>
            <w:shd w:val="clear" w:color="auto" w:fill="auto"/>
            <w:vAlign w:val="center"/>
          </w:tcPr>
          <w:p w14:paraId="684432F2">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对承担预防接种工作的医疗卫生机构（接种单位）的确认的行政确认</w:t>
            </w:r>
          </w:p>
        </w:tc>
        <w:tc>
          <w:tcPr>
            <w:tcW w:w="1095" w:type="dxa"/>
            <w:shd w:val="clear" w:color="auto" w:fill="auto"/>
            <w:vAlign w:val="center"/>
          </w:tcPr>
          <w:p w14:paraId="2A95BFAF">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行政确认</w:t>
            </w:r>
          </w:p>
        </w:tc>
        <w:tc>
          <w:tcPr>
            <w:tcW w:w="2580" w:type="dxa"/>
            <w:gridSpan w:val="2"/>
            <w:shd w:val="clear" w:color="auto" w:fill="auto"/>
            <w:vAlign w:val="center"/>
          </w:tcPr>
          <w:p w14:paraId="62712ED4">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预防接种工作规范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（卫疾控发〔2005〕373号）</w:t>
            </w:r>
          </w:p>
        </w:tc>
        <w:tc>
          <w:tcPr>
            <w:tcW w:w="870" w:type="dxa"/>
            <w:shd w:val="clear" w:color="auto" w:fill="auto"/>
            <w:vAlign w:val="center"/>
          </w:tcPr>
          <w:p w14:paraId="5339016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7524C4F9">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BBD5B9F">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50D9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2DF278C7">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2190" w:type="dxa"/>
            <w:shd w:val="clear" w:color="auto" w:fill="auto"/>
            <w:vAlign w:val="center"/>
          </w:tcPr>
          <w:p w14:paraId="15532C1D">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对婚前医学检查、遗传病诊断和产前诊断结果有异议的医学技术鉴定的行政确认</w:t>
            </w:r>
          </w:p>
        </w:tc>
        <w:tc>
          <w:tcPr>
            <w:tcW w:w="1095" w:type="dxa"/>
            <w:shd w:val="clear" w:color="auto" w:fill="auto"/>
            <w:vAlign w:val="center"/>
          </w:tcPr>
          <w:p w14:paraId="7B352CD1">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行政确认</w:t>
            </w:r>
          </w:p>
        </w:tc>
        <w:tc>
          <w:tcPr>
            <w:tcW w:w="2580" w:type="dxa"/>
            <w:gridSpan w:val="2"/>
            <w:shd w:val="clear" w:color="auto" w:fill="auto"/>
            <w:vAlign w:val="center"/>
          </w:tcPr>
          <w:p w14:paraId="16B7718D">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中华人民共和国母婴保健法实施办法（2001）</w:t>
            </w:r>
            <w:r>
              <w:rPr>
                <w:rFonts w:hint="eastAsia" w:asciiTheme="minorEastAsia" w:hAnsiTheme="minorEastAsia" w:eastAsiaTheme="minorEastAsia" w:cstheme="minorEastAsia"/>
                <w:sz w:val="21"/>
                <w:szCs w:val="21"/>
                <w:lang w:eastAsia="zh-CN"/>
              </w:rPr>
              <w:t>》第三十一、三十三、三十四、三十五条、《</w:t>
            </w:r>
            <w:r>
              <w:rPr>
                <w:rFonts w:hint="eastAsia" w:asciiTheme="minorEastAsia" w:hAnsiTheme="minorEastAsia" w:eastAsiaTheme="minorEastAsia" w:cstheme="minorEastAsia"/>
                <w:sz w:val="21"/>
                <w:szCs w:val="21"/>
                <w:lang w:val="en-US" w:eastAsia="zh-CN"/>
              </w:rPr>
              <w:t>中华人民共和国母婴保健法</w:t>
            </w:r>
            <w:r>
              <w:rPr>
                <w:rFonts w:hint="eastAsia" w:asciiTheme="minorEastAsia" w:hAnsiTheme="minorEastAsia" w:eastAsiaTheme="minorEastAsia" w:cstheme="minorEastAsia"/>
                <w:sz w:val="21"/>
                <w:szCs w:val="21"/>
                <w:lang w:eastAsia="zh-CN"/>
              </w:rPr>
              <w:t>》第二十五条、《</w:t>
            </w:r>
            <w:r>
              <w:rPr>
                <w:rFonts w:hint="eastAsia" w:asciiTheme="minorEastAsia" w:hAnsiTheme="minorEastAsia" w:eastAsiaTheme="minorEastAsia" w:cstheme="minorEastAsia"/>
                <w:sz w:val="21"/>
                <w:szCs w:val="21"/>
                <w:lang w:val="en-US" w:eastAsia="zh-CN"/>
              </w:rPr>
              <w:t>母婴保健医学技术鉴定管理办法</w:t>
            </w:r>
            <w:r>
              <w:rPr>
                <w:rFonts w:hint="eastAsia" w:asciiTheme="minorEastAsia" w:hAnsiTheme="minorEastAsia" w:eastAsiaTheme="minorEastAsia" w:cstheme="minorEastAsia"/>
                <w:sz w:val="21"/>
                <w:szCs w:val="21"/>
                <w:lang w:eastAsia="zh-CN"/>
              </w:rPr>
              <w:t>》全文</w:t>
            </w:r>
          </w:p>
        </w:tc>
        <w:tc>
          <w:tcPr>
            <w:tcW w:w="870" w:type="dxa"/>
            <w:shd w:val="clear" w:color="auto" w:fill="auto"/>
            <w:vAlign w:val="center"/>
          </w:tcPr>
          <w:p w14:paraId="44EA9C49">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66105212">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64CC64B4">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4864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7A9F377F">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13</w:t>
            </w:r>
          </w:p>
        </w:tc>
        <w:tc>
          <w:tcPr>
            <w:tcW w:w="2190" w:type="dxa"/>
            <w:shd w:val="clear" w:color="auto" w:fill="auto"/>
            <w:vAlign w:val="center"/>
          </w:tcPr>
          <w:p w14:paraId="61092EB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对再生育涉及病残儿医学鉴定的行政确认</w:t>
            </w:r>
          </w:p>
        </w:tc>
        <w:tc>
          <w:tcPr>
            <w:tcW w:w="1095" w:type="dxa"/>
            <w:shd w:val="clear" w:color="auto" w:fill="auto"/>
            <w:vAlign w:val="center"/>
          </w:tcPr>
          <w:p w14:paraId="60E22B75">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行政确认</w:t>
            </w:r>
          </w:p>
        </w:tc>
        <w:tc>
          <w:tcPr>
            <w:tcW w:w="2580" w:type="dxa"/>
            <w:gridSpan w:val="2"/>
            <w:shd w:val="clear" w:color="auto" w:fill="auto"/>
            <w:vAlign w:val="center"/>
          </w:tcPr>
          <w:p w14:paraId="54A85BE2">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病残儿医学鉴定管理办法</w:t>
            </w:r>
            <w:r>
              <w:rPr>
                <w:rFonts w:hint="eastAsia" w:asciiTheme="minorEastAsia" w:hAnsiTheme="minorEastAsia" w:eastAsiaTheme="minorEastAsia" w:cstheme="minorEastAsia"/>
                <w:sz w:val="21"/>
                <w:szCs w:val="21"/>
                <w:lang w:eastAsia="zh-CN"/>
              </w:rPr>
              <w:t>》第一章第五条、《</w:t>
            </w:r>
            <w:r>
              <w:rPr>
                <w:rFonts w:hint="eastAsia" w:asciiTheme="minorEastAsia" w:hAnsiTheme="minorEastAsia" w:eastAsiaTheme="minorEastAsia" w:cstheme="minorEastAsia"/>
                <w:sz w:val="21"/>
                <w:szCs w:val="21"/>
                <w:lang w:val="en-US" w:eastAsia="zh-CN"/>
              </w:rPr>
              <w:t>计划生育技术服务管理条例（2004修正）</w:t>
            </w:r>
            <w:r>
              <w:rPr>
                <w:rFonts w:hint="eastAsia" w:asciiTheme="minorEastAsia" w:hAnsiTheme="minorEastAsia" w:eastAsiaTheme="minorEastAsia" w:cstheme="minorEastAsia"/>
                <w:sz w:val="21"/>
                <w:szCs w:val="21"/>
                <w:lang w:eastAsia="zh-CN"/>
              </w:rPr>
              <w:t>》第十二条，《</w:t>
            </w:r>
            <w:r>
              <w:rPr>
                <w:rFonts w:hint="eastAsia" w:asciiTheme="minorEastAsia" w:hAnsiTheme="minorEastAsia" w:eastAsiaTheme="minorEastAsia" w:cstheme="minorEastAsia"/>
                <w:sz w:val="21"/>
                <w:szCs w:val="21"/>
                <w:lang w:val="en-US" w:eastAsia="zh-CN"/>
              </w:rPr>
              <w:t>湖北省人口与计划生育条例（2020年6月3日修正）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第十六条</w:t>
            </w:r>
          </w:p>
        </w:tc>
        <w:tc>
          <w:tcPr>
            <w:tcW w:w="870" w:type="dxa"/>
            <w:shd w:val="clear" w:color="auto" w:fill="auto"/>
            <w:vAlign w:val="center"/>
          </w:tcPr>
          <w:p w14:paraId="4C67A8EA">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30A6A13D">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8AD1973">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4B127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7F3E1864">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14</w:t>
            </w:r>
          </w:p>
        </w:tc>
        <w:tc>
          <w:tcPr>
            <w:tcW w:w="2190" w:type="dxa"/>
            <w:shd w:val="clear" w:color="auto" w:fill="auto"/>
            <w:vAlign w:val="center"/>
          </w:tcPr>
          <w:p w14:paraId="4D5410F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对计划生育手术并发症鉴定的行政确认</w:t>
            </w:r>
          </w:p>
        </w:tc>
        <w:tc>
          <w:tcPr>
            <w:tcW w:w="1095" w:type="dxa"/>
            <w:shd w:val="clear" w:color="auto" w:fill="auto"/>
            <w:vAlign w:val="center"/>
          </w:tcPr>
          <w:p w14:paraId="57D2159D">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行政确认</w:t>
            </w:r>
          </w:p>
        </w:tc>
        <w:tc>
          <w:tcPr>
            <w:tcW w:w="2580" w:type="dxa"/>
            <w:gridSpan w:val="2"/>
            <w:shd w:val="clear" w:color="auto" w:fill="auto"/>
            <w:vAlign w:val="center"/>
          </w:tcPr>
          <w:p w14:paraId="72E5EFA7">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关于印发〈计划生育手术并发症鉴定管理办法（试行）〉的通知</w:t>
            </w:r>
            <w:r>
              <w:rPr>
                <w:rFonts w:hint="eastAsia" w:asciiTheme="minorEastAsia" w:hAnsiTheme="minorEastAsia" w:eastAsiaTheme="minorEastAsia" w:cstheme="minorEastAsia"/>
                <w:sz w:val="21"/>
                <w:szCs w:val="21"/>
                <w:lang w:eastAsia="zh-CN"/>
              </w:rPr>
              <w:t>》第十六条，《</w:t>
            </w:r>
            <w:r>
              <w:rPr>
                <w:rFonts w:hint="eastAsia" w:asciiTheme="minorEastAsia" w:hAnsiTheme="minorEastAsia" w:eastAsiaTheme="minorEastAsia" w:cstheme="minorEastAsia"/>
                <w:sz w:val="21"/>
                <w:szCs w:val="21"/>
                <w:lang w:val="en-US" w:eastAsia="zh-CN"/>
              </w:rPr>
              <w:t>计划生育技术服务管理条例（2004修正）</w:t>
            </w:r>
            <w:r>
              <w:rPr>
                <w:rFonts w:hint="eastAsia" w:asciiTheme="minorEastAsia" w:hAnsiTheme="minorEastAsia" w:eastAsiaTheme="minorEastAsia" w:cstheme="minorEastAsia"/>
                <w:sz w:val="21"/>
                <w:szCs w:val="21"/>
                <w:lang w:eastAsia="zh-CN"/>
              </w:rPr>
              <w:t>》第二十九条、《</w:t>
            </w:r>
            <w:r>
              <w:rPr>
                <w:rFonts w:hint="eastAsia" w:asciiTheme="minorEastAsia" w:hAnsiTheme="minorEastAsia" w:eastAsiaTheme="minorEastAsia" w:cstheme="minorEastAsia"/>
                <w:sz w:val="21"/>
                <w:szCs w:val="21"/>
                <w:lang w:val="en-US" w:eastAsia="zh-CN"/>
              </w:rPr>
              <w:t>湖北省人口与计划生育条例（2020年6月3日修正）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第二十六条</w:t>
            </w:r>
          </w:p>
        </w:tc>
        <w:tc>
          <w:tcPr>
            <w:tcW w:w="870" w:type="dxa"/>
            <w:shd w:val="clear" w:color="auto" w:fill="auto"/>
            <w:vAlign w:val="center"/>
          </w:tcPr>
          <w:p w14:paraId="56765585">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E42F237">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525B6A34">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4B090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555" w:type="dxa"/>
            <w:shd w:val="clear" w:color="auto" w:fill="auto"/>
            <w:vAlign w:val="center"/>
          </w:tcPr>
          <w:p w14:paraId="65B54A9A">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15</w:t>
            </w:r>
          </w:p>
        </w:tc>
        <w:tc>
          <w:tcPr>
            <w:tcW w:w="2190" w:type="dxa"/>
            <w:shd w:val="clear" w:color="auto" w:fill="auto"/>
            <w:vAlign w:val="center"/>
          </w:tcPr>
          <w:p w14:paraId="62121449">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养老机构内设医疗机构备案</w:t>
            </w:r>
          </w:p>
        </w:tc>
        <w:tc>
          <w:tcPr>
            <w:tcW w:w="1095" w:type="dxa"/>
            <w:shd w:val="clear" w:color="auto" w:fill="auto"/>
            <w:vAlign w:val="center"/>
          </w:tcPr>
          <w:p w14:paraId="4FBB1E0C">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其他行政权力</w:t>
            </w:r>
          </w:p>
        </w:tc>
        <w:tc>
          <w:tcPr>
            <w:tcW w:w="2580" w:type="dxa"/>
            <w:gridSpan w:val="2"/>
            <w:shd w:val="clear" w:color="auto" w:fill="auto"/>
            <w:vAlign w:val="center"/>
          </w:tcPr>
          <w:p w14:paraId="18391055">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《国家卫生计生委办公厅关于养老机构内部设置医疗机构取消行政审批实行备案管理的通知》</w:t>
            </w:r>
          </w:p>
        </w:tc>
        <w:tc>
          <w:tcPr>
            <w:tcW w:w="870" w:type="dxa"/>
            <w:shd w:val="clear" w:color="auto" w:fill="auto"/>
            <w:vAlign w:val="center"/>
          </w:tcPr>
          <w:p w14:paraId="0AB04991">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2F06793A">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152B6AA5">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56F6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55" w:type="dxa"/>
            <w:shd w:val="clear" w:color="auto" w:fill="auto"/>
            <w:vAlign w:val="center"/>
          </w:tcPr>
          <w:p w14:paraId="701CFB95">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2190" w:type="dxa"/>
            <w:shd w:val="clear" w:color="auto" w:fill="auto"/>
            <w:vAlign w:val="center"/>
          </w:tcPr>
          <w:p w14:paraId="77D4BC85">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义诊活动备案</w:t>
            </w:r>
          </w:p>
        </w:tc>
        <w:tc>
          <w:tcPr>
            <w:tcW w:w="1095" w:type="dxa"/>
            <w:shd w:val="clear" w:color="auto" w:fill="auto"/>
            <w:vAlign w:val="center"/>
          </w:tcPr>
          <w:p w14:paraId="74F68182">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其他行政权力</w:t>
            </w:r>
          </w:p>
        </w:tc>
        <w:tc>
          <w:tcPr>
            <w:tcW w:w="2580" w:type="dxa"/>
            <w:gridSpan w:val="2"/>
            <w:shd w:val="clear" w:color="auto" w:fill="auto"/>
            <w:vAlign w:val="center"/>
          </w:tcPr>
          <w:p w14:paraId="6E71CE55">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《关于组织义诊活动实行备案管理的通知》</w:t>
            </w:r>
          </w:p>
        </w:tc>
        <w:tc>
          <w:tcPr>
            <w:tcW w:w="870" w:type="dxa"/>
            <w:shd w:val="clear" w:color="auto" w:fill="auto"/>
            <w:vAlign w:val="center"/>
          </w:tcPr>
          <w:p w14:paraId="61B6542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8470151">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5EF593FD">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1608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555" w:type="dxa"/>
            <w:shd w:val="clear" w:color="auto" w:fill="auto"/>
            <w:vAlign w:val="center"/>
          </w:tcPr>
          <w:p w14:paraId="292F5F4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17</w:t>
            </w:r>
          </w:p>
        </w:tc>
        <w:tc>
          <w:tcPr>
            <w:tcW w:w="2190" w:type="dxa"/>
            <w:shd w:val="clear" w:color="auto" w:fill="auto"/>
            <w:vAlign w:val="center"/>
          </w:tcPr>
          <w:p w14:paraId="7F028E25">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中医诊所备案</w:t>
            </w:r>
          </w:p>
        </w:tc>
        <w:tc>
          <w:tcPr>
            <w:tcW w:w="1095" w:type="dxa"/>
            <w:shd w:val="clear" w:color="auto" w:fill="auto"/>
            <w:vAlign w:val="center"/>
          </w:tcPr>
          <w:p w14:paraId="1B301B24">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其他行政权力</w:t>
            </w:r>
          </w:p>
        </w:tc>
        <w:tc>
          <w:tcPr>
            <w:tcW w:w="2580" w:type="dxa"/>
            <w:gridSpan w:val="2"/>
            <w:shd w:val="clear" w:color="auto" w:fill="auto"/>
            <w:vAlign w:val="center"/>
          </w:tcPr>
          <w:p w14:paraId="162DDCC1">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《中华人民共和国中医药法》第十四条</w:t>
            </w:r>
          </w:p>
        </w:tc>
        <w:tc>
          <w:tcPr>
            <w:tcW w:w="870" w:type="dxa"/>
            <w:shd w:val="clear" w:color="auto" w:fill="auto"/>
            <w:vAlign w:val="center"/>
          </w:tcPr>
          <w:p w14:paraId="18C746D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824B503">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00F8CDBD">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1EA86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58122FB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2190" w:type="dxa"/>
            <w:shd w:val="clear" w:color="auto" w:fill="auto"/>
            <w:vAlign w:val="center"/>
          </w:tcPr>
          <w:p w14:paraId="6A6F7562">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诊所备案</w:t>
            </w:r>
          </w:p>
        </w:tc>
        <w:tc>
          <w:tcPr>
            <w:tcW w:w="1095" w:type="dxa"/>
            <w:shd w:val="clear" w:color="auto" w:fill="auto"/>
            <w:vAlign w:val="center"/>
          </w:tcPr>
          <w:p w14:paraId="2BFBC326">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其他行政权力</w:t>
            </w:r>
          </w:p>
        </w:tc>
        <w:tc>
          <w:tcPr>
            <w:tcW w:w="2580" w:type="dxa"/>
            <w:gridSpan w:val="2"/>
            <w:shd w:val="clear" w:color="auto" w:fill="auto"/>
            <w:vAlign w:val="center"/>
          </w:tcPr>
          <w:p w14:paraId="002C23D6">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《中华人民共和国中医药法》第十四条</w:t>
            </w:r>
          </w:p>
        </w:tc>
        <w:tc>
          <w:tcPr>
            <w:tcW w:w="870" w:type="dxa"/>
            <w:shd w:val="clear" w:color="auto" w:fill="auto"/>
            <w:vAlign w:val="center"/>
          </w:tcPr>
          <w:p w14:paraId="5B32C5E5">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02FE2260">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8D3BDC3">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0D00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37A963E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19</w:t>
            </w:r>
          </w:p>
        </w:tc>
        <w:tc>
          <w:tcPr>
            <w:tcW w:w="2190" w:type="dxa"/>
            <w:shd w:val="clear" w:color="auto" w:fill="auto"/>
            <w:vAlign w:val="center"/>
          </w:tcPr>
          <w:p w14:paraId="01C257A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抗菌药物供应目录备案和调整</w:t>
            </w:r>
          </w:p>
        </w:tc>
        <w:tc>
          <w:tcPr>
            <w:tcW w:w="1095" w:type="dxa"/>
            <w:shd w:val="clear" w:color="auto" w:fill="auto"/>
            <w:vAlign w:val="center"/>
          </w:tcPr>
          <w:p w14:paraId="6C78CD28">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438D1957">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《抗菌药物临床应用管理办法》第十六、十九条</w:t>
            </w:r>
          </w:p>
        </w:tc>
        <w:tc>
          <w:tcPr>
            <w:tcW w:w="870" w:type="dxa"/>
            <w:shd w:val="clear" w:color="auto" w:fill="auto"/>
            <w:vAlign w:val="center"/>
          </w:tcPr>
          <w:p w14:paraId="3D6F07E8">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647DAA31">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58233E7D">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03D5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555" w:type="dxa"/>
            <w:shd w:val="clear" w:color="auto" w:fill="auto"/>
            <w:vAlign w:val="center"/>
          </w:tcPr>
          <w:p w14:paraId="2621AFD1">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2190" w:type="dxa"/>
            <w:shd w:val="clear" w:color="auto" w:fill="auto"/>
            <w:vAlign w:val="center"/>
          </w:tcPr>
          <w:p w14:paraId="7E5D116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抗菌药物临时采购情况备案</w:t>
            </w:r>
          </w:p>
        </w:tc>
        <w:tc>
          <w:tcPr>
            <w:tcW w:w="1095" w:type="dxa"/>
            <w:shd w:val="clear" w:color="auto" w:fill="auto"/>
            <w:vAlign w:val="center"/>
          </w:tcPr>
          <w:p w14:paraId="364D6745">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0D7BFB2E">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《抗菌药物临床应用管理办法》第二十二条</w:t>
            </w:r>
          </w:p>
        </w:tc>
        <w:tc>
          <w:tcPr>
            <w:tcW w:w="870" w:type="dxa"/>
            <w:shd w:val="clear" w:color="auto" w:fill="auto"/>
            <w:vAlign w:val="center"/>
          </w:tcPr>
          <w:p w14:paraId="4AAF9084">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345A125E">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02CF1F9F">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0FC22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555" w:type="dxa"/>
            <w:shd w:val="clear" w:color="auto" w:fill="auto"/>
            <w:vAlign w:val="center"/>
          </w:tcPr>
          <w:p w14:paraId="40ABE82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21</w:t>
            </w:r>
          </w:p>
        </w:tc>
        <w:tc>
          <w:tcPr>
            <w:tcW w:w="2190" w:type="dxa"/>
            <w:shd w:val="clear" w:color="auto" w:fill="auto"/>
            <w:vAlign w:val="center"/>
          </w:tcPr>
          <w:p w14:paraId="191FAB1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碳青霉烯和替加环素专档备案</w:t>
            </w:r>
          </w:p>
        </w:tc>
        <w:tc>
          <w:tcPr>
            <w:tcW w:w="1095" w:type="dxa"/>
            <w:shd w:val="clear" w:color="auto" w:fill="auto"/>
            <w:vAlign w:val="center"/>
          </w:tcPr>
          <w:p w14:paraId="6D37B79A">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13B964C1">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《国家卫生计生委办公厅关于进一步加强抗菌药物临床应用管理遏制细菌耐药的通知》</w:t>
            </w:r>
          </w:p>
        </w:tc>
        <w:tc>
          <w:tcPr>
            <w:tcW w:w="870" w:type="dxa"/>
            <w:shd w:val="clear" w:color="auto" w:fill="auto"/>
            <w:vAlign w:val="center"/>
          </w:tcPr>
          <w:p w14:paraId="7F867FB8">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6D65B7AD">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46EBD2F6">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718BD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555" w:type="dxa"/>
            <w:shd w:val="clear" w:color="auto" w:fill="auto"/>
            <w:vAlign w:val="center"/>
          </w:tcPr>
          <w:p w14:paraId="146633D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22</w:t>
            </w:r>
          </w:p>
        </w:tc>
        <w:tc>
          <w:tcPr>
            <w:tcW w:w="2190" w:type="dxa"/>
            <w:shd w:val="clear" w:color="auto" w:fill="auto"/>
            <w:vAlign w:val="center"/>
          </w:tcPr>
          <w:p w14:paraId="49BCEC06">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开展医疗美容项目备案</w:t>
            </w:r>
          </w:p>
        </w:tc>
        <w:tc>
          <w:tcPr>
            <w:tcW w:w="1095" w:type="dxa"/>
            <w:shd w:val="clear" w:color="auto" w:fill="auto"/>
            <w:vAlign w:val="center"/>
          </w:tcPr>
          <w:p w14:paraId="60C2D54D">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6B0D296B">
            <w:pPr>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《医疗美容服务管理办法》第十条</w:t>
            </w:r>
          </w:p>
        </w:tc>
        <w:tc>
          <w:tcPr>
            <w:tcW w:w="870" w:type="dxa"/>
            <w:shd w:val="clear" w:color="auto" w:fill="auto"/>
            <w:vAlign w:val="center"/>
          </w:tcPr>
          <w:p w14:paraId="78385837">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22C2AC4B">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2DCFB260">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7E7A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35DD163C">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23</w:t>
            </w:r>
          </w:p>
        </w:tc>
        <w:tc>
          <w:tcPr>
            <w:tcW w:w="2190" w:type="dxa"/>
            <w:shd w:val="clear" w:color="auto" w:fill="auto"/>
            <w:vAlign w:val="center"/>
          </w:tcPr>
          <w:p w14:paraId="10E572D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托育机构备案</w:t>
            </w:r>
          </w:p>
        </w:tc>
        <w:tc>
          <w:tcPr>
            <w:tcW w:w="1095" w:type="dxa"/>
            <w:shd w:val="clear" w:color="auto" w:fill="auto"/>
            <w:vAlign w:val="center"/>
          </w:tcPr>
          <w:p w14:paraId="189F8C1C">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508BD659">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关于印发托育机构登记和备案办法（试行）的通知</w:t>
            </w:r>
            <w:r>
              <w:rPr>
                <w:rFonts w:hint="eastAsia" w:asciiTheme="minorEastAsia" w:hAnsiTheme="minorEastAsia" w:eastAsiaTheme="minorEastAsia" w:cstheme="minorEastAsia"/>
                <w:sz w:val="21"/>
                <w:szCs w:val="21"/>
                <w:lang w:eastAsia="zh-CN"/>
              </w:rPr>
              <w:t>》第一至第十一条、《</w:t>
            </w:r>
            <w:r>
              <w:rPr>
                <w:rFonts w:hint="eastAsia" w:asciiTheme="minorEastAsia" w:hAnsiTheme="minorEastAsia" w:eastAsiaTheme="minorEastAsia" w:cstheme="minorEastAsia"/>
                <w:sz w:val="21"/>
                <w:szCs w:val="21"/>
                <w:lang w:val="en-US" w:eastAsia="zh-CN"/>
              </w:rPr>
              <w:t>中华人民共和国人口与计划生育法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第二十八条</w:t>
            </w:r>
          </w:p>
        </w:tc>
        <w:tc>
          <w:tcPr>
            <w:tcW w:w="870" w:type="dxa"/>
            <w:shd w:val="clear" w:color="auto" w:fill="auto"/>
            <w:vAlign w:val="center"/>
          </w:tcPr>
          <w:p w14:paraId="4C057731">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737B6E61">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00734A7B">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51C9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555" w:type="dxa"/>
            <w:shd w:val="clear" w:color="auto" w:fill="auto"/>
            <w:vAlign w:val="center"/>
          </w:tcPr>
          <w:p w14:paraId="6EEF276C">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24</w:t>
            </w:r>
          </w:p>
        </w:tc>
        <w:tc>
          <w:tcPr>
            <w:tcW w:w="2190" w:type="dxa"/>
            <w:shd w:val="clear" w:color="auto" w:fill="auto"/>
            <w:vAlign w:val="center"/>
          </w:tcPr>
          <w:p w14:paraId="58765F3D">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医师多机构备案</w:t>
            </w:r>
          </w:p>
        </w:tc>
        <w:tc>
          <w:tcPr>
            <w:tcW w:w="1095" w:type="dxa"/>
            <w:shd w:val="clear" w:color="auto" w:fill="auto"/>
            <w:vAlign w:val="center"/>
          </w:tcPr>
          <w:p w14:paraId="4443C2EE">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其他行政权力</w:t>
            </w:r>
          </w:p>
        </w:tc>
        <w:tc>
          <w:tcPr>
            <w:tcW w:w="2580" w:type="dxa"/>
            <w:gridSpan w:val="2"/>
            <w:shd w:val="clear" w:color="auto" w:fill="auto"/>
            <w:vAlign w:val="center"/>
          </w:tcPr>
          <w:p w14:paraId="0C7B5AB8">
            <w:pPr>
              <w:keepNext w:val="0"/>
              <w:keepLines w:val="0"/>
              <w:widowControl/>
              <w:suppressLineNumbers w:val="0"/>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《医师执业注册管理办法》第十，十七、二十条</w:t>
            </w:r>
          </w:p>
        </w:tc>
        <w:tc>
          <w:tcPr>
            <w:tcW w:w="870" w:type="dxa"/>
            <w:shd w:val="clear" w:color="auto" w:fill="auto"/>
            <w:vAlign w:val="center"/>
          </w:tcPr>
          <w:p w14:paraId="5699C638">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420E6C7B">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3F79FD0E">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35D2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555" w:type="dxa"/>
            <w:shd w:val="clear" w:color="auto" w:fill="auto"/>
            <w:vAlign w:val="center"/>
          </w:tcPr>
          <w:p w14:paraId="57D89CBB">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25</w:t>
            </w:r>
          </w:p>
        </w:tc>
        <w:tc>
          <w:tcPr>
            <w:tcW w:w="2190" w:type="dxa"/>
            <w:shd w:val="clear" w:color="auto" w:fill="auto"/>
            <w:vAlign w:val="center"/>
          </w:tcPr>
          <w:p w14:paraId="15296417">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医疗美容主诊医师备案</w:t>
            </w:r>
          </w:p>
        </w:tc>
        <w:tc>
          <w:tcPr>
            <w:tcW w:w="1095" w:type="dxa"/>
            <w:shd w:val="clear" w:color="auto" w:fill="auto"/>
            <w:vAlign w:val="center"/>
          </w:tcPr>
          <w:p w14:paraId="7A8FCB21">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val="en-US" w:eastAsia="zh-CN"/>
              </w:rPr>
              <w:t>其他行政权力</w:t>
            </w:r>
          </w:p>
        </w:tc>
        <w:tc>
          <w:tcPr>
            <w:tcW w:w="2580" w:type="dxa"/>
            <w:gridSpan w:val="2"/>
            <w:shd w:val="clear" w:color="auto" w:fill="auto"/>
            <w:vAlign w:val="center"/>
          </w:tcPr>
          <w:p w14:paraId="6A5A2201">
            <w:pPr>
              <w:keepNext w:val="0"/>
              <w:keepLines w:val="0"/>
              <w:widowControl/>
              <w:suppressLineNumbers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医疗美容服务管理办法</w:t>
            </w:r>
            <w:r>
              <w:rPr>
                <w:rFonts w:hint="eastAsia" w:asciiTheme="minorEastAsia" w:hAnsiTheme="minorEastAsia" w:eastAsiaTheme="minorEastAsia" w:cstheme="minorEastAsia"/>
                <w:sz w:val="21"/>
                <w:szCs w:val="21"/>
                <w:lang w:eastAsia="zh-CN"/>
              </w:rPr>
              <w:t>》第十一、十二、十八条、《</w:t>
            </w:r>
            <w:r>
              <w:rPr>
                <w:rFonts w:hint="eastAsia" w:asciiTheme="minorEastAsia" w:hAnsiTheme="minorEastAsia" w:eastAsiaTheme="minorEastAsia" w:cstheme="minorEastAsia"/>
                <w:sz w:val="21"/>
                <w:szCs w:val="21"/>
                <w:lang w:val="en-US" w:eastAsia="zh-CN"/>
              </w:rPr>
              <w:t>国家卫生计生委关于加强医疗美容主诊医师管理有关问题的通知</w:t>
            </w:r>
            <w:r>
              <w:rPr>
                <w:rFonts w:hint="eastAsia" w:asciiTheme="minorEastAsia" w:hAnsiTheme="minorEastAsia" w:eastAsiaTheme="minorEastAsia" w:cstheme="minorEastAsia"/>
                <w:sz w:val="21"/>
                <w:szCs w:val="21"/>
                <w:lang w:eastAsia="zh-CN"/>
              </w:rPr>
              <w:t>》</w:t>
            </w:r>
          </w:p>
        </w:tc>
        <w:tc>
          <w:tcPr>
            <w:tcW w:w="870" w:type="dxa"/>
            <w:shd w:val="clear" w:color="auto" w:fill="auto"/>
            <w:vAlign w:val="center"/>
          </w:tcPr>
          <w:p w14:paraId="5404BEF0">
            <w:pPr>
              <w:pStyle w:val="5"/>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z w:val="21"/>
                <w:szCs w:val="21"/>
                <w:lang w:eastAsia="zh-CN"/>
              </w:rPr>
              <w:t>广水市卫生健康局</w:t>
            </w:r>
          </w:p>
        </w:tc>
        <w:tc>
          <w:tcPr>
            <w:tcW w:w="930" w:type="dxa"/>
            <w:gridSpan w:val="2"/>
            <w:shd w:val="clear" w:color="auto" w:fill="auto"/>
            <w:vAlign w:val="center"/>
          </w:tcPr>
          <w:p w14:paraId="1EAFF514">
            <w:pPr>
              <w:pStyle w:val="5"/>
              <w:jc w:val="center"/>
              <w:rPr>
                <w:rFonts w:hint="eastAsia" w:asciiTheme="minorEastAsia" w:hAnsiTheme="minorEastAsia" w:eastAsiaTheme="minorEastAsia" w:cstheme="minorEastAsia"/>
                <w:snapToGrid w:val="0"/>
                <w:color w:val="auto"/>
                <w:kern w:val="2"/>
                <w:sz w:val="21"/>
                <w:szCs w:val="21"/>
                <w:lang w:val="en-US" w:eastAsia="zh-CN" w:bidi="ar-SA"/>
              </w:rPr>
            </w:pPr>
            <w:r>
              <w:rPr>
                <w:rFonts w:hint="eastAsia" w:asciiTheme="minorEastAsia" w:hAnsiTheme="minorEastAsia" w:eastAsiaTheme="minorEastAsia" w:cstheme="minorEastAsia"/>
                <w:sz w:val="21"/>
                <w:szCs w:val="21"/>
                <w:lang w:eastAsia="zh-CN"/>
              </w:rPr>
              <w:t>广水市卫生健康行业领域</w:t>
            </w:r>
          </w:p>
        </w:tc>
        <w:tc>
          <w:tcPr>
            <w:tcW w:w="765" w:type="dxa"/>
            <w:shd w:val="clear" w:color="auto" w:fill="auto"/>
            <w:vAlign w:val="center"/>
          </w:tcPr>
          <w:p w14:paraId="55B2A2C7">
            <w:pPr>
              <w:jc w:val="center"/>
              <w:rPr>
                <w:rFonts w:hint="eastAsia" w:asciiTheme="minorEastAsia" w:hAnsiTheme="minorEastAsia" w:eastAsiaTheme="minorEastAsia" w:cstheme="minorEastAsia"/>
                <w:snapToGrid w:val="0"/>
                <w:color w:val="auto"/>
                <w:kern w:val="2"/>
                <w:sz w:val="21"/>
                <w:szCs w:val="21"/>
                <w:lang w:val="en-US" w:eastAsia="zh-CN" w:bidi="ar-SA"/>
              </w:rPr>
            </w:pPr>
          </w:p>
        </w:tc>
      </w:tr>
      <w:tr w14:paraId="257A2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1B621D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190" w:type="dxa"/>
            <w:vAlign w:val="center"/>
          </w:tcPr>
          <w:p w14:paraId="26E7115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对未取得《医疗机构执业许可证》擅自执业的行政处罚</w:t>
            </w:r>
          </w:p>
        </w:tc>
        <w:tc>
          <w:tcPr>
            <w:tcW w:w="1095" w:type="dxa"/>
            <w:vAlign w:val="center"/>
          </w:tcPr>
          <w:p w14:paraId="3B31A0BB">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50C5B06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《中华人民共和国基本医疗卫生与健康促进法》第九十九条第一款</w:t>
            </w:r>
          </w:p>
        </w:tc>
        <w:tc>
          <w:tcPr>
            <w:tcW w:w="870" w:type="dxa"/>
            <w:vAlign w:val="center"/>
          </w:tcPr>
          <w:p w14:paraId="5D53BF65">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47E15C0C">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C4B01AE">
            <w:pPr>
              <w:pStyle w:val="5"/>
              <w:jc w:val="center"/>
              <w:rPr>
                <w:rFonts w:hint="eastAsia" w:asciiTheme="minorEastAsia" w:hAnsiTheme="minorEastAsia" w:eastAsiaTheme="minorEastAsia" w:cstheme="minorEastAsia"/>
                <w:sz w:val="21"/>
                <w:szCs w:val="21"/>
              </w:rPr>
            </w:pPr>
          </w:p>
        </w:tc>
      </w:tr>
      <w:tr w14:paraId="72AA7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8573C8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190" w:type="dxa"/>
            <w:vAlign w:val="center"/>
          </w:tcPr>
          <w:p w14:paraId="6B05938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对伪造、变 造、买卖、出租、出借医疗机构执业许可证的行政处罚</w:t>
            </w:r>
          </w:p>
        </w:tc>
        <w:tc>
          <w:tcPr>
            <w:tcW w:w="1095" w:type="dxa"/>
            <w:vAlign w:val="center"/>
          </w:tcPr>
          <w:p w14:paraId="24E1CC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04D4097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《中华人民共和国基本医疗卫生与健康促进法》第九十九条第二款</w:t>
            </w:r>
          </w:p>
        </w:tc>
        <w:tc>
          <w:tcPr>
            <w:tcW w:w="870" w:type="dxa"/>
            <w:vAlign w:val="center"/>
          </w:tcPr>
          <w:p w14:paraId="456DAF1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30847C2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C41804D">
            <w:pPr>
              <w:pStyle w:val="5"/>
              <w:jc w:val="center"/>
              <w:rPr>
                <w:rFonts w:hint="eastAsia" w:asciiTheme="minorEastAsia" w:hAnsiTheme="minorEastAsia" w:eastAsiaTheme="minorEastAsia" w:cstheme="minorEastAsia"/>
                <w:sz w:val="21"/>
                <w:szCs w:val="21"/>
              </w:rPr>
            </w:pPr>
          </w:p>
        </w:tc>
      </w:tr>
      <w:tr w14:paraId="002A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55" w:type="dxa"/>
            <w:vAlign w:val="center"/>
          </w:tcPr>
          <w:p w14:paraId="19AE3F8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190" w:type="dxa"/>
            <w:vAlign w:val="center"/>
          </w:tcPr>
          <w:p w14:paraId="1E023387">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政府举办的医疗卫生机构与其他组织投资设立非独立法人资格的医疗卫生机构的行政处罚</w:t>
            </w:r>
          </w:p>
        </w:tc>
        <w:tc>
          <w:tcPr>
            <w:tcW w:w="1095" w:type="dxa"/>
            <w:vAlign w:val="center"/>
          </w:tcPr>
          <w:p w14:paraId="3B480E9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755EB97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《中华人民共和国基本医疗卫生与健康促进法》第一百条第一项</w:t>
            </w:r>
          </w:p>
        </w:tc>
        <w:tc>
          <w:tcPr>
            <w:tcW w:w="870" w:type="dxa"/>
            <w:vAlign w:val="center"/>
          </w:tcPr>
          <w:p w14:paraId="5A35DB4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3EE5BDD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D01E251">
            <w:pPr>
              <w:pStyle w:val="5"/>
              <w:jc w:val="center"/>
              <w:rPr>
                <w:rFonts w:hint="eastAsia" w:asciiTheme="minorEastAsia" w:hAnsiTheme="minorEastAsia" w:eastAsiaTheme="minorEastAsia" w:cstheme="minorEastAsia"/>
                <w:sz w:val="21"/>
                <w:szCs w:val="21"/>
              </w:rPr>
            </w:pPr>
          </w:p>
        </w:tc>
      </w:tr>
      <w:tr w14:paraId="79E2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EDCED52">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2190" w:type="dxa"/>
            <w:vAlign w:val="center"/>
          </w:tcPr>
          <w:p w14:paraId="1F0E037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对医疗卫生机构对外出租、 承包医疗科室的行政处罚</w:t>
            </w:r>
          </w:p>
        </w:tc>
        <w:tc>
          <w:tcPr>
            <w:tcW w:w="1095" w:type="dxa"/>
            <w:vAlign w:val="center"/>
          </w:tcPr>
          <w:p w14:paraId="2BDABFB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67587D9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《中华人民共和国基本医疗卫生与健康促进法》第一百条第二项</w:t>
            </w:r>
          </w:p>
        </w:tc>
        <w:tc>
          <w:tcPr>
            <w:tcW w:w="870" w:type="dxa"/>
            <w:vAlign w:val="center"/>
          </w:tcPr>
          <w:p w14:paraId="044C1B2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0061281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E40F92A">
            <w:pPr>
              <w:pStyle w:val="5"/>
              <w:jc w:val="center"/>
              <w:rPr>
                <w:rFonts w:hint="eastAsia" w:asciiTheme="minorEastAsia" w:hAnsiTheme="minorEastAsia" w:eastAsiaTheme="minorEastAsia" w:cstheme="minorEastAsia"/>
                <w:sz w:val="21"/>
                <w:szCs w:val="21"/>
              </w:rPr>
            </w:pPr>
          </w:p>
        </w:tc>
      </w:tr>
      <w:tr w14:paraId="2E52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0D73CF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190" w:type="dxa"/>
            <w:vAlign w:val="center"/>
          </w:tcPr>
          <w:p w14:paraId="1F03E460">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非营利性医疗卫生机构向出资人、举办者分配或者变相分配收益的行政处罚</w:t>
            </w:r>
          </w:p>
        </w:tc>
        <w:tc>
          <w:tcPr>
            <w:tcW w:w="1095" w:type="dxa"/>
            <w:vAlign w:val="center"/>
          </w:tcPr>
          <w:p w14:paraId="088D0AE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656A4F1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《中华人民共和国基本医疗卫生与健康促进法》第一百条第三项</w:t>
            </w:r>
          </w:p>
        </w:tc>
        <w:tc>
          <w:tcPr>
            <w:tcW w:w="870" w:type="dxa"/>
            <w:vAlign w:val="center"/>
          </w:tcPr>
          <w:p w14:paraId="03AE7EB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5E74B9B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1E0CA2A">
            <w:pPr>
              <w:pStyle w:val="5"/>
              <w:jc w:val="center"/>
              <w:rPr>
                <w:rFonts w:hint="eastAsia" w:asciiTheme="minorEastAsia" w:hAnsiTheme="minorEastAsia" w:eastAsiaTheme="minorEastAsia" w:cstheme="minorEastAsia"/>
                <w:sz w:val="21"/>
                <w:szCs w:val="21"/>
              </w:rPr>
            </w:pPr>
          </w:p>
        </w:tc>
      </w:tr>
      <w:tr w14:paraId="19E4A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222239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190" w:type="dxa"/>
            <w:vAlign w:val="center"/>
          </w:tcPr>
          <w:p w14:paraId="13BB3935">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医疗卫生机构等的医疗信息安全制度、保障措施不健全，导致医疗信息泄 露的行政处罚</w:t>
            </w:r>
          </w:p>
        </w:tc>
        <w:tc>
          <w:tcPr>
            <w:tcW w:w="1095" w:type="dxa"/>
            <w:vAlign w:val="center"/>
          </w:tcPr>
          <w:p w14:paraId="6031086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692E8F3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《中华人民共和国基本医疗卫生与健康促进法》第一百零一条</w:t>
            </w:r>
          </w:p>
        </w:tc>
        <w:tc>
          <w:tcPr>
            <w:tcW w:w="870" w:type="dxa"/>
            <w:vAlign w:val="center"/>
          </w:tcPr>
          <w:p w14:paraId="4F68DDD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66029AC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A0016A7">
            <w:pPr>
              <w:pStyle w:val="5"/>
              <w:jc w:val="center"/>
              <w:rPr>
                <w:rFonts w:hint="eastAsia" w:asciiTheme="minorEastAsia" w:hAnsiTheme="minorEastAsia" w:eastAsiaTheme="minorEastAsia" w:cstheme="minorEastAsia"/>
                <w:sz w:val="21"/>
                <w:szCs w:val="21"/>
              </w:rPr>
            </w:pPr>
          </w:p>
        </w:tc>
      </w:tr>
      <w:tr w14:paraId="1AF46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555" w:type="dxa"/>
            <w:vAlign w:val="center"/>
          </w:tcPr>
          <w:p w14:paraId="33467AC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190" w:type="dxa"/>
            <w:vAlign w:val="center"/>
          </w:tcPr>
          <w:p w14:paraId="73093E31">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医疗卫生机构等的医疗信息安全制度、保障措施不健全，导致医疗信息泄露的行政处罚</w:t>
            </w:r>
          </w:p>
        </w:tc>
        <w:tc>
          <w:tcPr>
            <w:tcW w:w="1095" w:type="dxa"/>
            <w:vAlign w:val="center"/>
          </w:tcPr>
          <w:p w14:paraId="7B68C1C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80" w:type="dxa"/>
            <w:gridSpan w:val="2"/>
            <w:vAlign w:val="center"/>
          </w:tcPr>
          <w:p w14:paraId="5AF5A29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《中华人民共和国基本医疗卫生与健康促进法》第一百零一条</w:t>
            </w:r>
          </w:p>
        </w:tc>
        <w:tc>
          <w:tcPr>
            <w:tcW w:w="870" w:type="dxa"/>
            <w:vAlign w:val="center"/>
          </w:tcPr>
          <w:p w14:paraId="4BA203A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30" w:type="dxa"/>
            <w:gridSpan w:val="2"/>
            <w:vAlign w:val="center"/>
          </w:tcPr>
          <w:p w14:paraId="64E3CF2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A6DEC6B">
            <w:pPr>
              <w:pStyle w:val="5"/>
              <w:jc w:val="center"/>
              <w:rPr>
                <w:rFonts w:hint="eastAsia" w:asciiTheme="minorEastAsia" w:hAnsiTheme="minorEastAsia" w:eastAsiaTheme="minorEastAsia" w:cstheme="minorEastAsia"/>
                <w:sz w:val="21"/>
                <w:szCs w:val="21"/>
              </w:rPr>
            </w:pPr>
          </w:p>
        </w:tc>
      </w:tr>
      <w:tr w14:paraId="198BD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90D5C4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190" w:type="dxa"/>
            <w:vAlign w:val="center"/>
          </w:tcPr>
          <w:p w14:paraId="3114FBF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医疗质量管理和医疗技术管理制度、安全措施不健全的行政处罚</w:t>
            </w:r>
          </w:p>
        </w:tc>
        <w:tc>
          <w:tcPr>
            <w:tcW w:w="1110" w:type="dxa"/>
            <w:gridSpan w:val="2"/>
            <w:vAlign w:val="center"/>
          </w:tcPr>
          <w:p w14:paraId="28AC93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18EEED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《中华人民共和国基本医疗卫生与健康促进法》第一百零一条</w:t>
            </w:r>
          </w:p>
        </w:tc>
        <w:tc>
          <w:tcPr>
            <w:tcW w:w="885" w:type="dxa"/>
            <w:gridSpan w:val="2"/>
            <w:vAlign w:val="center"/>
          </w:tcPr>
          <w:p w14:paraId="21F7D23E">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005FE9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288873D">
            <w:pPr>
              <w:pStyle w:val="5"/>
              <w:jc w:val="center"/>
              <w:rPr>
                <w:rFonts w:hint="eastAsia" w:asciiTheme="minorEastAsia" w:hAnsiTheme="minorEastAsia" w:eastAsiaTheme="minorEastAsia" w:cstheme="minorEastAsia"/>
                <w:sz w:val="21"/>
                <w:szCs w:val="21"/>
              </w:rPr>
            </w:pPr>
          </w:p>
        </w:tc>
      </w:tr>
      <w:tr w14:paraId="498DA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D80154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2190" w:type="dxa"/>
            <w:vAlign w:val="center"/>
          </w:tcPr>
          <w:p w14:paraId="3E858415">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伪造、变造、买卖、出租、出借医师执业证书的行政处罚</w:t>
            </w:r>
          </w:p>
        </w:tc>
        <w:tc>
          <w:tcPr>
            <w:tcW w:w="1110" w:type="dxa"/>
            <w:gridSpan w:val="2"/>
            <w:vAlign w:val="center"/>
          </w:tcPr>
          <w:p w14:paraId="56C51AD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A2B6BE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《中华人民共和国医师法》第五十四条第三款</w:t>
            </w:r>
          </w:p>
        </w:tc>
        <w:tc>
          <w:tcPr>
            <w:tcW w:w="885" w:type="dxa"/>
            <w:gridSpan w:val="2"/>
            <w:vAlign w:val="center"/>
          </w:tcPr>
          <w:p w14:paraId="3543624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203D49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823FB9F">
            <w:pPr>
              <w:pStyle w:val="5"/>
              <w:jc w:val="center"/>
              <w:rPr>
                <w:rFonts w:hint="eastAsia" w:asciiTheme="minorEastAsia" w:hAnsiTheme="minorEastAsia" w:eastAsiaTheme="minorEastAsia" w:cstheme="minorEastAsia"/>
                <w:sz w:val="21"/>
                <w:szCs w:val="21"/>
              </w:rPr>
            </w:pPr>
          </w:p>
        </w:tc>
      </w:tr>
      <w:tr w14:paraId="0FB0D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55" w:type="dxa"/>
            <w:vAlign w:val="center"/>
          </w:tcPr>
          <w:p w14:paraId="34C4037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190" w:type="dxa"/>
            <w:vAlign w:val="center"/>
          </w:tcPr>
          <w:p w14:paraId="64F3028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对医师在提供医疗卫生服务或者开展医学临床研究中，未按照规定履行告知义务或者取得知情同意的行政处罚</w:t>
            </w:r>
          </w:p>
        </w:tc>
        <w:tc>
          <w:tcPr>
            <w:tcW w:w="1110" w:type="dxa"/>
            <w:gridSpan w:val="2"/>
            <w:vAlign w:val="center"/>
          </w:tcPr>
          <w:p w14:paraId="1A06127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4DC9A8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《中华人民共和国医师法》第五十五条第一项</w:t>
            </w:r>
          </w:p>
        </w:tc>
        <w:tc>
          <w:tcPr>
            <w:tcW w:w="885" w:type="dxa"/>
            <w:gridSpan w:val="2"/>
            <w:vAlign w:val="center"/>
          </w:tcPr>
          <w:p w14:paraId="6592A24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F21336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25E8B17">
            <w:pPr>
              <w:pStyle w:val="5"/>
              <w:jc w:val="center"/>
              <w:rPr>
                <w:rFonts w:hint="eastAsia" w:asciiTheme="minorEastAsia" w:hAnsiTheme="minorEastAsia" w:eastAsiaTheme="minorEastAsia" w:cstheme="minorEastAsia"/>
                <w:sz w:val="21"/>
                <w:szCs w:val="21"/>
              </w:rPr>
            </w:pPr>
          </w:p>
        </w:tc>
      </w:tr>
      <w:tr w14:paraId="2BF5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1CD3C7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190" w:type="dxa"/>
            <w:vAlign w:val="center"/>
          </w:tcPr>
          <w:p w14:paraId="01B8A9E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对需要紧急救治的患者，拒绝急救处置，或者由于不负责任延误诊治的行政处罚</w:t>
            </w:r>
          </w:p>
        </w:tc>
        <w:tc>
          <w:tcPr>
            <w:tcW w:w="1110" w:type="dxa"/>
            <w:gridSpan w:val="2"/>
            <w:vAlign w:val="center"/>
          </w:tcPr>
          <w:p w14:paraId="4A0B5A9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12935D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《中华人民共和国医师法》第五十五条第二项</w:t>
            </w:r>
          </w:p>
        </w:tc>
        <w:tc>
          <w:tcPr>
            <w:tcW w:w="885" w:type="dxa"/>
            <w:gridSpan w:val="2"/>
            <w:vAlign w:val="center"/>
          </w:tcPr>
          <w:p w14:paraId="662ED22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BC64CC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3E4C43C">
            <w:pPr>
              <w:pStyle w:val="5"/>
              <w:jc w:val="center"/>
              <w:rPr>
                <w:rFonts w:hint="eastAsia" w:asciiTheme="minorEastAsia" w:hAnsiTheme="minorEastAsia" w:eastAsiaTheme="minorEastAsia" w:cstheme="minorEastAsia"/>
                <w:sz w:val="21"/>
                <w:szCs w:val="21"/>
              </w:rPr>
            </w:pPr>
          </w:p>
        </w:tc>
      </w:tr>
      <w:tr w14:paraId="6C53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312B95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2190" w:type="dxa"/>
            <w:vAlign w:val="center"/>
          </w:tcPr>
          <w:p w14:paraId="598673FC">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遇有自然灾害、事故灾难、公共卫生事件和社会安全事件等严重威胁人民生命健康的突发事件时，不服从卫生健康主管部门调遣的医师的行政处罚</w:t>
            </w:r>
          </w:p>
        </w:tc>
        <w:tc>
          <w:tcPr>
            <w:tcW w:w="1110" w:type="dxa"/>
            <w:gridSpan w:val="2"/>
            <w:vAlign w:val="center"/>
          </w:tcPr>
          <w:p w14:paraId="7AB5CC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DF8639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《中华人民共和国医师法》第五十五条第三项</w:t>
            </w:r>
          </w:p>
        </w:tc>
        <w:tc>
          <w:tcPr>
            <w:tcW w:w="885" w:type="dxa"/>
            <w:gridSpan w:val="2"/>
            <w:vAlign w:val="center"/>
          </w:tcPr>
          <w:p w14:paraId="4095562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7D597F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068833E">
            <w:pPr>
              <w:pStyle w:val="5"/>
              <w:jc w:val="center"/>
              <w:rPr>
                <w:rFonts w:hint="eastAsia" w:asciiTheme="minorEastAsia" w:hAnsiTheme="minorEastAsia" w:eastAsiaTheme="minorEastAsia" w:cstheme="minorEastAsia"/>
                <w:sz w:val="21"/>
                <w:szCs w:val="21"/>
              </w:rPr>
            </w:pPr>
          </w:p>
        </w:tc>
      </w:tr>
      <w:tr w14:paraId="6A54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A769A3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190" w:type="dxa"/>
            <w:vAlign w:val="center"/>
          </w:tcPr>
          <w:p w14:paraId="5379E151">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未按照规定报告有关情形的行政处罚</w:t>
            </w:r>
          </w:p>
        </w:tc>
        <w:tc>
          <w:tcPr>
            <w:tcW w:w="1110" w:type="dxa"/>
            <w:gridSpan w:val="2"/>
            <w:vAlign w:val="center"/>
          </w:tcPr>
          <w:p w14:paraId="2A83A48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826EB9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《中华人民共和国医师法》第五十五条第四项</w:t>
            </w:r>
          </w:p>
        </w:tc>
        <w:tc>
          <w:tcPr>
            <w:tcW w:w="885" w:type="dxa"/>
            <w:gridSpan w:val="2"/>
            <w:vAlign w:val="center"/>
          </w:tcPr>
          <w:p w14:paraId="23E099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4A70DD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3744CB3">
            <w:pPr>
              <w:pStyle w:val="5"/>
              <w:jc w:val="center"/>
              <w:rPr>
                <w:rFonts w:hint="eastAsia" w:asciiTheme="minorEastAsia" w:hAnsiTheme="minorEastAsia" w:eastAsiaTheme="minorEastAsia" w:cstheme="minorEastAsia"/>
                <w:sz w:val="21"/>
                <w:szCs w:val="21"/>
              </w:rPr>
            </w:pPr>
          </w:p>
        </w:tc>
      </w:tr>
      <w:tr w14:paraId="07ACE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3393F9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2190" w:type="dxa"/>
            <w:vAlign w:val="center"/>
          </w:tcPr>
          <w:p w14:paraId="7FD421B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对违反法律法规、规章或者执业规范，造成医疗事故或者其他严重后果的医师的行政处罚</w:t>
            </w:r>
          </w:p>
        </w:tc>
        <w:tc>
          <w:tcPr>
            <w:tcW w:w="1110" w:type="dxa"/>
            <w:gridSpan w:val="2"/>
            <w:vAlign w:val="center"/>
          </w:tcPr>
          <w:p w14:paraId="1E47A0B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C0B5F2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《中华人民共和国医师法》第五十五条第五项</w:t>
            </w:r>
          </w:p>
        </w:tc>
        <w:tc>
          <w:tcPr>
            <w:tcW w:w="885" w:type="dxa"/>
            <w:gridSpan w:val="2"/>
            <w:vAlign w:val="center"/>
          </w:tcPr>
          <w:p w14:paraId="07CAF7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886A46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A51DFAD">
            <w:pPr>
              <w:pStyle w:val="5"/>
              <w:jc w:val="center"/>
              <w:rPr>
                <w:rFonts w:hint="eastAsia" w:asciiTheme="minorEastAsia" w:hAnsiTheme="minorEastAsia" w:eastAsiaTheme="minorEastAsia" w:cstheme="minorEastAsia"/>
                <w:sz w:val="21"/>
                <w:szCs w:val="21"/>
              </w:rPr>
            </w:pPr>
          </w:p>
        </w:tc>
      </w:tr>
      <w:tr w14:paraId="6DA5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15C7AD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2190" w:type="dxa"/>
            <w:vAlign w:val="center"/>
          </w:tcPr>
          <w:p w14:paraId="740CACAB">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泄露患者隐私或者个人信息的</w:t>
            </w:r>
            <w:r>
              <w:rPr>
                <w:rFonts w:hint="eastAsia" w:asciiTheme="minorEastAsia" w:hAnsiTheme="minorEastAsia" w:eastAsiaTheme="minorEastAsia" w:cstheme="minorEastAsia"/>
                <w:sz w:val="21"/>
                <w:szCs w:val="21"/>
                <w:lang w:eastAsia="zh-CN"/>
              </w:rPr>
              <w:t>行政处罚</w:t>
            </w:r>
          </w:p>
        </w:tc>
        <w:tc>
          <w:tcPr>
            <w:tcW w:w="1110" w:type="dxa"/>
            <w:gridSpan w:val="2"/>
            <w:vAlign w:val="center"/>
          </w:tcPr>
          <w:p w14:paraId="4792C2B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4677EA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《中华人民共和国医师法》第五十六条第一项</w:t>
            </w:r>
          </w:p>
        </w:tc>
        <w:tc>
          <w:tcPr>
            <w:tcW w:w="885" w:type="dxa"/>
            <w:gridSpan w:val="2"/>
            <w:vAlign w:val="center"/>
          </w:tcPr>
          <w:p w14:paraId="6A51B8F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A29413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B8644B0">
            <w:pPr>
              <w:pStyle w:val="5"/>
              <w:jc w:val="center"/>
              <w:rPr>
                <w:rFonts w:hint="eastAsia" w:asciiTheme="minorEastAsia" w:hAnsiTheme="minorEastAsia" w:eastAsiaTheme="minorEastAsia" w:cstheme="minorEastAsia"/>
                <w:sz w:val="21"/>
                <w:szCs w:val="21"/>
              </w:rPr>
            </w:pPr>
          </w:p>
        </w:tc>
      </w:tr>
      <w:tr w14:paraId="49765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BA1DC7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2190" w:type="dxa"/>
            <w:vAlign w:val="center"/>
          </w:tcPr>
          <w:p w14:paraId="2AB1DEE4">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出具虚假医学证明文件，或者未经亲自诊查、调 查，签署诊断、治疗、流行病学等证明文件或者有关出生、死亡等证明文件的行政处罚</w:t>
            </w:r>
          </w:p>
        </w:tc>
        <w:tc>
          <w:tcPr>
            <w:tcW w:w="1110" w:type="dxa"/>
            <w:gridSpan w:val="2"/>
            <w:vAlign w:val="center"/>
          </w:tcPr>
          <w:p w14:paraId="466E6B6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3C1D1A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《中华人民共和国医师法》第五十六条第二项</w:t>
            </w:r>
          </w:p>
        </w:tc>
        <w:tc>
          <w:tcPr>
            <w:tcW w:w="885" w:type="dxa"/>
            <w:gridSpan w:val="2"/>
            <w:vAlign w:val="center"/>
          </w:tcPr>
          <w:p w14:paraId="34CCEC1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50164E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C996140">
            <w:pPr>
              <w:pStyle w:val="5"/>
              <w:jc w:val="center"/>
              <w:rPr>
                <w:rFonts w:hint="eastAsia" w:asciiTheme="minorEastAsia" w:hAnsiTheme="minorEastAsia" w:eastAsiaTheme="minorEastAsia" w:cstheme="minorEastAsia"/>
                <w:sz w:val="21"/>
                <w:szCs w:val="21"/>
              </w:rPr>
            </w:pPr>
          </w:p>
        </w:tc>
      </w:tr>
      <w:tr w14:paraId="59B4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539BE9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2190" w:type="dxa"/>
            <w:vAlign w:val="center"/>
          </w:tcPr>
          <w:p w14:paraId="4F305092">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napToGrid w:val="0"/>
                <w:color w:val="000000"/>
                <w:kern w:val="0"/>
                <w:sz w:val="21"/>
                <w:szCs w:val="21"/>
                <w:lang w:val="en-US" w:eastAsia="zh-CN" w:bidi="ar"/>
              </w:rPr>
              <w:t>隐匿、伪造、篡改或者擅自销毁病历等医学文书及有关资料的行政处罚</w:t>
            </w:r>
          </w:p>
        </w:tc>
        <w:tc>
          <w:tcPr>
            <w:tcW w:w="1110" w:type="dxa"/>
            <w:gridSpan w:val="2"/>
            <w:vAlign w:val="center"/>
          </w:tcPr>
          <w:p w14:paraId="067F1E9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8BBBC6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《中华人民共和国医师法》第五十六条第三项</w:t>
            </w:r>
          </w:p>
        </w:tc>
        <w:tc>
          <w:tcPr>
            <w:tcW w:w="885" w:type="dxa"/>
            <w:gridSpan w:val="2"/>
            <w:vAlign w:val="center"/>
          </w:tcPr>
          <w:p w14:paraId="3373BE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B2DA01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4CF41AD">
            <w:pPr>
              <w:pStyle w:val="5"/>
              <w:jc w:val="center"/>
              <w:rPr>
                <w:rFonts w:hint="eastAsia" w:asciiTheme="minorEastAsia" w:hAnsiTheme="minorEastAsia" w:eastAsiaTheme="minorEastAsia" w:cstheme="minorEastAsia"/>
                <w:sz w:val="21"/>
                <w:szCs w:val="21"/>
              </w:rPr>
            </w:pPr>
          </w:p>
        </w:tc>
      </w:tr>
      <w:tr w14:paraId="6C2E9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B9BABB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190" w:type="dxa"/>
            <w:vAlign w:val="center"/>
          </w:tcPr>
          <w:p w14:paraId="621CCE2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对医师未按照规定使用麻醉药品、医疗用毒性药品、精神药品、放射性药品等的行政处罚</w:t>
            </w:r>
          </w:p>
        </w:tc>
        <w:tc>
          <w:tcPr>
            <w:tcW w:w="1110" w:type="dxa"/>
            <w:gridSpan w:val="2"/>
            <w:vAlign w:val="center"/>
          </w:tcPr>
          <w:p w14:paraId="360BE22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BD3380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《中华人民共和国医师法》第五十六条第四项</w:t>
            </w:r>
          </w:p>
        </w:tc>
        <w:tc>
          <w:tcPr>
            <w:tcW w:w="885" w:type="dxa"/>
            <w:gridSpan w:val="2"/>
            <w:vAlign w:val="center"/>
          </w:tcPr>
          <w:p w14:paraId="5DD3381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DC2D71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CF1E7EF">
            <w:pPr>
              <w:pStyle w:val="5"/>
              <w:jc w:val="center"/>
              <w:rPr>
                <w:rFonts w:hint="eastAsia" w:asciiTheme="minorEastAsia" w:hAnsiTheme="minorEastAsia" w:eastAsiaTheme="minorEastAsia" w:cstheme="minorEastAsia"/>
                <w:sz w:val="21"/>
                <w:szCs w:val="21"/>
              </w:rPr>
            </w:pPr>
          </w:p>
        </w:tc>
      </w:tr>
      <w:tr w14:paraId="27BE4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B82108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2190" w:type="dxa"/>
            <w:vAlign w:val="center"/>
          </w:tcPr>
          <w:p w14:paraId="0279F678">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利用职务之便，索要、非法收受财物或者牟取其 他不正当利益的行政处罚</w:t>
            </w:r>
          </w:p>
        </w:tc>
        <w:tc>
          <w:tcPr>
            <w:tcW w:w="1110" w:type="dxa"/>
            <w:gridSpan w:val="2"/>
            <w:vAlign w:val="center"/>
          </w:tcPr>
          <w:p w14:paraId="6B6B824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ED40D9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《中华人民共和国医师法》第五十六条第五项</w:t>
            </w:r>
          </w:p>
        </w:tc>
        <w:tc>
          <w:tcPr>
            <w:tcW w:w="885" w:type="dxa"/>
            <w:gridSpan w:val="2"/>
            <w:vAlign w:val="center"/>
          </w:tcPr>
          <w:p w14:paraId="17355EB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29B16C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0784955">
            <w:pPr>
              <w:pStyle w:val="5"/>
              <w:jc w:val="center"/>
              <w:rPr>
                <w:rFonts w:hint="eastAsia" w:asciiTheme="minorEastAsia" w:hAnsiTheme="minorEastAsia" w:eastAsiaTheme="minorEastAsia" w:cstheme="minorEastAsia"/>
                <w:sz w:val="21"/>
                <w:szCs w:val="21"/>
              </w:rPr>
            </w:pPr>
          </w:p>
        </w:tc>
      </w:tr>
      <w:tr w14:paraId="40133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A793E8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2190" w:type="dxa"/>
            <w:vAlign w:val="center"/>
          </w:tcPr>
          <w:p w14:paraId="35242E57">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违反诊疗规范，对患者实施不必要的检查、治疗造成不良后果的行政处罚</w:t>
            </w:r>
          </w:p>
        </w:tc>
        <w:tc>
          <w:tcPr>
            <w:tcW w:w="1110" w:type="dxa"/>
            <w:gridSpan w:val="2"/>
            <w:vAlign w:val="center"/>
          </w:tcPr>
          <w:p w14:paraId="1D95CBA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2014D9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《中华人民共和国医师法》第五十六条第五项</w:t>
            </w:r>
          </w:p>
        </w:tc>
        <w:tc>
          <w:tcPr>
            <w:tcW w:w="885" w:type="dxa"/>
            <w:gridSpan w:val="2"/>
            <w:vAlign w:val="center"/>
          </w:tcPr>
          <w:p w14:paraId="5813404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142E3E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CAAE4F1">
            <w:pPr>
              <w:pStyle w:val="5"/>
              <w:jc w:val="center"/>
              <w:rPr>
                <w:rFonts w:hint="eastAsia" w:asciiTheme="minorEastAsia" w:hAnsiTheme="minorEastAsia" w:eastAsiaTheme="minorEastAsia" w:cstheme="minorEastAsia"/>
                <w:sz w:val="21"/>
                <w:szCs w:val="21"/>
              </w:rPr>
            </w:pPr>
          </w:p>
        </w:tc>
      </w:tr>
      <w:tr w14:paraId="4896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555" w:type="dxa"/>
            <w:vAlign w:val="center"/>
          </w:tcPr>
          <w:p w14:paraId="6F06D8E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2190" w:type="dxa"/>
            <w:vAlign w:val="center"/>
          </w:tcPr>
          <w:p w14:paraId="506C7E4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z w:val="21"/>
                <w:szCs w:val="21"/>
                <w:lang w:eastAsia="zh-CN"/>
              </w:rPr>
              <w:t>对医师</w:t>
            </w:r>
            <w:r>
              <w:rPr>
                <w:rFonts w:hint="eastAsia" w:asciiTheme="minorEastAsia" w:hAnsiTheme="minorEastAsia" w:eastAsiaTheme="minorEastAsia" w:cstheme="minorEastAsia"/>
                <w:snapToGrid w:val="0"/>
                <w:color w:val="000000"/>
                <w:kern w:val="0"/>
                <w:sz w:val="21"/>
                <w:szCs w:val="21"/>
                <w:lang w:val="en-US" w:eastAsia="zh-CN" w:bidi="ar"/>
              </w:rPr>
              <w:t>开展禁止类医疗技术临床应用的行政处罚</w:t>
            </w:r>
          </w:p>
        </w:tc>
        <w:tc>
          <w:tcPr>
            <w:tcW w:w="1110" w:type="dxa"/>
            <w:gridSpan w:val="2"/>
            <w:vAlign w:val="center"/>
          </w:tcPr>
          <w:p w14:paraId="0851EF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D0CE7A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《中华人民共和国医师法》第五十六条第六项</w:t>
            </w:r>
          </w:p>
        </w:tc>
        <w:tc>
          <w:tcPr>
            <w:tcW w:w="885" w:type="dxa"/>
            <w:gridSpan w:val="2"/>
            <w:vAlign w:val="center"/>
          </w:tcPr>
          <w:p w14:paraId="16BD09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AE8150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7F101FF">
            <w:pPr>
              <w:pStyle w:val="5"/>
              <w:jc w:val="center"/>
              <w:rPr>
                <w:rFonts w:hint="eastAsia" w:asciiTheme="minorEastAsia" w:hAnsiTheme="minorEastAsia" w:eastAsiaTheme="minorEastAsia" w:cstheme="minorEastAsia"/>
                <w:sz w:val="21"/>
                <w:szCs w:val="21"/>
              </w:rPr>
            </w:pPr>
          </w:p>
        </w:tc>
      </w:tr>
      <w:tr w14:paraId="068DE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9A738F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w:t>
            </w:r>
          </w:p>
        </w:tc>
        <w:tc>
          <w:tcPr>
            <w:tcW w:w="2190" w:type="dxa"/>
            <w:vAlign w:val="center"/>
          </w:tcPr>
          <w:p w14:paraId="7748A7C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对医师未按照注册的执业地点、执业类别、执业范围执业的行政处罚</w:t>
            </w:r>
          </w:p>
        </w:tc>
        <w:tc>
          <w:tcPr>
            <w:tcW w:w="1110" w:type="dxa"/>
            <w:gridSpan w:val="2"/>
            <w:vAlign w:val="center"/>
          </w:tcPr>
          <w:p w14:paraId="5CF5D52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861558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《中华人民共和国医师法》第五十七条</w:t>
            </w:r>
          </w:p>
        </w:tc>
        <w:tc>
          <w:tcPr>
            <w:tcW w:w="885" w:type="dxa"/>
            <w:gridSpan w:val="2"/>
            <w:vAlign w:val="center"/>
          </w:tcPr>
          <w:p w14:paraId="169DDF5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E53D92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B806C04">
            <w:pPr>
              <w:pStyle w:val="5"/>
              <w:jc w:val="center"/>
              <w:rPr>
                <w:rFonts w:hint="eastAsia" w:asciiTheme="minorEastAsia" w:hAnsiTheme="minorEastAsia" w:eastAsiaTheme="minorEastAsia" w:cstheme="minorEastAsia"/>
                <w:sz w:val="21"/>
                <w:szCs w:val="21"/>
              </w:rPr>
            </w:pPr>
          </w:p>
        </w:tc>
      </w:tr>
      <w:tr w14:paraId="04753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456A17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2190" w:type="dxa"/>
            <w:vAlign w:val="center"/>
          </w:tcPr>
          <w:p w14:paraId="35785D4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对严重违反医师职业道德、医学伦理规范，造成恶劣社会影响的行政处罚</w:t>
            </w:r>
          </w:p>
        </w:tc>
        <w:tc>
          <w:tcPr>
            <w:tcW w:w="1110" w:type="dxa"/>
            <w:gridSpan w:val="2"/>
            <w:vAlign w:val="center"/>
          </w:tcPr>
          <w:p w14:paraId="3B3B7DF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1B55EF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《中华人民共和国医师法》第五十八条</w:t>
            </w:r>
          </w:p>
        </w:tc>
        <w:tc>
          <w:tcPr>
            <w:tcW w:w="885" w:type="dxa"/>
            <w:gridSpan w:val="2"/>
            <w:vAlign w:val="center"/>
          </w:tcPr>
          <w:p w14:paraId="23340DD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DD1C1F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219D1B6">
            <w:pPr>
              <w:pStyle w:val="5"/>
              <w:jc w:val="center"/>
              <w:rPr>
                <w:rFonts w:hint="eastAsia" w:asciiTheme="minorEastAsia" w:hAnsiTheme="minorEastAsia" w:eastAsiaTheme="minorEastAsia" w:cstheme="minorEastAsia"/>
                <w:sz w:val="21"/>
                <w:szCs w:val="21"/>
              </w:rPr>
            </w:pPr>
          </w:p>
        </w:tc>
      </w:tr>
      <w:tr w14:paraId="12396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20FD30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w:t>
            </w:r>
          </w:p>
        </w:tc>
        <w:tc>
          <w:tcPr>
            <w:tcW w:w="2190" w:type="dxa"/>
            <w:vAlign w:val="center"/>
          </w:tcPr>
          <w:p w14:paraId="619ADAD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对非医师行医的行政处罚</w:t>
            </w:r>
          </w:p>
        </w:tc>
        <w:tc>
          <w:tcPr>
            <w:tcW w:w="1110" w:type="dxa"/>
            <w:gridSpan w:val="2"/>
            <w:vAlign w:val="center"/>
          </w:tcPr>
          <w:p w14:paraId="5847E69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D22EB2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《中华人民共和国医师法》第五十九条</w:t>
            </w:r>
          </w:p>
        </w:tc>
        <w:tc>
          <w:tcPr>
            <w:tcW w:w="885" w:type="dxa"/>
            <w:gridSpan w:val="2"/>
            <w:vAlign w:val="center"/>
          </w:tcPr>
          <w:p w14:paraId="1893A8F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2EC19D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7BCC770">
            <w:pPr>
              <w:pStyle w:val="5"/>
              <w:jc w:val="center"/>
              <w:rPr>
                <w:rFonts w:hint="eastAsia" w:asciiTheme="minorEastAsia" w:hAnsiTheme="minorEastAsia" w:eastAsiaTheme="minorEastAsia" w:cstheme="minorEastAsia"/>
                <w:sz w:val="21"/>
                <w:szCs w:val="21"/>
              </w:rPr>
            </w:pPr>
          </w:p>
        </w:tc>
      </w:tr>
      <w:tr w14:paraId="01A86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969B11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2190" w:type="dxa"/>
            <w:vAlign w:val="center"/>
          </w:tcPr>
          <w:p w14:paraId="133919B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对中医诊所超出备案范围开展医疗活动的行政处罚</w:t>
            </w:r>
          </w:p>
        </w:tc>
        <w:tc>
          <w:tcPr>
            <w:tcW w:w="1110" w:type="dxa"/>
            <w:gridSpan w:val="2"/>
            <w:vAlign w:val="center"/>
          </w:tcPr>
          <w:p w14:paraId="428970B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31FDB1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《中华人民共和国中医药法》第五十四条</w:t>
            </w:r>
          </w:p>
        </w:tc>
        <w:tc>
          <w:tcPr>
            <w:tcW w:w="885" w:type="dxa"/>
            <w:gridSpan w:val="2"/>
            <w:vAlign w:val="center"/>
          </w:tcPr>
          <w:p w14:paraId="7F7F0DB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094EDD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8234290">
            <w:pPr>
              <w:pStyle w:val="5"/>
              <w:jc w:val="center"/>
              <w:rPr>
                <w:rFonts w:hint="eastAsia" w:asciiTheme="minorEastAsia" w:hAnsiTheme="minorEastAsia" w:eastAsiaTheme="minorEastAsia" w:cstheme="minorEastAsia"/>
                <w:sz w:val="21"/>
                <w:szCs w:val="21"/>
              </w:rPr>
            </w:pPr>
          </w:p>
        </w:tc>
      </w:tr>
      <w:tr w14:paraId="63F1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45DAA7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w:t>
            </w:r>
          </w:p>
        </w:tc>
        <w:tc>
          <w:tcPr>
            <w:tcW w:w="2190" w:type="dxa"/>
            <w:vAlign w:val="center"/>
          </w:tcPr>
          <w:p w14:paraId="1D5583A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对经考核取得医师资格的中医医师超出注册的执业范围从事医疗活动的行政处罚</w:t>
            </w:r>
          </w:p>
        </w:tc>
        <w:tc>
          <w:tcPr>
            <w:tcW w:w="1110" w:type="dxa"/>
            <w:gridSpan w:val="2"/>
            <w:vAlign w:val="center"/>
          </w:tcPr>
          <w:p w14:paraId="16F1F6D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CF265C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《中华人民共和国中医药法》第五十五条</w:t>
            </w:r>
          </w:p>
        </w:tc>
        <w:tc>
          <w:tcPr>
            <w:tcW w:w="885" w:type="dxa"/>
            <w:gridSpan w:val="2"/>
            <w:vAlign w:val="center"/>
          </w:tcPr>
          <w:p w14:paraId="1E798AB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766593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6174B6E">
            <w:pPr>
              <w:pStyle w:val="5"/>
              <w:jc w:val="center"/>
              <w:rPr>
                <w:rFonts w:hint="eastAsia" w:asciiTheme="minorEastAsia" w:hAnsiTheme="minorEastAsia" w:eastAsiaTheme="minorEastAsia" w:cstheme="minorEastAsia"/>
                <w:sz w:val="21"/>
                <w:szCs w:val="21"/>
              </w:rPr>
            </w:pPr>
          </w:p>
        </w:tc>
      </w:tr>
      <w:tr w14:paraId="007B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A65ED9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2190" w:type="dxa"/>
            <w:vAlign w:val="center"/>
          </w:tcPr>
          <w:p w14:paraId="77612EC3">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对举办中医诊所、炮制中药饮片、委托配制中药制剂应当备案而未备案，或者备案时提供虚假材料的行政处罚</w:t>
            </w:r>
          </w:p>
        </w:tc>
        <w:tc>
          <w:tcPr>
            <w:tcW w:w="1110" w:type="dxa"/>
            <w:gridSpan w:val="2"/>
            <w:vAlign w:val="center"/>
          </w:tcPr>
          <w:p w14:paraId="77DFBFE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8D8EAC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《中华人民共和国中医药法》第五十六条</w:t>
            </w:r>
          </w:p>
        </w:tc>
        <w:tc>
          <w:tcPr>
            <w:tcW w:w="885" w:type="dxa"/>
            <w:gridSpan w:val="2"/>
            <w:vAlign w:val="center"/>
          </w:tcPr>
          <w:p w14:paraId="63C1B2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5BB478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01A17B3">
            <w:pPr>
              <w:pStyle w:val="5"/>
              <w:jc w:val="center"/>
              <w:rPr>
                <w:rFonts w:hint="eastAsia" w:asciiTheme="minorEastAsia" w:hAnsiTheme="minorEastAsia" w:eastAsiaTheme="minorEastAsia" w:cstheme="minorEastAsia"/>
                <w:sz w:val="21"/>
                <w:szCs w:val="21"/>
              </w:rPr>
            </w:pPr>
          </w:p>
        </w:tc>
      </w:tr>
      <w:tr w14:paraId="3541B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D221BB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2190" w:type="dxa"/>
            <w:vAlign w:val="center"/>
          </w:tcPr>
          <w:p w14:paraId="3ECBB38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对非法采集血液的行政处罚</w:t>
            </w:r>
          </w:p>
        </w:tc>
        <w:tc>
          <w:tcPr>
            <w:tcW w:w="1110" w:type="dxa"/>
            <w:gridSpan w:val="2"/>
            <w:vAlign w:val="center"/>
          </w:tcPr>
          <w:p w14:paraId="73AA624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C9E30D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《中华人民共和国献血法》第十八条第一项</w:t>
            </w:r>
          </w:p>
        </w:tc>
        <w:tc>
          <w:tcPr>
            <w:tcW w:w="885" w:type="dxa"/>
            <w:gridSpan w:val="2"/>
            <w:vAlign w:val="center"/>
          </w:tcPr>
          <w:p w14:paraId="1AD1F31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278805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E352F5D">
            <w:pPr>
              <w:pStyle w:val="5"/>
              <w:jc w:val="center"/>
              <w:rPr>
                <w:rFonts w:hint="eastAsia" w:asciiTheme="minorEastAsia" w:hAnsiTheme="minorEastAsia" w:eastAsiaTheme="minorEastAsia" w:cstheme="minorEastAsia"/>
                <w:sz w:val="21"/>
                <w:szCs w:val="21"/>
              </w:rPr>
            </w:pPr>
          </w:p>
        </w:tc>
      </w:tr>
      <w:tr w14:paraId="1502A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CE3D46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2190" w:type="dxa"/>
            <w:vAlign w:val="center"/>
          </w:tcPr>
          <w:p w14:paraId="6CCDBC1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对血站、医疗机构出售无偿献血的血液的行政处罚</w:t>
            </w:r>
          </w:p>
        </w:tc>
        <w:tc>
          <w:tcPr>
            <w:tcW w:w="1110" w:type="dxa"/>
            <w:gridSpan w:val="2"/>
            <w:vAlign w:val="center"/>
          </w:tcPr>
          <w:p w14:paraId="4F5031A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E2DD20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《中华人民共和国献血法》第十八条第二项</w:t>
            </w:r>
          </w:p>
        </w:tc>
        <w:tc>
          <w:tcPr>
            <w:tcW w:w="885" w:type="dxa"/>
            <w:gridSpan w:val="2"/>
            <w:vAlign w:val="center"/>
          </w:tcPr>
          <w:p w14:paraId="34C61FF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930442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304CA78">
            <w:pPr>
              <w:pStyle w:val="5"/>
              <w:jc w:val="center"/>
              <w:rPr>
                <w:rFonts w:hint="eastAsia" w:asciiTheme="minorEastAsia" w:hAnsiTheme="minorEastAsia" w:eastAsiaTheme="minorEastAsia" w:cstheme="minorEastAsia"/>
                <w:sz w:val="21"/>
                <w:szCs w:val="21"/>
              </w:rPr>
            </w:pPr>
          </w:p>
        </w:tc>
      </w:tr>
      <w:tr w14:paraId="205D6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8E7F49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2190" w:type="dxa"/>
            <w:vAlign w:val="center"/>
          </w:tcPr>
          <w:p w14:paraId="44CB7EA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对非法组织他人出卖血液的行政处罚</w:t>
            </w:r>
          </w:p>
        </w:tc>
        <w:tc>
          <w:tcPr>
            <w:tcW w:w="1110" w:type="dxa"/>
            <w:gridSpan w:val="2"/>
            <w:vAlign w:val="center"/>
          </w:tcPr>
          <w:p w14:paraId="7C299F4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EC9090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《中华人民共和国献血法》第十八条第三项</w:t>
            </w:r>
          </w:p>
        </w:tc>
        <w:tc>
          <w:tcPr>
            <w:tcW w:w="885" w:type="dxa"/>
            <w:gridSpan w:val="2"/>
            <w:vAlign w:val="center"/>
          </w:tcPr>
          <w:p w14:paraId="304002E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6EB14D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E96A225">
            <w:pPr>
              <w:pStyle w:val="5"/>
              <w:jc w:val="center"/>
              <w:rPr>
                <w:rFonts w:hint="eastAsia" w:asciiTheme="minorEastAsia" w:hAnsiTheme="minorEastAsia" w:eastAsiaTheme="minorEastAsia" w:cstheme="minorEastAsia"/>
                <w:sz w:val="21"/>
                <w:szCs w:val="21"/>
              </w:rPr>
            </w:pPr>
          </w:p>
        </w:tc>
      </w:tr>
      <w:tr w14:paraId="722E2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68CF19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w:t>
            </w:r>
          </w:p>
        </w:tc>
        <w:tc>
          <w:tcPr>
            <w:tcW w:w="2190" w:type="dxa"/>
            <w:vAlign w:val="center"/>
          </w:tcPr>
          <w:p w14:paraId="23D2AA4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对不符合《中华人民共和国精神卫生法》规定条件的医疗机构擅自从事精神 障碍诊断、治疗的行政处罚</w:t>
            </w:r>
          </w:p>
        </w:tc>
        <w:tc>
          <w:tcPr>
            <w:tcW w:w="1110" w:type="dxa"/>
            <w:gridSpan w:val="2"/>
            <w:vAlign w:val="center"/>
          </w:tcPr>
          <w:p w14:paraId="09FDF8F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A10293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《中华人民共和国精神卫生法》第七十三条</w:t>
            </w:r>
          </w:p>
        </w:tc>
        <w:tc>
          <w:tcPr>
            <w:tcW w:w="885" w:type="dxa"/>
            <w:gridSpan w:val="2"/>
            <w:vAlign w:val="center"/>
          </w:tcPr>
          <w:p w14:paraId="49435AD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C221E2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905812F">
            <w:pPr>
              <w:pStyle w:val="5"/>
              <w:jc w:val="center"/>
              <w:rPr>
                <w:rFonts w:hint="eastAsia" w:asciiTheme="minorEastAsia" w:hAnsiTheme="minorEastAsia" w:eastAsiaTheme="minorEastAsia" w:cstheme="minorEastAsia"/>
                <w:sz w:val="21"/>
                <w:szCs w:val="21"/>
              </w:rPr>
            </w:pPr>
          </w:p>
        </w:tc>
      </w:tr>
      <w:tr w14:paraId="7A246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B04F6E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w:t>
            </w:r>
          </w:p>
        </w:tc>
        <w:tc>
          <w:tcPr>
            <w:tcW w:w="2190" w:type="dxa"/>
            <w:vAlign w:val="center"/>
          </w:tcPr>
          <w:p w14:paraId="40578EF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对拒绝对送诊的疑似精神障碍患者作出诊断的行政处罚</w:t>
            </w:r>
          </w:p>
        </w:tc>
        <w:tc>
          <w:tcPr>
            <w:tcW w:w="1110" w:type="dxa"/>
            <w:gridSpan w:val="2"/>
            <w:vAlign w:val="center"/>
          </w:tcPr>
          <w:p w14:paraId="5C9874E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ACDBF4F">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《中华人民共和国精神卫生法》第七十四条</w:t>
            </w:r>
            <w:r>
              <w:rPr>
                <w:rFonts w:hint="eastAsia" w:asciiTheme="minorEastAsia" w:hAnsiTheme="minorEastAsia" w:eastAsiaTheme="minorEastAsia" w:cstheme="minorEastAsia"/>
                <w:sz w:val="21"/>
                <w:szCs w:val="21"/>
                <w:lang w:eastAsia="zh-CN"/>
              </w:rPr>
              <w:t>第一项</w:t>
            </w:r>
          </w:p>
        </w:tc>
        <w:tc>
          <w:tcPr>
            <w:tcW w:w="885" w:type="dxa"/>
            <w:gridSpan w:val="2"/>
            <w:vAlign w:val="center"/>
          </w:tcPr>
          <w:p w14:paraId="1C4C7FD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3973ED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559F25A">
            <w:pPr>
              <w:pStyle w:val="5"/>
              <w:jc w:val="center"/>
              <w:rPr>
                <w:rFonts w:hint="eastAsia" w:asciiTheme="minorEastAsia" w:hAnsiTheme="minorEastAsia" w:eastAsiaTheme="minorEastAsia" w:cstheme="minorEastAsia"/>
                <w:sz w:val="21"/>
                <w:szCs w:val="21"/>
              </w:rPr>
            </w:pPr>
          </w:p>
        </w:tc>
      </w:tr>
      <w:tr w14:paraId="0D30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511113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w:t>
            </w:r>
          </w:p>
        </w:tc>
        <w:tc>
          <w:tcPr>
            <w:tcW w:w="2190" w:type="dxa"/>
            <w:vAlign w:val="center"/>
          </w:tcPr>
          <w:p w14:paraId="1BD160D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对实施住院治疗的患者未及时进行检查评估或者未根据评估结果作出处理的行政处罚</w:t>
            </w:r>
          </w:p>
        </w:tc>
        <w:tc>
          <w:tcPr>
            <w:tcW w:w="1110" w:type="dxa"/>
            <w:gridSpan w:val="2"/>
            <w:vAlign w:val="center"/>
          </w:tcPr>
          <w:p w14:paraId="1660AE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780CA56">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《中华人民共和国精神卫生法》第七十四条</w:t>
            </w:r>
            <w:r>
              <w:rPr>
                <w:rFonts w:hint="eastAsia" w:asciiTheme="minorEastAsia" w:hAnsiTheme="minorEastAsia" w:eastAsiaTheme="minorEastAsia" w:cstheme="minorEastAsia"/>
                <w:sz w:val="21"/>
                <w:szCs w:val="21"/>
                <w:lang w:eastAsia="zh-CN"/>
              </w:rPr>
              <w:t>第二项</w:t>
            </w:r>
          </w:p>
        </w:tc>
        <w:tc>
          <w:tcPr>
            <w:tcW w:w="885" w:type="dxa"/>
            <w:gridSpan w:val="2"/>
            <w:vAlign w:val="center"/>
          </w:tcPr>
          <w:p w14:paraId="6AF7F30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7372B9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AE8FB65">
            <w:pPr>
              <w:pStyle w:val="5"/>
              <w:jc w:val="center"/>
              <w:rPr>
                <w:rFonts w:hint="eastAsia" w:asciiTheme="minorEastAsia" w:hAnsiTheme="minorEastAsia" w:eastAsiaTheme="minorEastAsia" w:cstheme="minorEastAsia"/>
                <w:sz w:val="21"/>
                <w:szCs w:val="21"/>
              </w:rPr>
            </w:pPr>
          </w:p>
        </w:tc>
      </w:tr>
      <w:tr w14:paraId="2CCF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AC07BE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w:t>
            </w:r>
          </w:p>
        </w:tc>
        <w:tc>
          <w:tcPr>
            <w:tcW w:w="2190" w:type="dxa"/>
            <w:vAlign w:val="center"/>
          </w:tcPr>
          <w:p w14:paraId="568B01A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违反规定实施约束、隔离等保护性医疗措施的；违反规定，强迫精神障碍患者劳动的；违反规定对精神障碍患者实施外科手术或者实验性临床医疗的；违反规定，侵害精神障碍患者的通信和会见探访者等权利的；违反精神障碍诊断标准，将非精神障碍患者诊断为精神障碍患者的行政处罚</w:t>
            </w:r>
          </w:p>
        </w:tc>
        <w:tc>
          <w:tcPr>
            <w:tcW w:w="1110" w:type="dxa"/>
            <w:gridSpan w:val="2"/>
            <w:vAlign w:val="center"/>
          </w:tcPr>
          <w:p w14:paraId="2C82475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67F759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《中华人民共和国精神卫生法》第七十五条第一，二、三、四、五项</w:t>
            </w:r>
          </w:p>
        </w:tc>
        <w:tc>
          <w:tcPr>
            <w:tcW w:w="885" w:type="dxa"/>
            <w:gridSpan w:val="2"/>
            <w:vAlign w:val="center"/>
          </w:tcPr>
          <w:p w14:paraId="5B1F956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9627368">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5DC2B38">
            <w:pPr>
              <w:pStyle w:val="5"/>
              <w:jc w:val="center"/>
              <w:rPr>
                <w:rFonts w:hint="eastAsia" w:asciiTheme="minorEastAsia" w:hAnsiTheme="minorEastAsia" w:eastAsiaTheme="minorEastAsia" w:cstheme="minorEastAsia"/>
                <w:sz w:val="21"/>
                <w:szCs w:val="21"/>
              </w:rPr>
            </w:pPr>
          </w:p>
        </w:tc>
      </w:tr>
      <w:tr w14:paraId="09EC8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DE726A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2190" w:type="dxa"/>
            <w:vAlign w:val="center"/>
          </w:tcPr>
          <w:p w14:paraId="798175D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行政处罚</w:t>
            </w:r>
          </w:p>
        </w:tc>
        <w:tc>
          <w:tcPr>
            <w:tcW w:w="1110" w:type="dxa"/>
            <w:gridSpan w:val="2"/>
            <w:vAlign w:val="center"/>
          </w:tcPr>
          <w:p w14:paraId="4F87135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E03FB1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《中华人民共和国精神卫生法》第七十六条第一，二、三、四项</w:t>
            </w:r>
          </w:p>
        </w:tc>
        <w:tc>
          <w:tcPr>
            <w:tcW w:w="885" w:type="dxa"/>
            <w:gridSpan w:val="2"/>
            <w:vAlign w:val="center"/>
          </w:tcPr>
          <w:p w14:paraId="67BA7E1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902E16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614EEA3">
            <w:pPr>
              <w:pStyle w:val="5"/>
              <w:jc w:val="center"/>
              <w:rPr>
                <w:rFonts w:hint="eastAsia" w:asciiTheme="minorEastAsia" w:hAnsiTheme="minorEastAsia" w:eastAsiaTheme="minorEastAsia" w:cstheme="minorEastAsia"/>
                <w:sz w:val="21"/>
                <w:szCs w:val="21"/>
              </w:rPr>
            </w:pPr>
          </w:p>
        </w:tc>
      </w:tr>
      <w:tr w14:paraId="15580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5DAC59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w:t>
            </w:r>
          </w:p>
        </w:tc>
        <w:tc>
          <w:tcPr>
            <w:tcW w:w="2190" w:type="dxa"/>
            <w:vAlign w:val="center"/>
          </w:tcPr>
          <w:p w14:paraId="0795D8C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对医疗机构篡改、伪造、隐匿、毁灭病历资料的行政处罚</w:t>
            </w:r>
          </w:p>
        </w:tc>
        <w:tc>
          <w:tcPr>
            <w:tcW w:w="1110" w:type="dxa"/>
            <w:gridSpan w:val="2"/>
            <w:vAlign w:val="center"/>
          </w:tcPr>
          <w:p w14:paraId="297A7F1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D228A6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《医疗纠纷预防和处理条例》第四十五条</w:t>
            </w:r>
          </w:p>
        </w:tc>
        <w:tc>
          <w:tcPr>
            <w:tcW w:w="885" w:type="dxa"/>
            <w:gridSpan w:val="2"/>
            <w:vAlign w:val="center"/>
          </w:tcPr>
          <w:p w14:paraId="655E71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B6F636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53FFE74">
            <w:pPr>
              <w:pStyle w:val="5"/>
              <w:jc w:val="center"/>
              <w:rPr>
                <w:rFonts w:hint="eastAsia" w:asciiTheme="minorEastAsia" w:hAnsiTheme="minorEastAsia" w:eastAsiaTheme="minorEastAsia" w:cstheme="minorEastAsia"/>
                <w:sz w:val="21"/>
                <w:szCs w:val="21"/>
              </w:rPr>
            </w:pPr>
          </w:p>
        </w:tc>
      </w:tr>
      <w:tr w14:paraId="5B783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78A5E22">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w:t>
            </w:r>
          </w:p>
        </w:tc>
        <w:tc>
          <w:tcPr>
            <w:tcW w:w="2190" w:type="dxa"/>
            <w:vAlign w:val="center"/>
          </w:tcPr>
          <w:p w14:paraId="00E1ADD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110" w:type="dxa"/>
            <w:gridSpan w:val="2"/>
            <w:vAlign w:val="center"/>
          </w:tcPr>
          <w:p w14:paraId="001DFA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ED994D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《医疗纠纷预防和处理条例》第四十七条第一，二、三、四、五、六、七、八、九项</w:t>
            </w:r>
          </w:p>
        </w:tc>
        <w:tc>
          <w:tcPr>
            <w:tcW w:w="885" w:type="dxa"/>
            <w:gridSpan w:val="2"/>
            <w:vAlign w:val="center"/>
          </w:tcPr>
          <w:p w14:paraId="54E051C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36EE99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9A1B50E">
            <w:pPr>
              <w:pStyle w:val="5"/>
              <w:jc w:val="center"/>
              <w:rPr>
                <w:rFonts w:hint="eastAsia" w:asciiTheme="minorEastAsia" w:hAnsiTheme="minorEastAsia" w:eastAsiaTheme="minorEastAsia" w:cstheme="minorEastAsia"/>
                <w:sz w:val="21"/>
                <w:szCs w:val="21"/>
              </w:rPr>
            </w:pPr>
          </w:p>
        </w:tc>
      </w:tr>
      <w:tr w14:paraId="5114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9DDD99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w:t>
            </w:r>
          </w:p>
        </w:tc>
        <w:tc>
          <w:tcPr>
            <w:tcW w:w="2190" w:type="dxa"/>
            <w:vAlign w:val="center"/>
          </w:tcPr>
          <w:p w14:paraId="607A8BF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对医学会出具虚假医疗损害鉴定意见的行政处罚</w:t>
            </w:r>
          </w:p>
        </w:tc>
        <w:tc>
          <w:tcPr>
            <w:tcW w:w="1110" w:type="dxa"/>
            <w:gridSpan w:val="2"/>
            <w:vAlign w:val="center"/>
          </w:tcPr>
          <w:p w14:paraId="6EA1F70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892971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《医疗纠纷预防和处理条例》第四十八条</w:t>
            </w:r>
          </w:p>
        </w:tc>
        <w:tc>
          <w:tcPr>
            <w:tcW w:w="885" w:type="dxa"/>
            <w:gridSpan w:val="2"/>
            <w:vAlign w:val="center"/>
          </w:tcPr>
          <w:p w14:paraId="7DB77C8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77FF80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2AD4FFC">
            <w:pPr>
              <w:pStyle w:val="5"/>
              <w:jc w:val="center"/>
              <w:rPr>
                <w:rFonts w:hint="eastAsia" w:asciiTheme="minorEastAsia" w:hAnsiTheme="minorEastAsia" w:eastAsiaTheme="minorEastAsia" w:cstheme="minorEastAsia"/>
                <w:sz w:val="21"/>
                <w:szCs w:val="21"/>
              </w:rPr>
            </w:pPr>
          </w:p>
        </w:tc>
      </w:tr>
      <w:tr w14:paraId="7888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0EF6D4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w:t>
            </w:r>
          </w:p>
        </w:tc>
        <w:tc>
          <w:tcPr>
            <w:tcW w:w="2190" w:type="dxa"/>
            <w:vAlign w:val="center"/>
          </w:tcPr>
          <w:p w14:paraId="525583E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对尸检机构出具虚假尸检报告的行政处罚</w:t>
            </w:r>
          </w:p>
        </w:tc>
        <w:tc>
          <w:tcPr>
            <w:tcW w:w="1110" w:type="dxa"/>
            <w:gridSpan w:val="2"/>
            <w:vAlign w:val="center"/>
          </w:tcPr>
          <w:p w14:paraId="36378F4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BCC83F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《医疗纠纷预防和处理条例》第四十九条</w:t>
            </w:r>
          </w:p>
        </w:tc>
        <w:tc>
          <w:tcPr>
            <w:tcW w:w="885" w:type="dxa"/>
            <w:gridSpan w:val="2"/>
            <w:vAlign w:val="center"/>
          </w:tcPr>
          <w:p w14:paraId="28EE3BA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AF26EC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776EF55">
            <w:pPr>
              <w:pStyle w:val="5"/>
              <w:jc w:val="center"/>
              <w:rPr>
                <w:rFonts w:hint="eastAsia" w:asciiTheme="minorEastAsia" w:hAnsiTheme="minorEastAsia" w:eastAsiaTheme="minorEastAsia" w:cstheme="minorEastAsia"/>
                <w:sz w:val="21"/>
                <w:szCs w:val="21"/>
              </w:rPr>
            </w:pPr>
          </w:p>
        </w:tc>
      </w:tr>
      <w:tr w14:paraId="16F8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28A97A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w:t>
            </w:r>
          </w:p>
        </w:tc>
        <w:tc>
          <w:tcPr>
            <w:tcW w:w="2190" w:type="dxa"/>
            <w:vAlign w:val="center"/>
          </w:tcPr>
          <w:p w14:paraId="7D30528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对医疗机构发生医疗事故的行政处罚</w:t>
            </w:r>
          </w:p>
        </w:tc>
        <w:tc>
          <w:tcPr>
            <w:tcW w:w="1110" w:type="dxa"/>
            <w:gridSpan w:val="2"/>
            <w:vAlign w:val="center"/>
          </w:tcPr>
          <w:p w14:paraId="7CD1AD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B54F45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《医疗事故处理条例》第五十五条</w:t>
            </w:r>
          </w:p>
        </w:tc>
        <w:tc>
          <w:tcPr>
            <w:tcW w:w="885" w:type="dxa"/>
            <w:gridSpan w:val="2"/>
            <w:vAlign w:val="center"/>
          </w:tcPr>
          <w:p w14:paraId="164E8B0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233119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99BF50B">
            <w:pPr>
              <w:pStyle w:val="5"/>
              <w:jc w:val="center"/>
              <w:rPr>
                <w:rFonts w:hint="eastAsia" w:asciiTheme="minorEastAsia" w:hAnsiTheme="minorEastAsia" w:eastAsiaTheme="minorEastAsia" w:cstheme="minorEastAsia"/>
                <w:sz w:val="21"/>
                <w:szCs w:val="21"/>
              </w:rPr>
            </w:pPr>
          </w:p>
        </w:tc>
      </w:tr>
      <w:tr w14:paraId="23D19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EBB396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w:t>
            </w:r>
          </w:p>
        </w:tc>
        <w:tc>
          <w:tcPr>
            <w:tcW w:w="2190" w:type="dxa"/>
            <w:vAlign w:val="center"/>
          </w:tcPr>
          <w:p w14:paraId="6A978D3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对参加医疗事故技术鉴定工作的人员接受申请鉴定双方或者一方当事人的财物或者其他利益，出具虚假医疗事故技术鉴定书，造成严重后果的行政处罚</w:t>
            </w:r>
          </w:p>
        </w:tc>
        <w:tc>
          <w:tcPr>
            <w:tcW w:w="1110" w:type="dxa"/>
            <w:gridSpan w:val="2"/>
            <w:vAlign w:val="center"/>
          </w:tcPr>
          <w:p w14:paraId="549F466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EEDEE1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《医疗事故处理条例》第五十七条</w:t>
            </w:r>
          </w:p>
        </w:tc>
        <w:tc>
          <w:tcPr>
            <w:tcW w:w="885" w:type="dxa"/>
            <w:gridSpan w:val="2"/>
            <w:vAlign w:val="center"/>
          </w:tcPr>
          <w:p w14:paraId="0F07CE5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3D5999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DD1177D">
            <w:pPr>
              <w:pStyle w:val="5"/>
              <w:jc w:val="center"/>
              <w:rPr>
                <w:rFonts w:hint="eastAsia" w:asciiTheme="minorEastAsia" w:hAnsiTheme="minorEastAsia" w:eastAsiaTheme="minorEastAsia" w:cstheme="minorEastAsia"/>
                <w:sz w:val="21"/>
                <w:szCs w:val="21"/>
              </w:rPr>
            </w:pPr>
          </w:p>
        </w:tc>
      </w:tr>
      <w:tr w14:paraId="25C2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713736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w:t>
            </w:r>
          </w:p>
        </w:tc>
        <w:tc>
          <w:tcPr>
            <w:tcW w:w="2190" w:type="dxa"/>
            <w:vAlign w:val="center"/>
          </w:tcPr>
          <w:p w14:paraId="01CE29F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对承担尸检任务的机构没有正当理由，拒绝进行尸检的；涂改、伪造、隐匿、销毁病历资料的行政处罚</w:t>
            </w:r>
          </w:p>
        </w:tc>
        <w:tc>
          <w:tcPr>
            <w:tcW w:w="1110" w:type="dxa"/>
            <w:gridSpan w:val="2"/>
            <w:vAlign w:val="center"/>
          </w:tcPr>
          <w:p w14:paraId="544368E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72A3C8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《医疗事故处理条例》第五十八条第一，二项</w:t>
            </w:r>
          </w:p>
        </w:tc>
        <w:tc>
          <w:tcPr>
            <w:tcW w:w="885" w:type="dxa"/>
            <w:gridSpan w:val="2"/>
            <w:vAlign w:val="center"/>
          </w:tcPr>
          <w:p w14:paraId="2AB652D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AFAF92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CDB4355">
            <w:pPr>
              <w:pStyle w:val="5"/>
              <w:jc w:val="center"/>
              <w:rPr>
                <w:rFonts w:hint="eastAsia" w:asciiTheme="minorEastAsia" w:hAnsiTheme="minorEastAsia" w:eastAsiaTheme="minorEastAsia" w:cstheme="minorEastAsia"/>
                <w:sz w:val="21"/>
                <w:szCs w:val="21"/>
              </w:rPr>
            </w:pPr>
          </w:p>
        </w:tc>
      </w:tr>
      <w:tr w14:paraId="4712D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CD28B8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w:t>
            </w:r>
          </w:p>
        </w:tc>
        <w:tc>
          <w:tcPr>
            <w:tcW w:w="2190" w:type="dxa"/>
            <w:vAlign w:val="center"/>
          </w:tcPr>
          <w:p w14:paraId="763987E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对医疗机构护士的配备数量低于国务院卫生主管部门规定的护士配备标准的行政处罚</w:t>
            </w:r>
          </w:p>
        </w:tc>
        <w:tc>
          <w:tcPr>
            <w:tcW w:w="1110" w:type="dxa"/>
            <w:gridSpan w:val="2"/>
            <w:vAlign w:val="center"/>
          </w:tcPr>
          <w:p w14:paraId="46488C2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2BC5F5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《护士条例》第二十八条第一项</w:t>
            </w:r>
          </w:p>
        </w:tc>
        <w:tc>
          <w:tcPr>
            <w:tcW w:w="885" w:type="dxa"/>
            <w:gridSpan w:val="2"/>
            <w:vAlign w:val="center"/>
          </w:tcPr>
          <w:p w14:paraId="6C44FDE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9EA85F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C509E42">
            <w:pPr>
              <w:pStyle w:val="5"/>
              <w:jc w:val="center"/>
              <w:rPr>
                <w:rFonts w:hint="eastAsia" w:asciiTheme="minorEastAsia" w:hAnsiTheme="minorEastAsia" w:eastAsiaTheme="minorEastAsia" w:cstheme="minorEastAsia"/>
                <w:sz w:val="21"/>
                <w:szCs w:val="21"/>
              </w:rPr>
            </w:pPr>
          </w:p>
        </w:tc>
      </w:tr>
      <w:tr w14:paraId="07CB3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26349A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w:t>
            </w:r>
          </w:p>
        </w:tc>
        <w:tc>
          <w:tcPr>
            <w:tcW w:w="2190" w:type="dxa"/>
            <w:vAlign w:val="center"/>
          </w:tcPr>
          <w:p w14:paraId="22CD61D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对医疗机构允许未取得护士执业证书的人员或者允许未依照本条例规定办理执业地点变更手续、延续执业注册有效期的护士在本机构从事诊疗技术规范规定的护理活动的行政处罚</w:t>
            </w:r>
          </w:p>
        </w:tc>
        <w:tc>
          <w:tcPr>
            <w:tcW w:w="1110" w:type="dxa"/>
            <w:gridSpan w:val="2"/>
            <w:vAlign w:val="center"/>
          </w:tcPr>
          <w:p w14:paraId="72E9BF9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A1F106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《护士条例》第二十八条第二项</w:t>
            </w:r>
          </w:p>
        </w:tc>
        <w:tc>
          <w:tcPr>
            <w:tcW w:w="885" w:type="dxa"/>
            <w:gridSpan w:val="2"/>
            <w:vAlign w:val="center"/>
          </w:tcPr>
          <w:p w14:paraId="041CC3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C53866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A487424">
            <w:pPr>
              <w:pStyle w:val="5"/>
              <w:jc w:val="center"/>
              <w:rPr>
                <w:rFonts w:hint="eastAsia" w:asciiTheme="minorEastAsia" w:hAnsiTheme="minorEastAsia" w:eastAsiaTheme="minorEastAsia" w:cstheme="minorEastAsia"/>
                <w:sz w:val="21"/>
                <w:szCs w:val="21"/>
              </w:rPr>
            </w:pPr>
          </w:p>
        </w:tc>
      </w:tr>
      <w:tr w14:paraId="01423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F665E6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w:t>
            </w:r>
          </w:p>
        </w:tc>
        <w:tc>
          <w:tcPr>
            <w:tcW w:w="2190" w:type="dxa"/>
            <w:vAlign w:val="center"/>
          </w:tcPr>
          <w:p w14:paraId="769296A7">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对医疗机构未制定、实施本机构护士在职培训计划或者未保证护士接受培训的；未依照本条例规定履行护士管理职责的行政处罚</w:t>
            </w:r>
          </w:p>
        </w:tc>
        <w:tc>
          <w:tcPr>
            <w:tcW w:w="1110" w:type="dxa"/>
            <w:gridSpan w:val="2"/>
            <w:vAlign w:val="center"/>
          </w:tcPr>
          <w:p w14:paraId="08ADB4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FD30D6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《护士条例》第三十条第一，二项</w:t>
            </w:r>
          </w:p>
        </w:tc>
        <w:tc>
          <w:tcPr>
            <w:tcW w:w="885" w:type="dxa"/>
            <w:gridSpan w:val="2"/>
            <w:vAlign w:val="center"/>
          </w:tcPr>
          <w:p w14:paraId="3037DC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F67369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31A3E2B">
            <w:pPr>
              <w:pStyle w:val="5"/>
              <w:jc w:val="center"/>
              <w:rPr>
                <w:rFonts w:hint="eastAsia" w:asciiTheme="minorEastAsia" w:hAnsiTheme="minorEastAsia" w:eastAsiaTheme="minorEastAsia" w:cstheme="minorEastAsia"/>
                <w:sz w:val="21"/>
                <w:szCs w:val="21"/>
              </w:rPr>
            </w:pPr>
          </w:p>
        </w:tc>
      </w:tr>
      <w:tr w14:paraId="347CB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517F38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w:t>
            </w:r>
          </w:p>
        </w:tc>
        <w:tc>
          <w:tcPr>
            <w:tcW w:w="2190" w:type="dxa"/>
            <w:vAlign w:val="center"/>
          </w:tcPr>
          <w:p w14:paraId="429C708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对护士发现患者病情危急未立即通知医师的行政处罚</w:t>
            </w:r>
          </w:p>
        </w:tc>
        <w:tc>
          <w:tcPr>
            <w:tcW w:w="1110" w:type="dxa"/>
            <w:gridSpan w:val="2"/>
            <w:vAlign w:val="center"/>
          </w:tcPr>
          <w:p w14:paraId="3C900E7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0C22F9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《护士条例》第三十一条第一项</w:t>
            </w:r>
          </w:p>
        </w:tc>
        <w:tc>
          <w:tcPr>
            <w:tcW w:w="885" w:type="dxa"/>
            <w:gridSpan w:val="2"/>
            <w:vAlign w:val="center"/>
          </w:tcPr>
          <w:p w14:paraId="7B78EB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FE1C85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264A5A8">
            <w:pPr>
              <w:pStyle w:val="5"/>
              <w:jc w:val="center"/>
              <w:rPr>
                <w:rFonts w:hint="eastAsia" w:asciiTheme="minorEastAsia" w:hAnsiTheme="minorEastAsia" w:eastAsiaTheme="minorEastAsia" w:cstheme="minorEastAsia"/>
                <w:sz w:val="21"/>
                <w:szCs w:val="21"/>
              </w:rPr>
            </w:pPr>
          </w:p>
        </w:tc>
      </w:tr>
      <w:tr w14:paraId="44F2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4A4509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w:t>
            </w:r>
          </w:p>
        </w:tc>
        <w:tc>
          <w:tcPr>
            <w:tcW w:w="2190" w:type="dxa"/>
            <w:vAlign w:val="center"/>
          </w:tcPr>
          <w:p w14:paraId="1834FAE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对护士发现医嘱违反法律法规、规章或者诊疗技术规范的规定，未依照本条例第十七条的规定提出或者报告的行政处罚</w:t>
            </w:r>
          </w:p>
        </w:tc>
        <w:tc>
          <w:tcPr>
            <w:tcW w:w="1110" w:type="dxa"/>
            <w:gridSpan w:val="2"/>
            <w:vAlign w:val="center"/>
          </w:tcPr>
          <w:p w14:paraId="2E4F779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C8338C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《护士条例》第三十一条第二项</w:t>
            </w:r>
          </w:p>
        </w:tc>
        <w:tc>
          <w:tcPr>
            <w:tcW w:w="885" w:type="dxa"/>
            <w:gridSpan w:val="2"/>
            <w:vAlign w:val="center"/>
          </w:tcPr>
          <w:p w14:paraId="01E7F46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7503C9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828FA39">
            <w:pPr>
              <w:pStyle w:val="5"/>
              <w:jc w:val="center"/>
              <w:rPr>
                <w:rFonts w:hint="eastAsia" w:asciiTheme="minorEastAsia" w:hAnsiTheme="minorEastAsia" w:eastAsiaTheme="minorEastAsia" w:cstheme="minorEastAsia"/>
                <w:sz w:val="21"/>
                <w:szCs w:val="21"/>
              </w:rPr>
            </w:pPr>
          </w:p>
        </w:tc>
      </w:tr>
      <w:tr w14:paraId="59352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279581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w:t>
            </w:r>
          </w:p>
        </w:tc>
        <w:tc>
          <w:tcPr>
            <w:tcW w:w="2190" w:type="dxa"/>
            <w:vAlign w:val="center"/>
          </w:tcPr>
          <w:p w14:paraId="1DBBFE47">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对护士泄露患者隐私的行政处罚</w:t>
            </w:r>
          </w:p>
        </w:tc>
        <w:tc>
          <w:tcPr>
            <w:tcW w:w="1110" w:type="dxa"/>
            <w:gridSpan w:val="2"/>
            <w:vAlign w:val="center"/>
          </w:tcPr>
          <w:p w14:paraId="11297F1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CE1D45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《护士条例》第三十一条第三项</w:t>
            </w:r>
          </w:p>
        </w:tc>
        <w:tc>
          <w:tcPr>
            <w:tcW w:w="885" w:type="dxa"/>
            <w:gridSpan w:val="2"/>
            <w:vAlign w:val="center"/>
          </w:tcPr>
          <w:p w14:paraId="5CC0B36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4A6AF1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6764FA7">
            <w:pPr>
              <w:pStyle w:val="5"/>
              <w:jc w:val="center"/>
              <w:rPr>
                <w:rFonts w:hint="eastAsia" w:asciiTheme="minorEastAsia" w:hAnsiTheme="minorEastAsia" w:eastAsiaTheme="minorEastAsia" w:cstheme="minorEastAsia"/>
                <w:sz w:val="21"/>
                <w:szCs w:val="21"/>
              </w:rPr>
            </w:pPr>
          </w:p>
        </w:tc>
      </w:tr>
      <w:tr w14:paraId="1A6E1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8BF556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w:t>
            </w:r>
          </w:p>
        </w:tc>
        <w:tc>
          <w:tcPr>
            <w:tcW w:w="2190" w:type="dxa"/>
            <w:vAlign w:val="center"/>
          </w:tcPr>
          <w:p w14:paraId="7013AB95">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对护士在发生自然灾害、公共卫生事件等严重威胁公众生命健康的突发事件，不服从安排参加医疗救护的行政处罚</w:t>
            </w:r>
          </w:p>
        </w:tc>
        <w:tc>
          <w:tcPr>
            <w:tcW w:w="1110" w:type="dxa"/>
            <w:gridSpan w:val="2"/>
            <w:vAlign w:val="center"/>
          </w:tcPr>
          <w:p w14:paraId="528F26D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FF3802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《护士条例》第三十一条第四项</w:t>
            </w:r>
          </w:p>
        </w:tc>
        <w:tc>
          <w:tcPr>
            <w:tcW w:w="885" w:type="dxa"/>
            <w:gridSpan w:val="2"/>
            <w:vAlign w:val="center"/>
          </w:tcPr>
          <w:p w14:paraId="328F405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3DA326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2DF25C7">
            <w:pPr>
              <w:pStyle w:val="5"/>
              <w:jc w:val="center"/>
              <w:rPr>
                <w:rFonts w:hint="eastAsia" w:asciiTheme="minorEastAsia" w:hAnsiTheme="minorEastAsia" w:eastAsiaTheme="minorEastAsia" w:cstheme="minorEastAsia"/>
                <w:sz w:val="21"/>
                <w:szCs w:val="21"/>
              </w:rPr>
            </w:pPr>
          </w:p>
        </w:tc>
      </w:tr>
      <w:tr w14:paraId="64BC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10164F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w:t>
            </w:r>
          </w:p>
        </w:tc>
        <w:tc>
          <w:tcPr>
            <w:tcW w:w="2190" w:type="dxa"/>
            <w:vAlign w:val="center"/>
          </w:tcPr>
          <w:p w14:paraId="073E6A8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对乡村医生执业活动超出规定的执业范围，或者未按照规定进行转诊的行政处罚</w:t>
            </w:r>
          </w:p>
        </w:tc>
        <w:tc>
          <w:tcPr>
            <w:tcW w:w="1110" w:type="dxa"/>
            <w:gridSpan w:val="2"/>
            <w:vAlign w:val="center"/>
          </w:tcPr>
          <w:p w14:paraId="24D1C76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471409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《乡村医生从业管理条例》第三十八条第一项</w:t>
            </w:r>
          </w:p>
        </w:tc>
        <w:tc>
          <w:tcPr>
            <w:tcW w:w="885" w:type="dxa"/>
            <w:gridSpan w:val="2"/>
            <w:vAlign w:val="center"/>
          </w:tcPr>
          <w:p w14:paraId="00DBAD3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4BDCE7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36919FC">
            <w:pPr>
              <w:pStyle w:val="5"/>
              <w:jc w:val="center"/>
              <w:rPr>
                <w:rFonts w:hint="eastAsia" w:asciiTheme="minorEastAsia" w:hAnsiTheme="minorEastAsia" w:eastAsiaTheme="minorEastAsia" w:cstheme="minorEastAsia"/>
                <w:sz w:val="21"/>
                <w:szCs w:val="21"/>
              </w:rPr>
            </w:pPr>
          </w:p>
        </w:tc>
      </w:tr>
      <w:tr w14:paraId="589DA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C881FE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w:t>
            </w:r>
          </w:p>
        </w:tc>
        <w:tc>
          <w:tcPr>
            <w:tcW w:w="2190" w:type="dxa"/>
            <w:vAlign w:val="center"/>
          </w:tcPr>
          <w:p w14:paraId="5414524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对乡村医生违反规定使用乡村医生基本用药目录以外的处方药品的行政处罚</w:t>
            </w:r>
          </w:p>
        </w:tc>
        <w:tc>
          <w:tcPr>
            <w:tcW w:w="1110" w:type="dxa"/>
            <w:gridSpan w:val="2"/>
            <w:vAlign w:val="center"/>
          </w:tcPr>
          <w:p w14:paraId="416783E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343DC8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《乡村医生从业管理条例》第三十八条第二项</w:t>
            </w:r>
          </w:p>
        </w:tc>
        <w:tc>
          <w:tcPr>
            <w:tcW w:w="885" w:type="dxa"/>
            <w:gridSpan w:val="2"/>
            <w:vAlign w:val="center"/>
          </w:tcPr>
          <w:p w14:paraId="7AD5B15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4406B5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61C314D">
            <w:pPr>
              <w:pStyle w:val="5"/>
              <w:jc w:val="center"/>
              <w:rPr>
                <w:rFonts w:hint="eastAsia" w:asciiTheme="minorEastAsia" w:hAnsiTheme="minorEastAsia" w:eastAsiaTheme="minorEastAsia" w:cstheme="minorEastAsia"/>
                <w:sz w:val="21"/>
                <w:szCs w:val="21"/>
              </w:rPr>
            </w:pPr>
          </w:p>
        </w:tc>
      </w:tr>
      <w:tr w14:paraId="1435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74AB7A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w:t>
            </w:r>
          </w:p>
        </w:tc>
        <w:tc>
          <w:tcPr>
            <w:tcW w:w="2190" w:type="dxa"/>
            <w:vAlign w:val="center"/>
          </w:tcPr>
          <w:p w14:paraId="709A592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对乡村医生违反规定出具医学证明，或者伪造卫生统计资料的行政处罚</w:t>
            </w:r>
          </w:p>
        </w:tc>
        <w:tc>
          <w:tcPr>
            <w:tcW w:w="1110" w:type="dxa"/>
            <w:gridSpan w:val="2"/>
            <w:vAlign w:val="center"/>
          </w:tcPr>
          <w:p w14:paraId="3022760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687E11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《乡村医生从业管理条例》第三十八条第三项</w:t>
            </w:r>
          </w:p>
        </w:tc>
        <w:tc>
          <w:tcPr>
            <w:tcW w:w="885" w:type="dxa"/>
            <w:gridSpan w:val="2"/>
            <w:vAlign w:val="center"/>
          </w:tcPr>
          <w:p w14:paraId="4C91D35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89F22C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D519BF6">
            <w:pPr>
              <w:pStyle w:val="5"/>
              <w:jc w:val="center"/>
              <w:rPr>
                <w:rFonts w:hint="eastAsia" w:asciiTheme="minorEastAsia" w:hAnsiTheme="minorEastAsia" w:eastAsiaTheme="minorEastAsia" w:cstheme="minorEastAsia"/>
                <w:sz w:val="21"/>
                <w:szCs w:val="21"/>
              </w:rPr>
            </w:pPr>
          </w:p>
        </w:tc>
      </w:tr>
      <w:tr w14:paraId="38682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F7CD9A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w:t>
            </w:r>
          </w:p>
        </w:tc>
        <w:tc>
          <w:tcPr>
            <w:tcW w:w="2190" w:type="dxa"/>
            <w:vAlign w:val="center"/>
          </w:tcPr>
          <w:p w14:paraId="258A06D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对乡村医生发现传染病疫情、中毒事件不按规定报告的行政处罚</w:t>
            </w:r>
          </w:p>
        </w:tc>
        <w:tc>
          <w:tcPr>
            <w:tcW w:w="1110" w:type="dxa"/>
            <w:gridSpan w:val="2"/>
            <w:vAlign w:val="center"/>
          </w:tcPr>
          <w:p w14:paraId="00839B8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0D8E0E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《乡村医生从业管理条例》第三十八条第四项</w:t>
            </w:r>
          </w:p>
        </w:tc>
        <w:tc>
          <w:tcPr>
            <w:tcW w:w="885" w:type="dxa"/>
            <w:gridSpan w:val="2"/>
            <w:vAlign w:val="center"/>
          </w:tcPr>
          <w:p w14:paraId="5AF1AC4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47B769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B02F73B">
            <w:pPr>
              <w:pStyle w:val="5"/>
              <w:jc w:val="center"/>
              <w:rPr>
                <w:rFonts w:hint="eastAsia" w:asciiTheme="minorEastAsia" w:hAnsiTheme="minorEastAsia" w:eastAsiaTheme="minorEastAsia" w:cstheme="minorEastAsia"/>
                <w:sz w:val="21"/>
                <w:szCs w:val="21"/>
              </w:rPr>
            </w:pPr>
          </w:p>
        </w:tc>
      </w:tr>
      <w:tr w14:paraId="5D5D1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5" w:type="dxa"/>
            <w:vAlign w:val="center"/>
          </w:tcPr>
          <w:p w14:paraId="20D5713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w:t>
            </w:r>
          </w:p>
        </w:tc>
        <w:tc>
          <w:tcPr>
            <w:tcW w:w="2190" w:type="dxa"/>
            <w:vAlign w:val="center"/>
          </w:tcPr>
          <w:p w14:paraId="0D34BD9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对乡村医生在执业活动中，违反规定进行实验性临床医疗活动，或者重复使用一次性医疗器械和卫生材料的行政处罚</w:t>
            </w:r>
          </w:p>
        </w:tc>
        <w:tc>
          <w:tcPr>
            <w:tcW w:w="1110" w:type="dxa"/>
            <w:gridSpan w:val="2"/>
            <w:vAlign w:val="center"/>
          </w:tcPr>
          <w:p w14:paraId="03A44B2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1168FA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《乡村医生从业管理条例》第三十九条</w:t>
            </w:r>
          </w:p>
        </w:tc>
        <w:tc>
          <w:tcPr>
            <w:tcW w:w="885" w:type="dxa"/>
            <w:gridSpan w:val="2"/>
            <w:vAlign w:val="center"/>
          </w:tcPr>
          <w:p w14:paraId="48ADE4D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3F1ADC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0CD834C">
            <w:pPr>
              <w:pStyle w:val="5"/>
              <w:jc w:val="center"/>
              <w:rPr>
                <w:rFonts w:hint="eastAsia" w:asciiTheme="minorEastAsia" w:hAnsiTheme="minorEastAsia" w:eastAsiaTheme="minorEastAsia" w:cstheme="minorEastAsia"/>
                <w:sz w:val="21"/>
                <w:szCs w:val="21"/>
              </w:rPr>
            </w:pPr>
          </w:p>
        </w:tc>
      </w:tr>
      <w:tr w14:paraId="1EFD9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F6B23A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w:t>
            </w:r>
          </w:p>
        </w:tc>
        <w:tc>
          <w:tcPr>
            <w:tcW w:w="2190" w:type="dxa"/>
            <w:vAlign w:val="center"/>
          </w:tcPr>
          <w:p w14:paraId="68826B4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对乡村医生未经注册在村医疗卫生机构从事医疗活动的行政处罚</w:t>
            </w:r>
          </w:p>
        </w:tc>
        <w:tc>
          <w:tcPr>
            <w:tcW w:w="1110" w:type="dxa"/>
            <w:gridSpan w:val="2"/>
            <w:vAlign w:val="center"/>
          </w:tcPr>
          <w:p w14:paraId="0CFF2F1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5EC9EB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《乡村医生从业管理条例》第四十二条</w:t>
            </w:r>
          </w:p>
        </w:tc>
        <w:tc>
          <w:tcPr>
            <w:tcW w:w="885" w:type="dxa"/>
            <w:gridSpan w:val="2"/>
            <w:vAlign w:val="center"/>
          </w:tcPr>
          <w:p w14:paraId="33353BD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2CC4D9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48E2276">
            <w:pPr>
              <w:pStyle w:val="5"/>
              <w:jc w:val="center"/>
              <w:rPr>
                <w:rFonts w:hint="eastAsia" w:asciiTheme="minorEastAsia" w:hAnsiTheme="minorEastAsia" w:eastAsiaTheme="minorEastAsia" w:cstheme="minorEastAsia"/>
                <w:sz w:val="21"/>
                <w:szCs w:val="21"/>
              </w:rPr>
            </w:pPr>
          </w:p>
        </w:tc>
      </w:tr>
      <w:tr w14:paraId="39DB4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1ACCC4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81</w:t>
            </w:r>
          </w:p>
        </w:tc>
        <w:tc>
          <w:tcPr>
            <w:tcW w:w="2190" w:type="dxa"/>
            <w:vAlign w:val="center"/>
          </w:tcPr>
          <w:p w14:paraId="4FAA853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对诊所未经备案执业的行政处罚</w:t>
            </w:r>
          </w:p>
        </w:tc>
        <w:tc>
          <w:tcPr>
            <w:tcW w:w="1110" w:type="dxa"/>
            <w:gridSpan w:val="2"/>
            <w:vAlign w:val="center"/>
          </w:tcPr>
          <w:p w14:paraId="607F5D2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E49E7E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《医疗机构管理条例》第四十三条第二款</w:t>
            </w:r>
          </w:p>
        </w:tc>
        <w:tc>
          <w:tcPr>
            <w:tcW w:w="885" w:type="dxa"/>
            <w:gridSpan w:val="2"/>
            <w:vAlign w:val="center"/>
          </w:tcPr>
          <w:p w14:paraId="2A7C404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44482F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D75D75F">
            <w:pPr>
              <w:pStyle w:val="5"/>
              <w:jc w:val="center"/>
              <w:rPr>
                <w:rFonts w:hint="eastAsia" w:asciiTheme="minorEastAsia" w:hAnsiTheme="minorEastAsia" w:eastAsiaTheme="minorEastAsia" w:cstheme="minorEastAsia"/>
                <w:sz w:val="21"/>
                <w:szCs w:val="21"/>
              </w:rPr>
            </w:pPr>
          </w:p>
        </w:tc>
      </w:tr>
      <w:tr w14:paraId="7ABB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D54379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w:t>
            </w:r>
          </w:p>
        </w:tc>
        <w:tc>
          <w:tcPr>
            <w:tcW w:w="2190" w:type="dxa"/>
            <w:vAlign w:val="center"/>
          </w:tcPr>
          <w:p w14:paraId="51C0F147">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对医疗机构逾期不校验《医疗机构执业许可证》仍从事诊疗活动的行政处罚</w:t>
            </w:r>
          </w:p>
        </w:tc>
        <w:tc>
          <w:tcPr>
            <w:tcW w:w="1110" w:type="dxa"/>
            <w:gridSpan w:val="2"/>
            <w:vAlign w:val="center"/>
          </w:tcPr>
          <w:p w14:paraId="4684996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E41991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《医疗机构管理条例》第四十四条、《医疗机构管理条例实施细则》第七十八条</w:t>
            </w:r>
          </w:p>
        </w:tc>
        <w:tc>
          <w:tcPr>
            <w:tcW w:w="885" w:type="dxa"/>
            <w:gridSpan w:val="2"/>
            <w:vAlign w:val="center"/>
          </w:tcPr>
          <w:p w14:paraId="572E5E8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FBF50E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004DDBF">
            <w:pPr>
              <w:pStyle w:val="5"/>
              <w:jc w:val="center"/>
              <w:rPr>
                <w:rFonts w:hint="eastAsia" w:asciiTheme="minorEastAsia" w:hAnsiTheme="minorEastAsia" w:eastAsiaTheme="minorEastAsia" w:cstheme="minorEastAsia"/>
                <w:sz w:val="21"/>
                <w:szCs w:val="21"/>
              </w:rPr>
            </w:pPr>
          </w:p>
        </w:tc>
      </w:tr>
      <w:tr w14:paraId="426E6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2F776D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83</w:t>
            </w:r>
          </w:p>
        </w:tc>
        <w:tc>
          <w:tcPr>
            <w:tcW w:w="2190" w:type="dxa"/>
            <w:vAlign w:val="center"/>
          </w:tcPr>
          <w:p w14:paraId="2C7D573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对医疗机构诊疗活动超出登记或备案范围的行政处罚</w:t>
            </w:r>
          </w:p>
        </w:tc>
        <w:tc>
          <w:tcPr>
            <w:tcW w:w="1110" w:type="dxa"/>
            <w:gridSpan w:val="2"/>
            <w:vAlign w:val="center"/>
          </w:tcPr>
          <w:p w14:paraId="4A1637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C483E1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《医疗机构管理条例》第四十六条</w:t>
            </w:r>
          </w:p>
        </w:tc>
        <w:tc>
          <w:tcPr>
            <w:tcW w:w="885" w:type="dxa"/>
            <w:gridSpan w:val="2"/>
            <w:vAlign w:val="center"/>
          </w:tcPr>
          <w:p w14:paraId="160ED1B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FB53BC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A299436">
            <w:pPr>
              <w:pStyle w:val="5"/>
              <w:jc w:val="center"/>
              <w:rPr>
                <w:rFonts w:hint="eastAsia" w:asciiTheme="minorEastAsia" w:hAnsiTheme="minorEastAsia" w:eastAsiaTheme="minorEastAsia" w:cstheme="minorEastAsia"/>
                <w:sz w:val="21"/>
                <w:szCs w:val="21"/>
              </w:rPr>
            </w:pPr>
          </w:p>
        </w:tc>
      </w:tr>
      <w:tr w14:paraId="3686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C4F792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w:t>
            </w:r>
          </w:p>
        </w:tc>
        <w:tc>
          <w:tcPr>
            <w:tcW w:w="2190" w:type="dxa"/>
            <w:vAlign w:val="center"/>
          </w:tcPr>
          <w:p w14:paraId="53A56DC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对医疗机构使用非卫生技术人员从事医疗卫生技术工作的行政处罚</w:t>
            </w:r>
          </w:p>
        </w:tc>
        <w:tc>
          <w:tcPr>
            <w:tcW w:w="1110" w:type="dxa"/>
            <w:gridSpan w:val="2"/>
            <w:vAlign w:val="center"/>
          </w:tcPr>
          <w:p w14:paraId="400FD78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CB88E5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《医疗机构管理条例》第四十七条</w:t>
            </w:r>
          </w:p>
        </w:tc>
        <w:tc>
          <w:tcPr>
            <w:tcW w:w="885" w:type="dxa"/>
            <w:gridSpan w:val="2"/>
            <w:vAlign w:val="center"/>
          </w:tcPr>
          <w:p w14:paraId="2FFF4C7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CD695A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BA20A28">
            <w:pPr>
              <w:pStyle w:val="5"/>
              <w:jc w:val="center"/>
              <w:rPr>
                <w:rFonts w:hint="eastAsia" w:asciiTheme="minorEastAsia" w:hAnsiTheme="minorEastAsia" w:eastAsiaTheme="minorEastAsia" w:cstheme="minorEastAsia"/>
                <w:sz w:val="21"/>
                <w:szCs w:val="21"/>
              </w:rPr>
            </w:pPr>
          </w:p>
        </w:tc>
      </w:tr>
      <w:tr w14:paraId="6F852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92EE2B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w:t>
            </w:r>
          </w:p>
        </w:tc>
        <w:tc>
          <w:tcPr>
            <w:tcW w:w="2190" w:type="dxa"/>
            <w:vAlign w:val="center"/>
          </w:tcPr>
          <w:p w14:paraId="20D0FF5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对医疗机构出具虚假证明文件的行政处罚</w:t>
            </w:r>
          </w:p>
        </w:tc>
        <w:tc>
          <w:tcPr>
            <w:tcW w:w="1110" w:type="dxa"/>
            <w:gridSpan w:val="2"/>
            <w:vAlign w:val="center"/>
          </w:tcPr>
          <w:p w14:paraId="08B8FE0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47DC40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《医疗机构管理条例》第四十八条、《医疗机构管理条例实施细则》第八十二条第一，二、三项</w:t>
            </w:r>
          </w:p>
        </w:tc>
        <w:tc>
          <w:tcPr>
            <w:tcW w:w="885" w:type="dxa"/>
            <w:gridSpan w:val="2"/>
            <w:vAlign w:val="center"/>
          </w:tcPr>
          <w:p w14:paraId="36DE5D2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47A4FF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D9ECB14">
            <w:pPr>
              <w:pStyle w:val="5"/>
              <w:jc w:val="center"/>
              <w:rPr>
                <w:rFonts w:hint="eastAsia" w:asciiTheme="minorEastAsia" w:hAnsiTheme="minorEastAsia" w:eastAsiaTheme="minorEastAsia" w:cstheme="minorEastAsia"/>
                <w:sz w:val="21"/>
                <w:szCs w:val="21"/>
              </w:rPr>
            </w:pPr>
          </w:p>
        </w:tc>
      </w:tr>
      <w:tr w14:paraId="7988F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B2A1A9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c>
          <w:tcPr>
            <w:tcW w:w="2190" w:type="dxa"/>
            <w:vAlign w:val="center"/>
          </w:tcPr>
          <w:p w14:paraId="6C8760B5">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对医疗机构提供性病诊疗服务时违反诊疗规范的行政处罚</w:t>
            </w:r>
          </w:p>
        </w:tc>
        <w:tc>
          <w:tcPr>
            <w:tcW w:w="1110" w:type="dxa"/>
            <w:gridSpan w:val="2"/>
            <w:vAlign w:val="center"/>
          </w:tcPr>
          <w:p w14:paraId="70D5A95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D0373B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《性病防治管理办法》第四十九条</w:t>
            </w:r>
          </w:p>
        </w:tc>
        <w:tc>
          <w:tcPr>
            <w:tcW w:w="885" w:type="dxa"/>
            <w:gridSpan w:val="2"/>
            <w:vAlign w:val="center"/>
          </w:tcPr>
          <w:p w14:paraId="428CEEF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1D0834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74B351B">
            <w:pPr>
              <w:pStyle w:val="5"/>
              <w:jc w:val="center"/>
              <w:rPr>
                <w:rFonts w:hint="eastAsia" w:asciiTheme="minorEastAsia" w:hAnsiTheme="minorEastAsia" w:eastAsiaTheme="minorEastAsia" w:cstheme="minorEastAsia"/>
                <w:sz w:val="21"/>
                <w:szCs w:val="21"/>
              </w:rPr>
            </w:pPr>
          </w:p>
        </w:tc>
      </w:tr>
      <w:tr w14:paraId="2D5CB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D05CA9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w:t>
            </w:r>
          </w:p>
        </w:tc>
        <w:tc>
          <w:tcPr>
            <w:tcW w:w="2190" w:type="dxa"/>
            <w:vAlign w:val="center"/>
          </w:tcPr>
          <w:p w14:paraId="79E9B3C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对医疗机构未建立医疗质 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行政处罚</w:t>
            </w:r>
          </w:p>
        </w:tc>
        <w:tc>
          <w:tcPr>
            <w:tcW w:w="1110" w:type="dxa"/>
            <w:gridSpan w:val="2"/>
            <w:vAlign w:val="center"/>
          </w:tcPr>
          <w:p w14:paraId="1CC46AA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DDFB39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《医疗质量管理办法》第四十四条第一，二、三、四、五、六项</w:t>
            </w:r>
          </w:p>
        </w:tc>
        <w:tc>
          <w:tcPr>
            <w:tcW w:w="885" w:type="dxa"/>
            <w:gridSpan w:val="2"/>
            <w:vAlign w:val="center"/>
          </w:tcPr>
          <w:p w14:paraId="0613760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60C9F9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B5E9EF0">
            <w:pPr>
              <w:pStyle w:val="5"/>
              <w:jc w:val="center"/>
              <w:rPr>
                <w:rFonts w:hint="eastAsia" w:asciiTheme="minorEastAsia" w:hAnsiTheme="minorEastAsia" w:eastAsiaTheme="minorEastAsia" w:cstheme="minorEastAsia"/>
                <w:sz w:val="21"/>
                <w:szCs w:val="21"/>
              </w:rPr>
            </w:pPr>
          </w:p>
        </w:tc>
      </w:tr>
      <w:tr w14:paraId="0F03B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7628E8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w:t>
            </w:r>
          </w:p>
        </w:tc>
        <w:tc>
          <w:tcPr>
            <w:tcW w:w="2190" w:type="dxa"/>
            <w:vAlign w:val="center"/>
          </w:tcPr>
          <w:p w14:paraId="3EFD2E5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对医疗机构使用未取得处方权的人员、被取消处方权的医师开具处方的行政处罚</w:t>
            </w:r>
          </w:p>
        </w:tc>
        <w:tc>
          <w:tcPr>
            <w:tcW w:w="1110" w:type="dxa"/>
            <w:gridSpan w:val="2"/>
            <w:vAlign w:val="center"/>
          </w:tcPr>
          <w:p w14:paraId="6E3B3C8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751DB5E">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《处方管理办法》第五十四条</w:t>
            </w:r>
            <w:r>
              <w:rPr>
                <w:rFonts w:hint="eastAsia" w:asciiTheme="minorEastAsia" w:hAnsiTheme="minorEastAsia" w:eastAsiaTheme="minorEastAsia" w:cstheme="minorEastAsia"/>
                <w:sz w:val="21"/>
                <w:szCs w:val="21"/>
                <w:lang w:eastAsia="zh-CN"/>
              </w:rPr>
              <w:t>第一项、</w:t>
            </w:r>
            <w:r>
              <w:rPr>
                <w:rFonts w:hint="eastAsia" w:asciiTheme="minorEastAsia" w:hAnsiTheme="minorEastAsia" w:eastAsiaTheme="minorEastAsia" w:cstheme="minorEastAsia"/>
                <w:snapToGrid w:val="0"/>
                <w:color w:val="000000"/>
                <w:kern w:val="0"/>
                <w:sz w:val="21"/>
                <w:szCs w:val="21"/>
                <w:lang w:val="en-US" w:eastAsia="zh-CN" w:bidi="ar"/>
              </w:rPr>
              <w:t>（现行《医疗机构管理条例》第四十七条）</w:t>
            </w:r>
          </w:p>
        </w:tc>
        <w:tc>
          <w:tcPr>
            <w:tcW w:w="885" w:type="dxa"/>
            <w:gridSpan w:val="2"/>
            <w:vAlign w:val="center"/>
          </w:tcPr>
          <w:p w14:paraId="3B0C5F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CD27E9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54FBEFA">
            <w:pPr>
              <w:pStyle w:val="5"/>
              <w:jc w:val="center"/>
              <w:rPr>
                <w:rFonts w:hint="eastAsia" w:asciiTheme="minorEastAsia" w:hAnsiTheme="minorEastAsia" w:eastAsiaTheme="minorEastAsia" w:cstheme="minorEastAsia"/>
                <w:sz w:val="21"/>
                <w:szCs w:val="21"/>
              </w:rPr>
            </w:pPr>
          </w:p>
        </w:tc>
      </w:tr>
      <w:tr w14:paraId="1B0CF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505816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w:t>
            </w:r>
          </w:p>
        </w:tc>
        <w:tc>
          <w:tcPr>
            <w:tcW w:w="2190" w:type="dxa"/>
            <w:vAlign w:val="center"/>
          </w:tcPr>
          <w:p w14:paraId="5E33AF1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对医疗机构使用未取得麻醉药品和第一类精神药品处方资格的医师开具麻醉药品和第一类精神药品处方的行政处罚</w:t>
            </w:r>
          </w:p>
        </w:tc>
        <w:tc>
          <w:tcPr>
            <w:tcW w:w="1110" w:type="dxa"/>
            <w:gridSpan w:val="2"/>
            <w:vAlign w:val="center"/>
          </w:tcPr>
          <w:p w14:paraId="05BC687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BCAC6E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《处方管理办法》第五十四条（现行《医疗机构管理条例》第四十七条）</w:t>
            </w:r>
          </w:p>
        </w:tc>
        <w:tc>
          <w:tcPr>
            <w:tcW w:w="885" w:type="dxa"/>
            <w:gridSpan w:val="2"/>
            <w:vAlign w:val="center"/>
          </w:tcPr>
          <w:p w14:paraId="68CBD1D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6C910D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C33BAE3">
            <w:pPr>
              <w:pStyle w:val="5"/>
              <w:jc w:val="center"/>
              <w:rPr>
                <w:rFonts w:hint="eastAsia" w:asciiTheme="minorEastAsia" w:hAnsiTheme="minorEastAsia" w:eastAsiaTheme="minorEastAsia" w:cstheme="minorEastAsia"/>
                <w:sz w:val="21"/>
                <w:szCs w:val="21"/>
              </w:rPr>
            </w:pPr>
          </w:p>
        </w:tc>
      </w:tr>
      <w:tr w14:paraId="7DF18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807695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2190" w:type="dxa"/>
            <w:vAlign w:val="center"/>
          </w:tcPr>
          <w:p w14:paraId="7BDEACF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对医疗机构使用未取得药学专业技术职务任职资格的人员从事处方调剂工作的行政处罚</w:t>
            </w:r>
          </w:p>
        </w:tc>
        <w:tc>
          <w:tcPr>
            <w:tcW w:w="1110" w:type="dxa"/>
            <w:gridSpan w:val="2"/>
            <w:vAlign w:val="center"/>
          </w:tcPr>
          <w:p w14:paraId="2BE2997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F8EBCD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《处方管理办法》第五十四条（现行《医疗机构管理条例》第四十七条）</w:t>
            </w:r>
          </w:p>
        </w:tc>
        <w:tc>
          <w:tcPr>
            <w:tcW w:w="885" w:type="dxa"/>
            <w:gridSpan w:val="2"/>
            <w:vAlign w:val="center"/>
          </w:tcPr>
          <w:p w14:paraId="486D7C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61FD71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B5A817D">
            <w:pPr>
              <w:pStyle w:val="5"/>
              <w:jc w:val="center"/>
              <w:rPr>
                <w:rFonts w:hint="eastAsia" w:asciiTheme="minorEastAsia" w:hAnsiTheme="minorEastAsia" w:eastAsiaTheme="minorEastAsia" w:cstheme="minorEastAsia"/>
                <w:sz w:val="21"/>
                <w:szCs w:val="21"/>
              </w:rPr>
            </w:pPr>
          </w:p>
        </w:tc>
      </w:tr>
      <w:tr w14:paraId="61D6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94D40D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w:t>
            </w:r>
          </w:p>
        </w:tc>
        <w:tc>
          <w:tcPr>
            <w:tcW w:w="2190" w:type="dxa"/>
            <w:vAlign w:val="center"/>
          </w:tcPr>
          <w:p w14:paraId="3EBEDF9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对医疗机构使用未经卫生行政部门指定的血站供应的血液的行政处罚</w:t>
            </w:r>
          </w:p>
        </w:tc>
        <w:tc>
          <w:tcPr>
            <w:tcW w:w="1110" w:type="dxa"/>
            <w:gridSpan w:val="2"/>
            <w:vAlign w:val="center"/>
          </w:tcPr>
          <w:p w14:paraId="112191D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1715F1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《医疗机构临床用血管理办法》第三十六条</w:t>
            </w:r>
          </w:p>
        </w:tc>
        <w:tc>
          <w:tcPr>
            <w:tcW w:w="885" w:type="dxa"/>
            <w:gridSpan w:val="2"/>
            <w:vAlign w:val="center"/>
          </w:tcPr>
          <w:p w14:paraId="6CDD220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96D85B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4FC4958">
            <w:pPr>
              <w:pStyle w:val="5"/>
              <w:jc w:val="center"/>
              <w:rPr>
                <w:rFonts w:hint="eastAsia" w:asciiTheme="minorEastAsia" w:hAnsiTheme="minorEastAsia" w:eastAsiaTheme="minorEastAsia" w:cstheme="minorEastAsia"/>
                <w:sz w:val="21"/>
                <w:szCs w:val="21"/>
              </w:rPr>
            </w:pPr>
          </w:p>
        </w:tc>
      </w:tr>
      <w:tr w14:paraId="5A4A1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78FC8E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w:t>
            </w:r>
          </w:p>
        </w:tc>
        <w:tc>
          <w:tcPr>
            <w:tcW w:w="2190" w:type="dxa"/>
            <w:vAlign w:val="center"/>
          </w:tcPr>
          <w:p w14:paraId="3609A4A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对医疗机构违反《医疗机构临床用血管理办法》关于应急用血采血规定的行政处罚</w:t>
            </w:r>
          </w:p>
        </w:tc>
        <w:tc>
          <w:tcPr>
            <w:tcW w:w="1110" w:type="dxa"/>
            <w:gridSpan w:val="2"/>
            <w:vAlign w:val="center"/>
          </w:tcPr>
          <w:p w14:paraId="5E67CDA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51E567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《医疗机构临床用血管理办法》第三十七条</w:t>
            </w:r>
          </w:p>
        </w:tc>
        <w:tc>
          <w:tcPr>
            <w:tcW w:w="885" w:type="dxa"/>
            <w:gridSpan w:val="2"/>
            <w:vAlign w:val="center"/>
          </w:tcPr>
          <w:p w14:paraId="208091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C2EC818">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2B7756E">
            <w:pPr>
              <w:pStyle w:val="5"/>
              <w:jc w:val="center"/>
              <w:rPr>
                <w:rFonts w:hint="eastAsia" w:asciiTheme="minorEastAsia" w:hAnsiTheme="minorEastAsia" w:eastAsiaTheme="minorEastAsia" w:cstheme="minorEastAsia"/>
                <w:sz w:val="21"/>
                <w:szCs w:val="21"/>
              </w:rPr>
            </w:pPr>
          </w:p>
        </w:tc>
      </w:tr>
      <w:tr w14:paraId="277B4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6B4577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w:t>
            </w:r>
          </w:p>
        </w:tc>
        <w:tc>
          <w:tcPr>
            <w:tcW w:w="2190" w:type="dxa"/>
            <w:vAlign w:val="center"/>
          </w:tcPr>
          <w:p w14:paraId="29BDD05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对未经县级卫生行政部门核准，村卫生室、诊所、社区卫生服务站擅自使用抗菌药物开展静脉输注活动的行政处罚</w:t>
            </w:r>
          </w:p>
        </w:tc>
        <w:tc>
          <w:tcPr>
            <w:tcW w:w="1110" w:type="dxa"/>
            <w:gridSpan w:val="2"/>
            <w:vAlign w:val="center"/>
          </w:tcPr>
          <w:p w14:paraId="3C9C79C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0EAD81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《抗菌药物临床应用管理办法》第五十四条</w:t>
            </w:r>
          </w:p>
        </w:tc>
        <w:tc>
          <w:tcPr>
            <w:tcW w:w="885" w:type="dxa"/>
            <w:gridSpan w:val="2"/>
            <w:vAlign w:val="center"/>
          </w:tcPr>
          <w:p w14:paraId="02A3861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1EC42C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C34CB6C">
            <w:pPr>
              <w:pStyle w:val="5"/>
              <w:jc w:val="center"/>
              <w:rPr>
                <w:rFonts w:hint="eastAsia" w:asciiTheme="minorEastAsia" w:hAnsiTheme="minorEastAsia" w:eastAsiaTheme="minorEastAsia" w:cstheme="minorEastAsia"/>
                <w:sz w:val="21"/>
                <w:szCs w:val="21"/>
              </w:rPr>
            </w:pPr>
          </w:p>
        </w:tc>
      </w:tr>
      <w:tr w14:paraId="11FD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8CAA41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w:t>
            </w:r>
          </w:p>
        </w:tc>
        <w:tc>
          <w:tcPr>
            <w:tcW w:w="2190" w:type="dxa"/>
            <w:vAlign w:val="center"/>
          </w:tcPr>
          <w:p w14:paraId="38E1F1C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对未经县级中医药主管部门备案擅自执业的行政处罚</w:t>
            </w:r>
          </w:p>
        </w:tc>
        <w:tc>
          <w:tcPr>
            <w:tcW w:w="1110" w:type="dxa"/>
            <w:gridSpan w:val="2"/>
            <w:vAlign w:val="center"/>
          </w:tcPr>
          <w:p w14:paraId="3003377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6B5E6E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《中医诊所备案管理暂行办法》第二十条</w:t>
            </w:r>
          </w:p>
        </w:tc>
        <w:tc>
          <w:tcPr>
            <w:tcW w:w="885" w:type="dxa"/>
            <w:gridSpan w:val="2"/>
            <w:vAlign w:val="center"/>
          </w:tcPr>
          <w:p w14:paraId="68A5920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2A65CD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556D84B">
            <w:pPr>
              <w:pStyle w:val="5"/>
              <w:jc w:val="center"/>
              <w:rPr>
                <w:rFonts w:hint="eastAsia" w:asciiTheme="minorEastAsia" w:hAnsiTheme="minorEastAsia" w:eastAsiaTheme="minorEastAsia" w:cstheme="minorEastAsia"/>
                <w:sz w:val="21"/>
                <w:szCs w:val="21"/>
              </w:rPr>
            </w:pPr>
          </w:p>
        </w:tc>
      </w:tr>
      <w:tr w14:paraId="53E0B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41C969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w:t>
            </w:r>
          </w:p>
        </w:tc>
        <w:tc>
          <w:tcPr>
            <w:tcW w:w="2190" w:type="dxa"/>
            <w:vAlign w:val="center"/>
          </w:tcPr>
          <w:p w14:paraId="12BC1DA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对提交虚假备案材料取得《中医诊所备案证》的行政处罚</w:t>
            </w:r>
          </w:p>
        </w:tc>
        <w:tc>
          <w:tcPr>
            <w:tcW w:w="1110" w:type="dxa"/>
            <w:gridSpan w:val="2"/>
            <w:vAlign w:val="center"/>
          </w:tcPr>
          <w:p w14:paraId="6D2BC1C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9A2D74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《中医诊所备案管理暂行办法》第二十一条</w:t>
            </w:r>
          </w:p>
        </w:tc>
        <w:tc>
          <w:tcPr>
            <w:tcW w:w="885" w:type="dxa"/>
            <w:gridSpan w:val="2"/>
            <w:vAlign w:val="center"/>
          </w:tcPr>
          <w:p w14:paraId="7194D4A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1E72E7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6CCB628">
            <w:pPr>
              <w:pStyle w:val="5"/>
              <w:jc w:val="center"/>
              <w:rPr>
                <w:rFonts w:hint="eastAsia" w:asciiTheme="minorEastAsia" w:hAnsiTheme="minorEastAsia" w:eastAsiaTheme="minorEastAsia" w:cstheme="minorEastAsia"/>
                <w:sz w:val="21"/>
                <w:szCs w:val="21"/>
              </w:rPr>
            </w:pPr>
          </w:p>
        </w:tc>
      </w:tr>
      <w:tr w14:paraId="67B3B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0EBAD7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w:t>
            </w:r>
          </w:p>
        </w:tc>
        <w:tc>
          <w:tcPr>
            <w:tcW w:w="2190" w:type="dxa"/>
            <w:vAlign w:val="center"/>
          </w:tcPr>
          <w:p w14:paraId="7CBC399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对擅自更改设置未经备案或者实际设置与取得的《中医诊所备案证》记载事项不一致，擅自开展诊疗活动的行政处罚</w:t>
            </w:r>
          </w:p>
        </w:tc>
        <w:tc>
          <w:tcPr>
            <w:tcW w:w="1110" w:type="dxa"/>
            <w:gridSpan w:val="2"/>
            <w:vAlign w:val="center"/>
          </w:tcPr>
          <w:p w14:paraId="2CABE34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29380D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《中医诊所备案管理暂行办法》第二十二条</w:t>
            </w:r>
          </w:p>
        </w:tc>
        <w:tc>
          <w:tcPr>
            <w:tcW w:w="885" w:type="dxa"/>
            <w:gridSpan w:val="2"/>
            <w:vAlign w:val="center"/>
          </w:tcPr>
          <w:p w14:paraId="0C07FB4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FD6CC5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6170985">
            <w:pPr>
              <w:pStyle w:val="5"/>
              <w:jc w:val="center"/>
              <w:rPr>
                <w:rFonts w:hint="eastAsia" w:asciiTheme="minorEastAsia" w:hAnsiTheme="minorEastAsia" w:eastAsiaTheme="minorEastAsia" w:cstheme="minorEastAsia"/>
                <w:sz w:val="21"/>
                <w:szCs w:val="21"/>
              </w:rPr>
            </w:pPr>
          </w:p>
        </w:tc>
      </w:tr>
      <w:tr w14:paraId="3394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CB6CE72">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97</w:t>
            </w:r>
          </w:p>
        </w:tc>
        <w:tc>
          <w:tcPr>
            <w:tcW w:w="2190" w:type="dxa"/>
            <w:vAlign w:val="center"/>
          </w:tcPr>
          <w:p w14:paraId="5CC1D24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对出卖、转让、出借《中医诊所备案证》的行政处罚</w:t>
            </w:r>
          </w:p>
        </w:tc>
        <w:tc>
          <w:tcPr>
            <w:tcW w:w="1110" w:type="dxa"/>
            <w:gridSpan w:val="2"/>
            <w:vAlign w:val="center"/>
          </w:tcPr>
          <w:p w14:paraId="1C36926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1F4C6C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《中医诊所备案管理暂行办法》第二十三条</w:t>
            </w:r>
          </w:p>
        </w:tc>
        <w:tc>
          <w:tcPr>
            <w:tcW w:w="885" w:type="dxa"/>
            <w:gridSpan w:val="2"/>
            <w:vAlign w:val="center"/>
          </w:tcPr>
          <w:p w14:paraId="37FCD88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0D574B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1E30126">
            <w:pPr>
              <w:pStyle w:val="5"/>
              <w:jc w:val="center"/>
              <w:rPr>
                <w:rFonts w:hint="eastAsia" w:asciiTheme="minorEastAsia" w:hAnsiTheme="minorEastAsia" w:eastAsiaTheme="minorEastAsia" w:cstheme="minorEastAsia"/>
                <w:sz w:val="21"/>
                <w:szCs w:val="21"/>
              </w:rPr>
            </w:pPr>
          </w:p>
        </w:tc>
      </w:tr>
      <w:tr w14:paraId="169CD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415BB3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w:t>
            </w:r>
          </w:p>
        </w:tc>
        <w:tc>
          <w:tcPr>
            <w:tcW w:w="2190" w:type="dxa"/>
            <w:vAlign w:val="center"/>
          </w:tcPr>
          <w:p w14:paraId="2E90B47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对中医诊所超出备案范围开展医疗活动的行政处罚</w:t>
            </w:r>
          </w:p>
        </w:tc>
        <w:tc>
          <w:tcPr>
            <w:tcW w:w="1110" w:type="dxa"/>
            <w:gridSpan w:val="2"/>
            <w:vAlign w:val="center"/>
          </w:tcPr>
          <w:p w14:paraId="2E46B9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shd w:val="clear" w:color="auto" w:fill="auto"/>
            <w:vAlign w:val="center"/>
          </w:tcPr>
          <w:p w14:paraId="7F8C3D6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napToGrid w:val="0"/>
                <w:color w:val="000000"/>
                <w:kern w:val="0"/>
                <w:sz w:val="21"/>
                <w:szCs w:val="21"/>
                <w:lang w:val="en-US" w:eastAsia="zh-CN" w:bidi="ar"/>
              </w:rPr>
              <w:t>《中医诊所备案管理暂行办法》第二十四条</w:t>
            </w:r>
          </w:p>
        </w:tc>
        <w:tc>
          <w:tcPr>
            <w:tcW w:w="885" w:type="dxa"/>
            <w:gridSpan w:val="2"/>
            <w:shd w:val="clear" w:color="auto" w:fill="auto"/>
            <w:vAlign w:val="center"/>
          </w:tcPr>
          <w:p w14:paraId="345E5B0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A70EB6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C66C562">
            <w:pPr>
              <w:pStyle w:val="5"/>
              <w:jc w:val="center"/>
              <w:rPr>
                <w:rFonts w:hint="eastAsia" w:asciiTheme="minorEastAsia" w:hAnsiTheme="minorEastAsia" w:eastAsiaTheme="minorEastAsia" w:cstheme="minorEastAsia"/>
                <w:sz w:val="21"/>
                <w:szCs w:val="21"/>
              </w:rPr>
            </w:pPr>
          </w:p>
        </w:tc>
      </w:tr>
      <w:tr w14:paraId="4888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320DEB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w:t>
            </w:r>
          </w:p>
        </w:tc>
        <w:tc>
          <w:tcPr>
            <w:tcW w:w="2190" w:type="dxa"/>
            <w:vAlign w:val="center"/>
          </w:tcPr>
          <w:p w14:paraId="4CBCBE6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对擅自变更医疗机构名称、执业地址的；擅自变更诊疗科目的；违反规定乱收费、多收费，侵害患者合法权益的行政处罚</w:t>
            </w:r>
          </w:p>
        </w:tc>
        <w:tc>
          <w:tcPr>
            <w:tcW w:w="1110" w:type="dxa"/>
            <w:gridSpan w:val="2"/>
            <w:vAlign w:val="center"/>
          </w:tcPr>
          <w:p w14:paraId="3F523F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C4B7EA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《湖北省医疗机构管理实施办法》第四十二条第一，二、三项</w:t>
            </w:r>
          </w:p>
        </w:tc>
        <w:tc>
          <w:tcPr>
            <w:tcW w:w="885" w:type="dxa"/>
            <w:gridSpan w:val="2"/>
            <w:vAlign w:val="center"/>
          </w:tcPr>
          <w:p w14:paraId="66C521E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0F82CB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9FA6ECD">
            <w:pPr>
              <w:pStyle w:val="5"/>
              <w:jc w:val="center"/>
              <w:rPr>
                <w:rFonts w:hint="eastAsia" w:asciiTheme="minorEastAsia" w:hAnsiTheme="minorEastAsia" w:eastAsiaTheme="minorEastAsia" w:cstheme="minorEastAsia"/>
                <w:sz w:val="21"/>
                <w:szCs w:val="21"/>
              </w:rPr>
            </w:pPr>
          </w:p>
        </w:tc>
      </w:tr>
      <w:tr w14:paraId="5ACD1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597300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2190" w:type="dxa"/>
            <w:vAlign w:val="center"/>
          </w:tcPr>
          <w:p w14:paraId="7F237BD5">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对非法采集血液或者组织 他人出卖血液的行政处罚</w:t>
            </w:r>
          </w:p>
        </w:tc>
        <w:tc>
          <w:tcPr>
            <w:tcW w:w="1110" w:type="dxa"/>
            <w:gridSpan w:val="2"/>
            <w:vAlign w:val="center"/>
          </w:tcPr>
          <w:p w14:paraId="6A0474C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868BE0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《中华人民共和国传染病防治法》第七十条第二款</w:t>
            </w:r>
          </w:p>
        </w:tc>
        <w:tc>
          <w:tcPr>
            <w:tcW w:w="885" w:type="dxa"/>
            <w:gridSpan w:val="2"/>
            <w:vAlign w:val="center"/>
          </w:tcPr>
          <w:p w14:paraId="0A99610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8123E38">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15276D4">
            <w:pPr>
              <w:pStyle w:val="5"/>
              <w:jc w:val="center"/>
              <w:rPr>
                <w:rFonts w:hint="eastAsia" w:asciiTheme="minorEastAsia" w:hAnsiTheme="minorEastAsia" w:eastAsiaTheme="minorEastAsia" w:cstheme="minorEastAsia"/>
                <w:sz w:val="21"/>
                <w:szCs w:val="21"/>
              </w:rPr>
            </w:pPr>
          </w:p>
        </w:tc>
      </w:tr>
      <w:tr w14:paraId="3058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921193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w:t>
            </w:r>
          </w:p>
        </w:tc>
        <w:tc>
          <w:tcPr>
            <w:tcW w:w="2190" w:type="dxa"/>
            <w:vAlign w:val="center"/>
          </w:tcPr>
          <w:p w14:paraId="7BF036C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对饮用水供水单位供应的饮用水不符合国家卫生标准和卫生规范的行政处罚</w:t>
            </w:r>
          </w:p>
        </w:tc>
        <w:tc>
          <w:tcPr>
            <w:tcW w:w="1110" w:type="dxa"/>
            <w:gridSpan w:val="2"/>
            <w:vAlign w:val="center"/>
          </w:tcPr>
          <w:p w14:paraId="51D808A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B11734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《中华人民共和国传染病防治法》第七十三条第一项</w:t>
            </w:r>
          </w:p>
        </w:tc>
        <w:tc>
          <w:tcPr>
            <w:tcW w:w="885" w:type="dxa"/>
            <w:gridSpan w:val="2"/>
            <w:vAlign w:val="center"/>
          </w:tcPr>
          <w:p w14:paraId="3AC0EE4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17D10F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E40FCBE">
            <w:pPr>
              <w:pStyle w:val="5"/>
              <w:jc w:val="center"/>
              <w:rPr>
                <w:rFonts w:hint="eastAsia" w:asciiTheme="minorEastAsia" w:hAnsiTheme="minorEastAsia" w:eastAsiaTheme="minorEastAsia" w:cstheme="minorEastAsia"/>
                <w:sz w:val="21"/>
                <w:szCs w:val="21"/>
              </w:rPr>
            </w:pPr>
          </w:p>
        </w:tc>
      </w:tr>
      <w:tr w14:paraId="3076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23D1BB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w:t>
            </w:r>
          </w:p>
        </w:tc>
        <w:tc>
          <w:tcPr>
            <w:tcW w:w="2190" w:type="dxa"/>
            <w:vAlign w:val="center"/>
          </w:tcPr>
          <w:p w14:paraId="4FEBFCF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对涉及饮用水卫生安全的产品不符合国家卫生标准和卫生规范的行政处罚</w:t>
            </w:r>
          </w:p>
        </w:tc>
        <w:tc>
          <w:tcPr>
            <w:tcW w:w="1110" w:type="dxa"/>
            <w:gridSpan w:val="2"/>
            <w:vAlign w:val="center"/>
          </w:tcPr>
          <w:p w14:paraId="64F44EF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4273BF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《中华人民共和国传染病防治法》第七十三条第二项</w:t>
            </w:r>
          </w:p>
        </w:tc>
        <w:tc>
          <w:tcPr>
            <w:tcW w:w="885" w:type="dxa"/>
            <w:gridSpan w:val="2"/>
            <w:vAlign w:val="center"/>
          </w:tcPr>
          <w:p w14:paraId="3A5A43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E4FBB4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A1CB722">
            <w:pPr>
              <w:pStyle w:val="5"/>
              <w:jc w:val="center"/>
              <w:rPr>
                <w:rFonts w:hint="eastAsia" w:asciiTheme="minorEastAsia" w:hAnsiTheme="minorEastAsia" w:eastAsiaTheme="minorEastAsia" w:cstheme="minorEastAsia"/>
                <w:sz w:val="21"/>
                <w:szCs w:val="21"/>
              </w:rPr>
            </w:pPr>
          </w:p>
        </w:tc>
      </w:tr>
      <w:tr w14:paraId="4CE6F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55" w:type="dxa"/>
            <w:vAlign w:val="center"/>
          </w:tcPr>
          <w:p w14:paraId="47A51A0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w:t>
            </w:r>
          </w:p>
        </w:tc>
        <w:tc>
          <w:tcPr>
            <w:tcW w:w="2190" w:type="dxa"/>
            <w:vAlign w:val="center"/>
          </w:tcPr>
          <w:p w14:paraId="5C6DC5F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对用于传染病防治的消毒产品不符合国家卫生标准和卫生规范的行政处罚</w:t>
            </w:r>
          </w:p>
        </w:tc>
        <w:tc>
          <w:tcPr>
            <w:tcW w:w="1110" w:type="dxa"/>
            <w:gridSpan w:val="2"/>
            <w:vAlign w:val="center"/>
          </w:tcPr>
          <w:p w14:paraId="258AF09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8415B6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《中华人民共和国传染病防治法》第七十三条第三项</w:t>
            </w:r>
          </w:p>
        </w:tc>
        <w:tc>
          <w:tcPr>
            <w:tcW w:w="885" w:type="dxa"/>
            <w:gridSpan w:val="2"/>
            <w:vAlign w:val="center"/>
          </w:tcPr>
          <w:p w14:paraId="5718C1D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32C0E8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A5F71BC">
            <w:pPr>
              <w:pStyle w:val="5"/>
              <w:jc w:val="center"/>
              <w:rPr>
                <w:rFonts w:hint="eastAsia" w:asciiTheme="minorEastAsia" w:hAnsiTheme="minorEastAsia" w:eastAsiaTheme="minorEastAsia" w:cstheme="minorEastAsia"/>
                <w:sz w:val="21"/>
                <w:szCs w:val="21"/>
              </w:rPr>
            </w:pPr>
          </w:p>
        </w:tc>
      </w:tr>
      <w:tr w14:paraId="29FE4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1D7E2B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w:t>
            </w:r>
          </w:p>
        </w:tc>
        <w:tc>
          <w:tcPr>
            <w:tcW w:w="2190" w:type="dxa"/>
            <w:vAlign w:val="center"/>
          </w:tcPr>
          <w:p w14:paraId="0F77535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对疾病预防控制机构未依法履行传染病监测职责的行政处罚</w:t>
            </w:r>
          </w:p>
        </w:tc>
        <w:tc>
          <w:tcPr>
            <w:tcW w:w="1110" w:type="dxa"/>
            <w:gridSpan w:val="2"/>
            <w:vAlign w:val="center"/>
          </w:tcPr>
          <w:p w14:paraId="23D5ABF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C126BC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《中华人民共和国传染病防治法》第六十八条第（一）项</w:t>
            </w:r>
          </w:p>
        </w:tc>
        <w:tc>
          <w:tcPr>
            <w:tcW w:w="885" w:type="dxa"/>
            <w:gridSpan w:val="2"/>
            <w:vAlign w:val="center"/>
          </w:tcPr>
          <w:p w14:paraId="472AE8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291D6F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8800B99">
            <w:pPr>
              <w:pStyle w:val="5"/>
              <w:jc w:val="center"/>
              <w:rPr>
                <w:rFonts w:hint="eastAsia" w:asciiTheme="minorEastAsia" w:hAnsiTheme="minorEastAsia" w:eastAsiaTheme="minorEastAsia" w:cstheme="minorEastAsia"/>
                <w:sz w:val="21"/>
                <w:szCs w:val="21"/>
              </w:rPr>
            </w:pPr>
          </w:p>
        </w:tc>
      </w:tr>
      <w:tr w14:paraId="74200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A7539F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105</w:t>
            </w:r>
          </w:p>
        </w:tc>
        <w:tc>
          <w:tcPr>
            <w:tcW w:w="2190" w:type="dxa"/>
            <w:vAlign w:val="center"/>
          </w:tcPr>
          <w:p w14:paraId="733ADB7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对医疗机构未按照规定承担本单位的传染病预防、控制工作、医院感染控制任务和责任区域内的传染病预防工作行政处罚</w:t>
            </w:r>
          </w:p>
        </w:tc>
        <w:tc>
          <w:tcPr>
            <w:tcW w:w="1110" w:type="dxa"/>
            <w:gridSpan w:val="2"/>
            <w:vAlign w:val="center"/>
          </w:tcPr>
          <w:p w14:paraId="3F3FF39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7AEBEC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《中华人民共和国传染病防治法》第六十九条第（一）项</w:t>
            </w:r>
          </w:p>
        </w:tc>
        <w:tc>
          <w:tcPr>
            <w:tcW w:w="885" w:type="dxa"/>
            <w:gridSpan w:val="2"/>
            <w:vAlign w:val="center"/>
          </w:tcPr>
          <w:p w14:paraId="3FA373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2CEE31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BD4F55B">
            <w:pPr>
              <w:pStyle w:val="5"/>
              <w:jc w:val="center"/>
              <w:rPr>
                <w:rFonts w:hint="eastAsia" w:asciiTheme="minorEastAsia" w:hAnsiTheme="minorEastAsia" w:eastAsiaTheme="minorEastAsia" w:cstheme="minorEastAsia"/>
                <w:sz w:val="21"/>
                <w:szCs w:val="21"/>
              </w:rPr>
            </w:pPr>
          </w:p>
        </w:tc>
      </w:tr>
      <w:tr w14:paraId="2231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D00DC9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106</w:t>
            </w:r>
          </w:p>
        </w:tc>
        <w:tc>
          <w:tcPr>
            <w:tcW w:w="2190" w:type="dxa"/>
            <w:vAlign w:val="center"/>
          </w:tcPr>
          <w:p w14:paraId="31270D2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发现本法规定的传染病疫情或者发现其他传染病暴发、流行以及突发原因不明的传染病时，未遵循疫情报告属地管理原则，未按照国务院规定的或者国务院卫生行政部门规定的内容、程序、方式和时限报告的行政处罚</w:t>
            </w:r>
          </w:p>
        </w:tc>
        <w:tc>
          <w:tcPr>
            <w:tcW w:w="1110" w:type="dxa"/>
            <w:gridSpan w:val="2"/>
            <w:vAlign w:val="center"/>
          </w:tcPr>
          <w:p w14:paraId="0F3FC5D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5F7118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《中华人民共和国传染病防治法》第六十九条第（二）项</w:t>
            </w:r>
          </w:p>
        </w:tc>
        <w:tc>
          <w:tcPr>
            <w:tcW w:w="885" w:type="dxa"/>
            <w:gridSpan w:val="2"/>
            <w:vAlign w:val="center"/>
          </w:tcPr>
          <w:p w14:paraId="04AF569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F715B2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593EC11">
            <w:pPr>
              <w:pStyle w:val="5"/>
              <w:jc w:val="center"/>
              <w:rPr>
                <w:rFonts w:hint="eastAsia" w:asciiTheme="minorEastAsia" w:hAnsiTheme="minorEastAsia" w:eastAsiaTheme="minorEastAsia" w:cstheme="minorEastAsia"/>
                <w:sz w:val="21"/>
                <w:szCs w:val="21"/>
              </w:rPr>
            </w:pPr>
          </w:p>
        </w:tc>
      </w:tr>
      <w:tr w14:paraId="1ED8C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7C2233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107</w:t>
            </w:r>
          </w:p>
        </w:tc>
        <w:tc>
          <w:tcPr>
            <w:tcW w:w="2190" w:type="dxa"/>
            <w:vAlign w:val="center"/>
          </w:tcPr>
          <w:p w14:paraId="56C1441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对医疗机构未按照规定对本单位内被传染病病原体污染的场所、物品以及医疗废物实施消毒或者无害化处置的行政处罚</w:t>
            </w:r>
          </w:p>
        </w:tc>
        <w:tc>
          <w:tcPr>
            <w:tcW w:w="1110" w:type="dxa"/>
            <w:gridSpan w:val="2"/>
            <w:vAlign w:val="center"/>
          </w:tcPr>
          <w:p w14:paraId="694CECF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F9F9DE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《中华人民共和国传染病防治法》第六十九条第（四）项</w:t>
            </w:r>
          </w:p>
        </w:tc>
        <w:tc>
          <w:tcPr>
            <w:tcW w:w="885" w:type="dxa"/>
            <w:gridSpan w:val="2"/>
            <w:vAlign w:val="center"/>
          </w:tcPr>
          <w:p w14:paraId="367778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1EE657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DE12CBA">
            <w:pPr>
              <w:pStyle w:val="5"/>
              <w:jc w:val="center"/>
              <w:rPr>
                <w:rFonts w:hint="eastAsia" w:asciiTheme="minorEastAsia" w:hAnsiTheme="minorEastAsia" w:eastAsiaTheme="minorEastAsia" w:cstheme="minorEastAsia"/>
                <w:sz w:val="21"/>
                <w:szCs w:val="21"/>
              </w:rPr>
            </w:pPr>
          </w:p>
        </w:tc>
      </w:tr>
      <w:tr w14:paraId="2C43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811B819">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108</w:t>
            </w:r>
          </w:p>
        </w:tc>
        <w:tc>
          <w:tcPr>
            <w:tcW w:w="2190" w:type="dxa"/>
            <w:vAlign w:val="center"/>
          </w:tcPr>
          <w:p w14:paraId="6FA866E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对医疗机构未按照规定对医疗器械进行消毒，或者对按照规定一次使用的医疗器具未予销毁，再次使用的行政处罚</w:t>
            </w:r>
          </w:p>
        </w:tc>
        <w:tc>
          <w:tcPr>
            <w:tcW w:w="1110" w:type="dxa"/>
            <w:gridSpan w:val="2"/>
            <w:vAlign w:val="center"/>
          </w:tcPr>
          <w:p w14:paraId="4107086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C6DC21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《中华人民共和国传染病防治法》第六十九条第（五）项</w:t>
            </w:r>
          </w:p>
        </w:tc>
        <w:tc>
          <w:tcPr>
            <w:tcW w:w="885" w:type="dxa"/>
            <w:gridSpan w:val="2"/>
            <w:vAlign w:val="center"/>
          </w:tcPr>
          <w:p w14:paraId="40D5C00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E37185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30B3AFC">
            <w:pPr>
              <w:pStyle w:val="5"/>
              <w:jc w:val="center"/>
              <w:rPr>
                <w:rFonts w:hint="eastAsia" w:asciiTheme="minorEastAsia" w:hAnsiTheme="minorEastAsia" w:eastAsiaTheme="minorEastAsia" w:cstheme="minorEastAsia"/>
                <w:sz w:val="21"/>
                <w:szCs w:val="21"/>
              </w:rPr>
            </w:pPr>
          </w:p>
        </w:tc>
      </w:tr>
      <w:tr w14:paraId="191BC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035693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109</w:t>
            </w:r>
          </w:p>
        </w:tc>
        <w:tc>
          <w:tcPr>
            <w:tcW w:w="2190" w:type="dxa"/>
            <w:vAlign w:val="center"/>
          </w:tcPr>
          <w:p w14:paraId="07C736B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110" w:type="dxa"/>
            <w:gridSpan w:val="2"/>
            <w:vAlign w:val="center"/>
          </w:tcPr>
          <w:p w14:paraId="1910010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231524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《中华人民共和国疫苗管理法》第八十九条</w:t>
            </w:r>
          </w:p>
        </w:tc>
        <w:tc>
          <w:tcPr>
            <w:tcW w:w="885" w:type="dxa"/>
            <w:gridSpan w:val="2"/>
            <w:vAlign w:val="center"/>
          </w:tcPr>
          <w:p w14:paraId="5E91C13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59B5D1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C5D9795">
            <w:pPr>
              <w:pStyle w:val="5"/>
              <w:jc w:val="center"/>
              <w:rPr>
                <w:rFonts w:hint="eastAsia" w:asciiTheme="minorEastAsia" w:hAnsiTheme="minorEastAsia" w:eastAsiaTheme="minorEastAsia" w:cstheme="minorEastAsia"/>
                <w:sz w:val="21"/>
                <w:szCs w:val="21"/>
              </w:rPr>
            </w:pPr>
          </w:p>
        </w:tc>
      </w:tr>
      <w:tr w14:paraId="50397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FF10B9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110</w:t>
            </w:r>
          </w:p>
        </w:tc>
        <w:tc>
          <w:tcPr>
            <w:tcW w:w="2190" w:type="dxa"/>
            <w:vAlign w:val="center"/>
          </w:tcPr>
          <w:p w14:paraId="7279600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对未经县级以上地方人民政府卫生健康主管部门指定擅自从事免疫规划疫苗接种工作、从事非免疫规划疫苗接种工作不符合条件或者未备案的行政处罚</w:t>
            </w:r>
          </w:p>
        </w:tc>
        <w:tc>
          <w:tcPr>
            <w:tcW w:w="1110" w:type="dxa"/>
            <w:gridSpan w:val="2"/>
            <w:vAlign w:val="center"/>
          </w:tcPr>
          <w:p w14:paraId="73CA434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38455B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《中华人民共和国疫苗管理法》 第九十一条</w:t>
            </w:r>
          </w:p>
        </w:tc>
        <w:tc>
          <w:tcPr>
            <w:tcW w:w="885" w:type="dxa"/>
            <w:gridSpan w:val="2"/>
            <w:vAlign w:val="center"/>
          </w:tcPr>
          <w:p w14:paraId="0041A24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EBD4FD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C5FA31B">
            <w:pPr>
              <w:pStyle w:val="5"/>
              <w:jc w:val="center"/>
              <w:rPr>
                <w:rFonts w:hint="eastAsia" w:asciiTheme="minorEastAsia" w:hAnsiTheme="minorEastAsia" w:eastAsiaTheme="minorEastAsia" w:cstheme="minorEastAsia"/>
                <w:sz w:val="21"/>
                <w:szCs w:val="21"/>
              </w:rPr>
            </w:pPr>
          </w:p>
        </w:tc>
      </w:tr>
      <w:tr w14:paraId="52146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CA1BCF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w:t>
            </w:r>
          </w:p>
        </w:tc>
        <w:tc>
          <w:tcPr>
            <w:tcW w:w="2190" w:type="dxa"/>
            <w:vAlign w:val="center"/>
          </w:tcPr>
          <w:p w14:paraId="70ED111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对疾病预防控制机构、接种单位以外的单位或者个人擅自进行群体性预防接种的行政处罚</w:t>
            </w:r>
          </w:p>
        </w:tc>
        <w:tc>
          <w:tcPr>
            <w:tcW w:w="1110" w:type="dxa"/>
            <w:gridSpan w:val="2"/>
            <w:vAlign w:val="center"/>
          </w:tcPr>
          <w:p w14:paraId="0A8FF3E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F9265F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《中华人民共和国疫苗管理法》 第九十一条</w:t>
            </w:r>
          </w:p>
        </w:tc>
        <w:tc>
          <w:tcPr>
            <w:tcW w:w="885" w:type="dxa"/>
            <w:gridSpan w:val="2"/>
            <w:vAlign w:val="center"/>
          </w:tcPr>
          <w:p w14:paraId="40D81C9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8578F2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2A4C2C1">
            <w:pPr>
              <w:pStyle w:val="5"/>
              <w:jc w:val="center"/>
              <w:rPr>
                <w:rFonts w:hint="eastAsia" w:asciiTheme="minorEastAsia" w:hAnsiTheme="minorEastAsia" w:eastAsiaTheme="minorEastAsia" w:cstheme="minorEastAsia"/>
                <w:sz w:val="21"/>
                <w:szCs w:val="21"/>
              </w:rPr>
            </w:pPr>
          </w:p>
        </w:tc>
      </w:tr>
      <w:tr w14:paraId="7ECCF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9A9100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112</w:t>
            </w:r>
          </w:p>
        </w:tc>
        <w:tc>
          <w:tcPr>
            <w:tcW w:w="2190" w:type="dxa"/>
            <w:vAlign w:val="center"/>
          </w:tcPr>
          <w:p w14:paraId="17781DF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对医疗卫生机构未建立、健全医疗废物管理制度，或者未设置监控部门或者专（兼）职人员的行政处罚</w:t>
            </w:r>
          </w:p>
        </w:tc>
        <w:tc>
          <w:tcPr>
            <w:tcW w:w="1110" w:type="dxa"/>
            <w:gridSpan w:val="2"/>
            <w:vAlign w:val="center"/>
          </w:tcPr>
          <w:p w14:paraId="116FF63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D80043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《医疗废物管理条例》第四十五条第一项</w:t>
            </w:r>
          </w:p>
        </w:tc>
        <w:tc>
          <w:tcPr>
            <w:tcW w:w="885" w:type="dxa"/>
            <w:gridSpan w:val="2"/>
            <w:vAlign w:val="center"/>
          </w:tcPr>
          <w:p w14:paraId="609CE9A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92025F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BF00681">
            <w:pPr>
              <w:pStyle w:val="5"/>
              <w:jc w:val="center"/>
              <w:rPr>
                <w:rFonts w:hint="eastAsia" w:asciiTheme="minorEastAsia" w:hAnsiTheme="minorEastAsia" w:eastAsiaTheme="minorEastAsia" w:cstheme="minorEastAsia"/>
                <w:sz w:val="21"/>
                <w:szCs w:val="21"/>
              </w:rPr>
            </w:pPr>
          </w:p>
        </w:tc>
      </w:tr>
      <w:tr w14:paraId="56EC0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B0E2D4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113</w:t>
            </w:r>
          </w:p>
        </w:tc>
        <w:tc>
          <w:tcPr>
            <w:tcW w:w="2190" w:type="dxa"/>
            <w:vAlign w:val="center"/>
          </w:tcPr>
          <w:p w14:paraId="0545D62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对医疗卫生机构未对有关人员进行相关法律和专业技术、安全防护以及紧急处理等知识培训的行政处罚</w:t>
            </w:r>
          </w:p>
        </w:tc>
        <w:tc>
          <w:tcPr>
            <w:tcW w:w="1110" w:type="dxa"/>
            <w:gridSpan w:val="2"/>
            <w:vAlign w:val="center"/>
          </w:tcPr>
          <w:p w14:paraId="23D8769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9B923B5">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w:t>
            </w:r>
            <w:r>
              <w:rPr>
                <w:rFonts w:hint="eastAsia" w:asciiTheme="minorEastAsia" w:hAnsiTheme="minorEastAsia" w:eastAsiaTheme="minorEastAsia" w:cstheme="minorEastAsia"/>
                <w:sz w:val="21"/>
                <w:szCs w:val="21"/>
                <w:lang w:eastAsia="zh-CN"/>
              </w:rPr>
              <w:t>第二项</w:t>
            </w:r>
          </w:p>
        </w:tc>
        <w:tc>
          <w:tcPr>
            <w:tcW w:w="885" w:type="dxa"/>
            <w:gridSpan w:val="2"/>
            <w:vAlign w:val="center"/>
          </w:tcPr>
          <w:p w14:paraId="52B114F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928CAE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A4FEE6E">
            <w:pPr>
              <w:pStyle w:val="5"/>
              <w:jc w:val="center"/>
              <w:rPr>
                <w:rFonts w:hint="eastAsia" w:asciiTheme="minorEastAsia" w:hAnsiTheme="minorEastAsia" w:eastAsiaTheme="minorEastAsia" w:cstheme="minorEastAsia"/>
                <w:sz w:val="21"/>
                <w:szCs w:val="21"/>
              </w:rPr>
            </w:pPr>
          </w:p>
        </w:tc>
      </w:tr>
      <w:tr w14:paraId="5F556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E254BA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114</w:t>
            </w:r>
          </w:p>
        </w:tc>
        <w:tc>
          <w:tcPr>
            <w:tcW w:w="2190" w:type="dxa"/>
            <w:vAlign w:val="center"/>
          </w:tcPr>
          <w:p w14:paraId="57005BA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对医疗卫生机构、医疗废物集中处置单位未对从事医疗废物收集、运送、贮存、处置等工作的人员和管理人员采取职业卫生防护措施的行政处罚</w:t>
            </w:r>
          </w:p>
        </w:tc>
        <w:tc>
          <w:tcPr>
            <w:tcW w:w="1110" w:type="dxa"/>
            <w:gridSpan w:val="2"/>
            <w:vAlign w:val="center"/>
          </w:tcPr>
          <w:p w14:paraId="5545156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B44986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《医疗废物管理条例》第四十五条第三项</w:t>
            </w:r>
          </w:p>
        </w:tc>
        <w:tc>
          <w:tcPr>
            <w:tcW w:w="885" w:type="dxa"/>
            <w:gridSpan w:val="2"/>
            <w:vAlign w:val="center"/>
          </w:tcPr>
          <w:p w14:paraId="636FAA6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5ADAF1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565D133">
            <w:pPr>
              <w:pStyle w:val="5"/>
              <w:jc w:val="center"/>
              <w:rPr>
                <w:rFonts w:hint="eastAsia" w:asciiTheme="minorEastAsia" w:hAnsiTheme="minorEastAsia" w:eastAsiaTheme="minorEastAsia" w:cstheme="minorEastAsia"/>
                <w:sz w:val="21"/>
                <w:szCs w:val="21"/>
              </w:rPr>
            </w:pPr>
          </w:p>
        </w:tc>
      </w:tr>
      <w:tr w14:paraId="2CEBA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E1687F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2190" w:type="dxa"/>
            <w:vAlign w:val="center"/>
          </w:tcPr>
          <w:p w14:paraId="0A1F683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对医疗卫生机构未对医疗废物进行登记或者未保存登记资料的行政处罚</w:t>
            </w:r>
          </w:p>
        </w:tc>
        <w:tc>
          <w:tcPr>
            <w:tcW w:w="1110" w:type="dxa"/>
            <w:gridSpan w:val="2"/>
            <w:vAlign w:val="center"/>
          </w:tcPr>
          <w:p w14:paraId="16C3A0C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95107E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《医疗废物管理条例》第四十五条第四项</w:t>
            </w:r>
          </w:p>
        </w:tc>
        <w:tc>
          <w:tcPr>
            <w:tcW w:w="885" w:type="dxa"/>
            <w:gridSpan w:val="2"/>
            <w:vAlign w:val="center"/>
          </w:tcPr>
          <w:p w14:paraId="075F225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A4B68B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660E6E0">
            <w:pPr>
              <w:pStyle w:val="5"/>
              <w:jc w:val="center"/>
              <w:rPr>
                <w:rFonts w:hint="eastAsia" w:asciiTheme="minorEastAsia" w:hAnsiTheme="minorEastAsia" w:eastAsiaTheme="minorEastAsia" w:cstheme="minorEastAsia"/>
                <w:sz w:val="21"/>
                <w:szCs w:val="21"/>
              </w:rPr>
            </w:pPr>
          </w:p>
        </w:tc>
      </w:tr>
      <w:tr w14:paraId="0B54C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1EECBA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116</w:t>
            </w:r>
          </w:p>
        </w:tc>
        <w:tc>
          <w:tcPr>
            <w:tcW w:w="2190" w:type="dxa"/>
            <w:vAlign w:val="center"/>
          </w:tcPr>
          <w:p w14:paraId="0C71C10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对医疗卫生机构对使用后的医疗废物运送工具或者运送车辆未在指定地点及时进行消毒和清洁的行政处罚</w:t>
            </w:r>
          </w:p>
        </w:tc>
        <w:tc>
          <w:tcPr>
            <w:tcW w:w="1110" w:type="dxa"/>
            <w:gridSpan w:val="2"/>
            <w:vAlign w:val="center"/>
          </w:tcPr>
          <w:p w14:paraId="19CBEE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B58A88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《医疗废物管理条例》第四十五条第五项</w:t>
            </w:r>
          </w:p>
        </w:tc>
        <w:tc>
          <w:tcPr>
            <w:tcW w:w="885" w:type="dxa"/>
            <w:gridSpan w:val="2"/>
            <w:vAlign w:val="center"/>
          </w:tcPr>
          <w:p w14:paraId="6E29EE8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F7D6BD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3BD182F">
            <w:pPr>
              <w:pStyle w:val="5"/>
              <w:jc w:val="center"/>
              <w:rPr>
                <w:rFonts w:hint="eastAsia" w:asciiTheme="minorEastAsia" w:hAnsiTheme="minorEastAsia" w:eastAsiaTheme="minorEastAsia" w:cstheme="minorEastAsia"/>
                <w:sz w:val="21"/>
                <w:szCs w:val="21"/>
              </w:rPr>
            </w:pPr>
          </w:p>
        </w:tc>
      </w:tr>
      <w:tr w14:paraId="0D665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7F7986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117</w:t>
            </w:r>
          </w:p>
        </w:tc>
        <w:tc>
          <w:tcPr>
            <w:tcW w:w="2190" w:type="dxa"/>
            <w:vAlign w:val="center"/>
          </w:tcPr>
          <w:p w14:paraId="312889F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对医疗卫生机构未及时收集、运送医疗废物的行政处罚</w:t>
            </w:r>
          </w:p>
        </w:tc>
        <w:tc>
          <w:tcPr>
            <w:tcW w:w="1110" w:type="dxa"/>
            <w:gridSpan w:val="2"/>
            <w:vAlign w:val="center"/>
          </w:tcPr>
          <w:p w14:paraId="38AD84E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167ABE5">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《医疗废物管理条例》第四十五条第六项</w:t>
            </w:r>
          </w:p>
        </w:tc>
        <w:tc>
          <w:tcPr>
            <w:tcW w:w="885" w:type="dxa"/>
            <w:gridSpan w:val="2"/>
            <w:vAlign w:val="center"/>
          </w:tcPr>
          <w:p w14:paraId="7A37AC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B891EC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FF5A912">
            <w:pPr>
              <w:pStyle w:val="5"/>
              <w:jc w:val="center"/>
              <w:rPr>
                <w:rFonts w:hint="eastAsia" w:asciiTheme="minorEastAsia" w:hAnsiTheme="minorEastAsia" w:eastAsiaTheme="minorEastAsia" w:cstheme="minorEastAsia"/>
                <w:sz w:val="21"/>
                <w:szCs w:val="21"/>
              </w:rPr>
            </w:pPr>
          </w:p>
        </w:tc>
      </w:tr>
      <w:tr w14:paraId="3C824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8311D2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118</w:t>
            </w:r>
          </w:p>
        </w:tc>
        <w:tc>
          <w:tcPr>
            <w:tcW w:w="2190" w:type="dxa"/>
            <w:vAlign w:val="center"/>
          </w:tcPr>
          <w:p w14:paraId="049033D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对医疗卫生机构的贮存设施或者设备不符合环境保护、卫生要求的行政处罚</w:t>
            </w:r>
          </w:p>
        </w:tc>
        <w:tc>
          <w:tcPr>
            <w:tcW w:w="1110" w:type="dxa"/>
            <w:gridSpan w:val="2"/>
            <w:vAlign w:val="center"/>
          </w:tcPr>
          <w:p w14:paraId="6922096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8048FD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《医疗废物管理条例》第四十六条第一项</w:t>
            </w:r>
          </w:p>
        </w:tc>
        <w:tc>
          <w:tcPr>
            <w:tcW w:w="885" w:type="dxa"/>
            <w:gridSpan w:val="2"/>
            <w:vAlign w:val="center"/>
          </w:tcPr>
          <w:p w14:paraId="4C7E1C3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8F5426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F89BE4D">
            <w:pPr>
              <w:pStyle w:val="5"/>
              <w:jc w:val="center"/>
              <w:rPr>
                <w:rFonts w:hint="eastAsia" w:asciiTheme="minorEastAsia" w:hAnsiTheme="minorEastAsia" w:eastAsiaTheme="minorEastAsia" w:cstheme="minorEastAsia"/>
                <w:sz w:val="21"/>
                <w:szCs w:val="21"/>
              </w:rPr>
            </w:pPr>
          </w:p>
        </w:tc>
      </w:tr>
      <w:tr w14:paraId="5E5B3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ECA700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119</w:t>
            </w:r>
          </w:p>
        </w:tc>
        <w:tc>
          <w:tcPr>
            <w:tcW w:w="2190" w:type="dxa"/>
            <w:vAlign w:val="center"/>
          </w:tcPr>
          <w:p w14:paraId="65533CE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对医疗卫生机构未将医疗废物按照类别分置于专用包装物或者容器的行政处罚</w:t>
            </w:r>
          </w:p>
        </w:tc>
        <w:tc>
          <w:tcPr>
            <w:tcW w:w="1110" w:type="dxa"/>
            <w:gridSpan w:val="2"/>
            <w:vAlign w:val="center"/>
          </w:tcPr>
          <w:p w14:paraId="57C33AD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82AE8C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医疗废物管理条例》第四十六条第二项</w:t>
            </w:r>
          </w:p>
        </w:tc>
        <w:tc>
          <w:tcPr>
            <w:tcW w:w="885" w:type="dxa"/>
            <w:gridSpan w:val="2"/>
            <w:vAlign w:val="center"/>
          </w:tcPr>
          <w:p w14:paraId="0126173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893208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3920CF8">
            <w:pPr>
              <w:pStyle w:val="5"/>
              <w:jc w:val="center"/>
              <w:rPr>
                <w:rFonts w:hint="eastAsia" w:asciiTheme="minorEastAsia" w:hAnsiTheme="minorEastAsia" w:eastAsiaTheme="minorEastAsia" w:cstheme="minorEastAsia"/>
                <w:sz w:val="21"/>
                <w:szCs w:val="21"/>
              </w:rPr>
            </w:pPr>
          </w:p>
        </w:tc>
      </w:tr>
      <w:tr w14:paraId="19A9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D8037D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2190" w:type="dxa"/>
            <w:vAlign w:val="center"/>
          </w:tcPr>
          <w:p w14:paraId="161601E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对医疗卫生机构在医疗机构内运送过程中丢弃医疗废物，在非贮存地点倾倒、堆放医疗废物或者将医疗废物混入其他废物和生活垃圾的行政处罚</w:t>
            </w:r>
          </w:p>
        </w:tc>
        <w:tc>
          <w:tcPr>
            <w:tcW w:w="1110" w:type="dxa"/>
            <w:gridSpan w:val="2"/>
            <w:vAlign w:val="center"/>
          </w:tcPr>
          <w:p w14:paraId="65BCA38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2BD814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《医疗废物管理条例》第四十七条第一项</w:t>
            </w:r>
          </w:p>
        </w:tc>
        <w:tc>
          <w:tcPr>
            <w:tcW w:w="885" w:type="dxa"/>
            <w:gridSpan w:val="2"/>
            <w:vAlign w:val="center"/>
          </w:tcPr>
          <w:p w14:paraId="49BF2EF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52DBF9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FBD5E6D">
            <w:pPr>
              <w:pStyle w:val="5"/>
              <w:jc w:val="center"/>
              <w:rPr>
                <w:rFonts w:hint="eastAsia" w:asciiTheme="minorEastAsia" w:hAnsiTheme="minorEastAsia" w:eastAsiaTheme="minorEastAsia" w:cstheme="minorEastAsia"/>
                <w:sz w:val="21"/>
                <w:szCs w:val="21"/>
              </w:rPr>
            </w:pPr>
          </w:p>
        </w:tc>
      </w:tr>
      <w:tr w14:paraId="7D49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55" w:type="dxa"/>
            <w:vAlign w:val="center"/>
          </w:tcPr>
          <w:p w14:paraId="59B6E6E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121</w:t>
            </w:r>
          </w:p>
        </w:tc>
        <w:tc>
          <w:tcPr>
            <w:tcW w:w="2190" w:type="dxa"/>
            <w:vAlign w:val="center"/>
          </w:tcPr>
          <w:p w14:paraId="5A4805B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对医疗卫生机构未按照《条例》的规定对污水、传染病病人或者疑似传染病病人的排泄物，进行严格消毒的，或者未达到国家规定的排放标准，排入医疗卫生机构内的污水处理系统的行政处罚</w:t>
            </w:r>
          </w:p>
        </w:tc>
        <w:tc>
          <w:tcPr>
            <w:tcW w:w="1110" w:type="dxa"/>
            <w:gridSpan w:val="2"/>
            <w:vAlign w:val="center"/>
          </w:tcPr>
          <w:p w14:paraId="600246E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7E6848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《医疗废物管理条例》第四十七条第五项</w:t>
            </w:r>
          </w:p>
        </w:tc>
        <w:tc>
          <w:tcPr>
            <w:tcW w:w="885" w:type="dxa"/>
            <w:gridSpan w:val="2"/>
            <w:vAlign w:val="center"/>
          </w:tcPr>
          <w:p w14:paraId="553674E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35B7B18">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F92D132">
            <w:pPr>
              <w:pStyle w:val="5"/>
              <w:jc w:val="center"/>
              <w:rPr>
                <w:rFonts w:hint="eastAsia" w:asciiTheme="minorEastAsia" w:hAnsiTheme="minorEastAsia" w:eastAsiaTheme="minorEastAsia" w:cstheme="minorEastAsia"/>
                <w:sz w:val="21"/>
                <w:szCs w:val="21"/>
              </w:rPr>
            </w:pPr>
          </w:p>
        </w:tc>
      </w:tr>
      <w:tr w14:paraId="766B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4E356DC">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w:t>
            </w:r>
          </w:p>
        </w:tc>
        <w:tc>
          <w:tcPr>
            <w:tcW w:w="2190" w:type="dxa"/>
            <w:vAlign w:val="center"/>
          </w:tcPr>
          <w:p w14:paraId="557C736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对医疗卫生机构对收治的传染病病人或者疑似传染病病人产生的生活垃圾，未按照医疗废物进行管理和处置的行政处罚</w:t>
            </w:r>
          </w:p>
        </w:tc>
        <w:tc>
          <w:tcPr>
            <w:tcW w:w="1110" w:type="dxa"/>
            <w:gridSpan w:val="2"/>
            <w:vAlign w:val="center"/>
          </w:tcPr>
          <w:p w14:paraId="700596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86FD15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《医疗废物管理条例》第四十七条第六项</w:t>
            </w:r>
          </w:p>
        </w:tc>
        <w:tc>
          <w:tcPr>
            <w:tcW w:w="885" w:type="dxa"/>
            <w:gridSpan w:val="2"/>
            <w:vAlign w:val="center"/>
          </w:tcPr>
          <w:p w14:paraId="0D599EC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F58960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9A9E54A">
            <w:pPr>
              <w:pStyle w:val="5"/>
              <w:jc w:val="center"/>
              <w:rPr>
                <w:rFonts w:hint="eastAsia" w:asciiTheme="minorEastAsia" w:hAnsiTheme="minorEastAsia" w:eastAsiaTheme="minorEastAsia" w:cstheme="minorEastAsia"/>
                <w:sz w:val="21"/>
                <w:szCs w:val="21"/>
              </w:rPr>
            </w:pPr>
          </w:p>
        </w:tc>
      </w:tr>
      <w:tr w14:paraId="71F8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119E8D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123</w:t>
            </w:r>
          </w:p>
        </w:tc>
        <w:tc>
          <w:tcPr>
            <w:tcW w:w="2190" w:type="dxa"/>
            <w:vAlign w:val="center"/>
          </w:tcPr>
          <w:p w14:paraId="4BE6F65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对医疗卫生机构、医疗废物集中处置单位发生医疗废物流失、泄漏、扩散时，未采取紧急处理措施，或者未及时向卫生行政主管部门报告的行政处罚</w:t>
            </w:r>
          </w:p>
        </w:tc>
        <w:tc>
          <w:tcPr>
            <w:tcW w:w="1110" w:type="dxa"/>
            <w:gridSpan w:val="2"/>
            <w:vAlign w:val="center"/>
          </w:tcPr>
          <w:p w14:paraId="63F66D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0A1018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《医疗废物管理条例》第四十九条</w:t>
            </w:r>
          </w:p>
        </w:tc>
        <w:tc>
          <w:tcPr>
            <w:tcW w:w="885" w:type="dxa"/>
            <w:gridSpan w:val="2"/>
            <w:vAlign w:val="center"/>
          </w:tcPr>
          <w:p w14:paraId="4F23DE0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B412A5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124905D">
            <w:pPr>
              <w:pStyle w:val="5"/>
              <w:jc w:val="center"/>
              <w:rPr>
                <w:rFonts w:hint="eastAsia" w:asciiTheme="minorEastAsia" w:hAnsiTheme="minorEastAsia" w:eastAsiaTheme="minorEastAsia" w:cstheme="minorEastAsia"/>
                <w:sz w:val="21"/>
                <w:szCs w:val="21"/>
              </w:rPr>
            </w:pPr>
          </w:p>
        </w:tc>
      </w:tr>
      <w:tr w14:paraId="149D3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3F3413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124</w:t>
            </w:r>
          </w:p>
        </w:tc>
        <w:tc>
          <w:tcPr>
            <w:tcW w:w="2190" w:type="dxa"/>
            <w:vAlign w:val="center"/>
          </w:tcPr>
          <w:p w14:paraId="77E7C0D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对不具备集中处置医疗废物条件的农村，医疗卫生机构未按照本条例的要求处置医疗废物的行政处罚</w:t>
            </w:r>
          </w:p>
        </w:tc>
        <w:tc>
          <w:tcPr>
            <w:tcW w:w="1110" w:type="dxa"/>
            <w:gridSpan w:val="2"/>
            <w:vAlign w:val="center"/>
          </w:tcPr>
          <w:p w14:paraId="676CF70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AC06F0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《医疗废物管理条例》第五十一条</w:t>
            </w:r>
          </w:p>
        </w:tc>
        <w:tc>
          <w:tcPr>
            <w:tcW w:w="885" w:type="dxa"/>
            <w:gridSpan w:val="2"/>
            <w:vAlign w:val="center"/>
          </w:tcPr>
          <w:p w14:paraId="33A7177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01EF38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EC48B96">
            <w:pPr>
              <w:pStyle w:val="5"/>
              <w:jc w:val="center"/>
              <w:rPr>
                <w:rFonts w:hint="eastAsia" w:asciiTheme="minorEastAsia" w:hAnsiTheme="minorEastAsia" w:eastAsiaTheme="minorEastAsia" w:cstheme="minorEastAsia"/>
                <w:sz w:val="21"/>
                <w:szCs w:val="21"/>
              </w:rPr>
            </w:pPr>
          </w:p>
        </w:tc>
      </w:tr>
      <w:tr w14:paraId="7DE9F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2CA7EA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125</w:t>
            </w:r>
          </w:p>
        </w:tc>
        <w:tc>
          <w:tcPr>
            <w:tcW w:w="2190" w:type="dxa"/>
            <w:vAlign w:val="center"/>
          </w:tcPr>
          <w:p w14:paraId="3AADB95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110" w:type="dxa"/>
            <w:gridSpan w:val="2"/>
            <w:vAlign w:val="center"/>
          </w:tcPr>
          <w:p w14:paraId="370AB63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AF3956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《艾滋病防治条例》第六十一条</w:t>
            </w:r>
          </w:p>
        </w:tc>
        <w:tc>
          <w:tcPr>
            <w:tcW w:w="885" w:type="dxa"/>
            <w:gridSpan w:val="2"/>
            <w:vAlign w:val="center"/>
          </w:tcPr>
          <w:p w14:paraId="06FAE56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3DCCF8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1DDA870">
            <w:pPr>
              <w:pStyle w:val="5"/>
              <w:jc w:val="center"/>
              <w:rPr>
                <w:rFonts w:hint="eastAsia" w:asciiTheme="minorEastAsia" w:hAnsiTheme="minorEastAsia" w:eastAsiaTheme="minorEastAsia" w:cstheme="minorEastAsia"/>
                <w:sz w:val="21"/>
                <w:szCs w:val="21"/>
              </w:rPr>
            </w:pPr>
          </w:p>
        </w:tc>
      </w:tr>
      <w:tr w14:paraId="795C1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98784B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126</w:t>
            </w:r>
          </w:p>
        </w:tc>
        <w:tc>
          <w:tcPr>
            <w:tcW w:w="2190" w:type="dxa"/>
            <w:vAlign w:val="center"/>
          </w:tcPr>
          <w:p w14:paraId="4AD360B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对医疗卫生机构未</w:t>
            </w:r>
            <w:r>
              <w:rPr>
                <w:rFonts w:hint="eastAsia" w:asciiTheme="minorEastAsia" w:hAnsiTheme="minorEastAsia" w:eastAsiaTheme="minorEastAsia" w:cstheme="minorEastAsia"/>
                <w:b w:val="0"/>
                <w:i w:val="0"/>
                <w:caps w:val="0"/>
                <w:color w:val="auto"/>
                <w:spacing w:val="0"/>
                <w:kern w:val="0"/>
                <w:sz w:val="21"/>
                <w:szCs w:val="21"/>
                <w:lang w:val="en-US" w:eastAsia="zh-CN" w:bidi="ar"/>
              </w:rPr>
              <w:t>建立消毒管理组织，未制定消毒管理制度，未执行国家有关规范、标准和规定，定期开展消毒与灭菌效果检测工作的；</w:t>
            </w:r>
            <w:r>
              <w:rPr>
                <w:rFonts w:hint="eastAsia" w:asciiTheme="minorEastAsia" w:hAnsiTheme="minorEastAsia" w:eastAsiaTheme="minorEastAsia" w:cstheme="minorEastAsia"/>
                <w:snapToGrid w:val="0"/>
                <w:color w:val="000000"/>
                <w:kern w:val="0"/>
                <w:sz w:val="21"/>
                <w:szCs w:val="21"/>
                <w:lang w:val="en-US" w:eastAsia="zh-CN" w:bidi="ar"/>
              </w:rPr>
              <w:t>工作人员未接受消毒技术培训、未掌握消毒知识的；未按规定严格执行消毒隔离制度的；医疗卫生机构的环境、物品不符合国家有关规范、标准和规定，或接触皮肤、黏膜的器械和用品未达到消毒要求，或使用的一次性使用医疗用品后未及时进行无害化处理的；或者发生感染性疾病暴发、流行时，未及时报告当地卫生行政部门的；医疗卫生机构使用的进入人体组织或无菌器官的医疗用品未达到灭菌要求，或排放废弃的污水、污物未按照国家有关规定进行无害化处理，或运送传染病病人及其污染物品的车辆、工具未随时进行消毒处理的；或发生感染性疾病暴发、流行时，未采取有效消毒措施的行政处罚</w:t>
            </w:r>
          </w:p>
        </w:tc>
        <w:tc>
          <w:tcPr>
            <w:tcW w:w="1110" w:type="dxa"/>
            <w:gridSpan w:val="2"/>
            <w:vAlign w:val="center"/>
          </w:tcPr>
          <w:p w14:paraId="3B57229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9CC475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《消毒管理办法》第四十一条</w:t>
            </w:r>
          </w:p>
        </w:tc>
        <w:tc>
          <w:tcPr>
            <w:tcW w:w="885" w:type="dxa"/>
            <w:gridSpan w:val="2"/>
            <w:vAlign w:val="center"/>
          </w:tcPr>
          <w:p w14:paraId="2D1E2DA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AAF1D8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5245939">
            <w:pPr>
              <w:pStyle w:val="5"/>
              <w:jc w:val="center"/>
              <w:rPr>
                <w:rFonts w:hint="eastAsia" w:asciiTheme="minorEastAsia" w:hAnsiTheme="minorEastAsia" w:eastAsiaTheme="minorEastAsia" w:cstheme="minorEastAsia"/>
                <w:sz w:val="21"/>
                <w:szCs w:val="21"/>
              </w:rPr>
            </w:pPr>
          </w:p>
        </w:tc>
      </w:tr>
      <w:tr w14:paraId="4455B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3D805B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127</w:t>
            </w:r>
          </w:p>
        </w:tc>
        <w:tc>
          <w:tcPr>
            <w:tcW w:w="2190" w:type="dxa"/>
            <w:vAlign w:val="center"/>
          </w:tcPr>
          <w:p w14:paraId="25DDAFD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 xml:space="preserve">对消毒产品的标签（含说明书）和宣传内容不真实，出现或暗示对疾病的治疗效果的；无生产企业卫生许可证或新消毒产品卫生许可批准证书；产品卫生安全评价报告不合格或产品卫生质量不符合要求，未造成感染性疾病 </w:t>
            </w:r>
          </w:p>
          <w:p w14:paraId="5026298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病暴发的和造成感染性疾病暴发的行政处罚</w:t>
            </w:r>
          </w:p>
        </w:tc>
        <w:tc>
          <w:tcPr>
            <w:tcW w:w="1110" w:type="dxa"/>
            <w:gridSpan w:val="2"/>
            <w:vAlign w:val="center"/>
          </w:tcPr>
          <w:p w14:paraId="3F6047D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E24737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《消毒管理办法》第四十三条</w:t>
            </w:r>
          </w:p>
        </w:tc>
        <w:tc>
          <w:tcPr>
            <w:tcW w:w="885" w:type="dxa"/>
            <w:gridSpan w:val="2"/>
            <w:vAlign w:val="center"/>
          </w:tcPr>
          <w:p w14:paraId="62A1215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D658B1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070BAD9">
            <w:pPr>
              <w:pStyle w:val="5"/>
              <w:jc w:val="center"/>
              <w:rPr>
                <w:rFonts w:hint="eastAsia" w:asciiTheme="minorEastAsia" w:hAnsiTheme="minorEastAsia" w:eastAsiaTheme="minorEastAsia" w:cstheme="minorEastAsia"/>
                <w:sz w:val="21"/>
                <w:szCs w:val="21"/>
              </w:rPr>
            </w:pPr>
          </w:p>
        </w:tc>
      </w:tr>
      <w:tr w14:paraId="1490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BD5AEB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128</w:t>
            </w:r>
          </w:p>
        </w:tc>
        <w:tc>
          <w:tcPr>
            <w:tcW w:w="2190" w:type="dxa"/>
            <w:vAlign w:val="center"/>
          </w:tcPr>
          <w:p w14:paraId="7A8E34A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对未依法取得公共场所卫生许可证擅自营业的行政处罚</w:t>
            </w:r>
          </w:p>
        </w:tc>
        <w:tc>
          <w:tcPr>
            <w:tcW w:w="1110" w:type="dxa"/>
            <w:gridSpan w:val="2"/>
            <w:vAlign w:val="center"/>
          </w:tcPr>
          <w:p w14:paraId="163E1DC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4FDBA6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《公共场所卫生管理条例》第十四条第一款第四项；《公共场所卫生管理条例实施细则》第三十五条第一款第一，二、三项</w:t>
            </w:r>
          </w:p>
        </w:tc>
        <w:tc>
          <w:tcPr>
            <w:tcW w:w="885" w:type="dxa"/>
            <w:gridSpan w:val="2"/>
            <w:vAlign w:val="center"/>
          </w:tcPr>
          <w:p w14:paraId="0345939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194683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989A575">
            <w:pPr>
              <w:pStyle w:val="5"/>
              <w:jc w:val="center"/>
              <w:rPr>
                <w:rFonts w:hint="eastAsia" w:asciiTheme="minorEastAsia" w:hAnsiTheme="minorEastAsia" w:eastAsiaTheme="minorEastAsia" w:cstheme="minorEastAsia"/>
                <w:sz w:val="21"/>
                <w:szCs w:val="21"/>
              </w:rPr>
            </w:pPr>
          </w:p>
        </w:tc>
      </w:tr>
      <w:tr w14:paraId="556A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BB5053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129</w:t>
            </w:r>
          </w:p>
        </w:tc>
        <w:tc>
          <w:tcPr>
            <w:tcW w:w="2190" w:type="dxa"/>
            <w:vAlign w:val="center"/>
          </w:tcPr>
          <w:p w14:paraId="2AC9CDA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对公共场所未按照规定对公共场所 的空气、微小气候、水质、采光、照明、噪声、顾客 用品用具等进行卫生检测的行政处罚</w:t>
            </w:r>
          </w:p>
        </w:tc>
        <w:tc>
          <w:tcPr>
            <w:tcW w:w="1110" w:type="dxa"/>
            <w:gridSpan w:val="2"/>
            <w:vAlign w:val="center"/>
          </w:tcPr>
          <w:p w14:paraId="4B466E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81C352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《公共场所卫生管理条例实施细则》第三十六条第一项</w:t>
            </w:r>
          </w:p>
        </w:tc>
        <w:tc>
          <w:tcPr>
            <w:tcW w:w="885" w:type="dxa"/>
            <w:gridSpan w:val="2"/>
            <w:vAlign w:val="center"/>
          </w:tcPr>
          <w:p w14:paraId="2741D35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D0393A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17CE3CE">
            <w:pPr>
              <w:pStyle w:val="5"/>
              <w:jc w:val="center"/>
              <w:rPr>
                <w:rFonts w:hint="eastAsia" w:asciiTheme="minorEastAsia" w:hAnsiTheme="minorEastAsia" w:eastAsiaTheme="minorEastAsia" w:cstheme="minorEastAsia"/>
                <w:sz w:val="21"/>
                <w:szCs w:val="21"/>
              </w:rPr>
            </w:pPr>
          </w:p>
        </w:tc>
      </w:tr>
      <w:tr w14:paraId="79829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91A4DA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2190" w:type="dxa"/>
            <w:vAlign w:val="center"/>
          </w:tcPr>
          <w:p w14:paraId="4C4308E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对公共场所未按照规定对顾客用品用具进行清洗、消毒、保洁，或者重复使用一次性用品用具的行政处罚</w:t>
            </w:r>
          </w:p>
        </w:tc>
        <w:tc>
          <w:tcPr>
            <w:tcW w:w="1110" w:type="dxa"/>
            <w:gridSpan w:val="2"/>
            <w:vAlign w:val="center"/>
          </w:tcPr>
          <w:p w14:paraId="089295B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FA8091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《公共场所卫生管理条例实施细则》第三十六条第二项</w:t>
            </w:r>
          </w:p>
        </w:tc>
        <w:tc>
          <w:tcPr>
            <w:tcW w:w="885" w:type="dxa"/>
            <w:gridSpan w:val="2"/>
            <w:vAlign w:val="center"/>
          </w:tcPr>
          <w:p w14:paraId="719195F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12E134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3E86133">
            <w:pPr>
              <w:pStyle w:val="5"/>
              <w:jc w:val="center"/>
              <w:rPr>
                <w:rFonts w:hint="eastAsia" w:asciiTheme="minorEastAsia" w:hAnsiTheme="minorEastAsia" w:eastAsiaTheme="minorEastAsia" w:cstheme="minorEastAsia"/>
                <w:sz w:val="21"/>
                <w:szCs w:val="21"/>
              </w:rPr>
            </w:pPr>
          </w:p>
        </w:tc>
      </w:tr>
      <w:tr w14:paraId="6F79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24DB9F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131</w:t>
            </w:r>
          </w:p>
        </w:tc>
        <w:tc>
          <w:tcPr>
            <w:tcW w:w="2190" w:type="dxa"/>
            <w:vAlign w:val="center"/>
          </w:tcPr>
          <w:p w14:paraId="159AFD9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对公共场所未按照规定建立卫生管理制度、设立卫生管理部门或者配备专（兼）职卫生管理人员，或者未建立卫生管理档案的行政处罚</w:t>
            </w:r>
          </w:p>
        </w:tc>
        <w:tc>
          <w:tcPr>
            <w:tcW w:w="1110" w:type="dxa"/>
            <w:gridSpan w:val="2"/>
            <w:vAlign w:val="center"/>
          </w:tcPr>
          <w:p w14:paraId="0B11E7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F3597E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《公共场所卫生管理条例实施细则》第三十七条第一项</w:t>
            </w:r>
          </w:p>
        </w:tc>
        <w:tc>
          <w:tcPr>
            <w:tcW w:w="885" w:type="dxa"/>
            <w:gridSpan w:val="2"/>
            <w:vAlign w:val="center"/>
          </w:tcPr>
          <w:p w14:paraId="3BB0DEA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5A74B8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B5D97B2">
            <w:pPr>
              <w:pStyle w:val="5"/>
              <w:jc w:val="center"/>
              <w:rPr>
                <w:rFonts w:hint="eastAsia" w:asciiTheme="minorEastAsia" w:hAnsiTheme="minorEastAsia" w:eastAsiaTheme="minorEastAsia" w:cstheme="minorEastAsia"/>
                <w:sz w:val="21"/>
                <w:szCs w:val="21"/>
              </w:rPr>
            </w:pPr>
          </w:p>
        </w:tc>
      </w:tr>
      <w:tr w14:paraId="69D62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E36B6E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132</w:t>
            </w:r>
          </w:p>
        </w:tc>
        <w:tc>
          <w:tcPr>
            <w:tcW w:w="2190" w:type="dxa"/>
            <w:vAlign w:val="center"/>
          </w:tcPr>
          <w:p w14:paraId="6873348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对公共场所未按照规定组织从业人员进行相关卫生法律知识和公共场所卫生知识培训，或者安排未经相关卫生法律知识和公共场所卫生知识培训考核的从业人员上岗的行政处罚</w:t>
            </w:r>
          </w:p>
        </w:tc>
        <w:tc>
          <w:tcPr>
            <w:tcW w:w="1110" w:type="dxa"/>
            <w:gridSpan w:val="2"/>
            <w:vAlign w:val="center"/>
          </w:tcPr>
          <w:p w14:paraId="6A10768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045418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《公共场所卫生管理条例实施细则》第三十七条第二项</w:t>
            </w:r>
          </w:p>
        </w:tc>
        <w:tc>
          <w:tcPr>
            <w:tcW w:w="885" w:type="dxa"/>
            <w:gridSpan w:val="2"/>
            <w:vAlign w:val="center"/>
          </w:tcPr>
          <w:p w14:paraId="4717E8E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B8F35F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96EB3BC">
            <w:pPr>
              <w:pStyle w:val="5"/>
              <w:jc w:val="center"/>
              <w:rPr>
                <w:rFonts w:hint="eastAsia" w:asciiTheme="minorEastAsia" w:hAnsiTheme="minorEastAsia" w:eastAsiaTheme="minorEastAsia" w:cstheme="minorEastAsia"/>
                <w:sz w:val="21"/>
                <w:szCs w:val="21"/>
              </w:rPr>
            </w:pPr>
          </w:p>
        </w:tc>
      </w:tr>
      <w:tr w14:paraId="0F5E2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6B62C6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133</w:t>
            </w:r>
          </w:p>
        </w:tc>
        <w:tc>
          <w:tcPr>
            <w:tcW w:w="2190" w:type="dxa"/>
            <w:vAlign w:val="center"/>
          </w:tcPr>
          <w:p w14:paraId="535AF0B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对公共场所未按照规定设置与其经营规模、项目相适应的清洗、消毒、保洁、盥洗等设施设备和公共卫生间，或者擅自停止使用、拆除 上述设施设备，或者挪作他用的行政处罚</w:t>
            </w:r>
          </w:p>
        </w:tc>
        <w:tc>
          <w:tcPr>
            <w:tcW w:w="1110" w:type="dxa"/>
            <w:gridSpan w:val="2"/>
            <w:vAlign w:val="center"/>
          </w:tcPr>
          <w:p w14:paraId="34D6CAA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shd w:val="clear" w:color="auto" w:fill="auto"/>
            <w:vAlign w:val="center"/>
          </w:tcPr>
          <w:p w14:paraId="373CD4F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《公共场所卫生管理条例实施细则》第三十七条第三项</w:t>
            </w:r>
          </w:p>
        </w:tc>
        <w:tc>
          <w:tcPr>
            <w:tcW w:w="885" w:type="dxa"/>
            <w:gridSpan w:val="2"/>
            <w:shd w:val="clear" w:color="auto" w:fill="auto"/>
            <w:vAlign w:val="center"/>
          </w:tcPr>
          <w:p w14:paraId="61ED1D3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35FAEB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75EFFCE">
            <w:pPr>
              <w:pStyle w:val="5"/>
              <w:jc w:val="center"/>
              <w:rPr>
                <w:rFonts w:hint="eastAsia" w:asciiTheme="minorEastAsia" w:hAnsiTheme="minorEastAsia" w:eastAsiaTheme="minorEastAsia" w:cstheme="minorEastAsia"/>
                <w:sz w:val="21"/>
                <w:szCs w:val="21"/>
              </w:rPr>
            </w:pPr>
          </w:p>
        </w:tc>
      </w:tr>
      <w:tr w14:paraId="00034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B1D266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134</w:t>
            </w:r>
          </w:p>
        </w:tc>
        <w:tc>
          <w:tcPr>
            <w:tcW w:w="2190" w:type="dxa"/>
            <w:vAlign w:val="center"/>
          </w:tcPr>
          <w:p w14:paraId="562C9A4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110" w:type="dxa"/>
            <w:gridSpan w:val="2"/>
            <w:vAlign w:val="center"/>
          </w:tcPr>
          <w:p w14:paraId="6B7CADD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DD2D1E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《公共场所卫生管理条例实施细则》第三十七条第四项</w:t>
            </w:r>
          </w:p>
        </w:tc>
        <w:tc>
          <w:tcPr>
            <w:tcW w:w="885" w:type="dxa"/>
            <w:gridSpan w:val="2"/>
            <w:vAlign w:val="center"/>
          </w:tcPr>
          <w:p w14:paraId="678860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F79DD7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EED1A7C">
            <w:pPr>
              <w:pStyle w:val="5"/>
              <w:jc w:val="center"/>
              <w:rPr>
                <w:rFonts w:hint="eastAsia" w:asciiTheme="minorEastAsia" w:hAnsiTheme="minorEastAsia" w:eastAsiaTheme="minorEastAsia" w:cstheme="minorEastAsia"/>
                <w:sz w:val="21"/>
                <w:szCs w:val="21"/>
              </w:rPr>
            </w:pPr>
          </w:p>
        </w:tc>
      </w:tr>
      <w:tr w14:paraId="6C44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A34CD2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135</w:t>
            </w:r>
          </w:p>
        </w:tc>
        <w:tc>
          <w:tcPr>
            <w:tcW w:w="2190" w:type="dxa"/>
            <w:vAlign w:val="center"/>
          </w:tcPr>
          <w:p w14:paraId="5CACE5F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对公共场所未按照规定索取公共卫生用品检验合格证明和其他相关资料的行政处罚</w:t>
            </w:r>
          </w:p>
        </w:tc>
        <w:tc>
          <w:tcPr>
            <w:tcW w:w="1110" w:type="dxa"/>
            <w:gridSpan w:val="2"/>
            <w:vAlign w:val="center"/>
          </w:tcPr>
          <w:p w14:paraId="3C8820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EEC8F8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《公共场所卫生管理条例实施细则》第三十七条第五项</w:t>
            </w:r>
          </w:p>
        </w:tc>
        <w:tc>
          <w:tcPr>
            <w:tcW w:w="885" w:type="dxa"/>
            <w:gridSpan w:val="2"/>
            <w:vAlign w:val="center"/>
          </w:tcPr>
          <w:p w14:paraId="31FEF73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869868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942BEBE">
            <w:pPr>
              <w:pStyle w:val="5"/>
              <w:jc w:val="center"/>
              <w:rPr>
                <w:rFonts w:hint="eastAsia" w:asciiTheme="minorEastAsia" w:hAnsiTheme="minorEastAsia" w:eastAsiaTheme="minorEastAsia" w:cstheme="minorEastAsia"/>
                <w:sz w:val="21"/>
                <w:szCs w:val="21"/>
              </w:rPr>
            </w:pPr>
          </w:p>
        </w:tc>
      </w:tr>
      <w:tr w14:paraId="04B3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FF3093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136</w:t>
            </w:r>
          </w:p>
        </w:tc>
        <w:tc>
          <w:tcPr>
            <w:tcW w:w="2190" w:type="dxa"/>
            <w:vAlign w:val="center"/>
          </w:tcPr>
          <w:p w14:paraId="7A56C34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对公共场所集中空调通风系统未经卫生检测或者评价不合格而投入使用的行政处罚</w:t>
            </w:r>
          </w:p>
        </w:tc>
        <w:tc>
          <w:tcPr>
            <w:tcW w:w="1110" w:type="dxa"/>
            <w:gridSpan w:val="2"/>
            <w:vAlign w:val="center"/>
          </w:tcPr>
          <w:p w14:paraId="5BF73EF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E3C7E8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《公共场所卫生管理条例》第十四条第一款第一项；《公共场所卫生管理条例实施细则》第三十七条第七项</w:t>
            </w:r>
          </w:p>
        </w:tc>
        <w:tc>
          <w:tcPr>
            <w:tcW w:w="885" w:type="dxa"/>
            <w:gridSpan w:val="2"/>
            <w:vAlign w:val="center"/>
          </w:tcPr>
          <w:p w14:paraId="6B78B6D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3FBBB0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49D4249">
            <w:pPr>
              <w:pStyle w:val="5"/>
              <w:jc w:val="center"/>
              <w:rPr>
                <w:rFonts w:hint="eastAsia" w:asciiTheme="minorEastAsia" w:hAnsiTheme="minorEastAsia" w:eastAsiaTheme="minorEastAsia" w:cstheme="minorEastAsia"/>
                <w:sz w:val="21"/>
                <w:szCs w:val="21"/>
              </w:rPr>
            </w:pPr>
          </w:p>
        </w:tc>
      </w:tr>
      <w:tr w14:paraId="143BA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A06CC5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137</w:t>
            </w:r>
          </w:p>
        </w:tc>
        <w:tc>
          <w:tcPr>
            <w:tcW w:w="2190" w:type="dxa"/>
            <w:vAlign w:val="center"/>
          </w:tcPr>
          <w:p w14:paraId="73CC295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对公共场所未按照规定公示公共场所卫生许可证、卫生检测结果和卫生信誉度等级的行政处罚</w:t>
            </w:r>
          </w:p>
        </w:tc>
        <w:tc>
          <w:tcPr>
            <w:tcW w:w="1110" w:type="dxa"/>
            <w:gridSpan w:val="2"/>
            <w:vAlign w:val="center"/>
          </w:tcPr>
          <w:p w14:paraId="7F7E5C4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C7FDD6C">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《公共场所卫生管理条例实施细则》第三十七条第八项</w:t>
            </w:r>
          </w:p>
        </w:tc>
        <w:tc>
          <w:tcPr>
            <w:tcW w:w="885" w:type="dxa"/>
            <w:gridSpan w:val="2"/>
            <w:vAlign w:val="center"/>
          </w:tcPr>
          <w:p w14:paraId="139E25F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30BA3D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AC98763">
            <w:pPr>
              <w:pStyle w:val="5"/>
              <w:jc w:val="center"/>
              <w:rPr>
                <w:rFonts w:hint="eastAsia" w:asciiTheme="minorEastAsia" w:hAnsiTheme="minorEastAsia" w:eastAsiaTheme="minorEastAsia" w:cstheme="minorEastAsia"/>
                <w:sz w:val="21"/>
                <w:szCs w:val="21"/>
              </w:rPr>
            </w:pPr>
          </w:p>
        </w:tc>
      </w:tr>
      <w:tr w14:paraId="1183A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F1FFAFC">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138</w:t>
            </w:r>
          </w:p>
        </w:tc>
        <w:tc>
          <w:tcPr>
            <w:tcW w:w="2190" w:type="dxa"/>
            <w:vAlign w:val="center"/>
          </w:tcPr>
          <w:p w14:paraId="7B2A342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对公共场所安排未获得有效健康合格证明的从业人员从事直接为顾客服务工作的行政处罚</w:t>
            </w:r>
          </w:p>
        </w:tc>
        <w:tc>
          <w:tcPr>
            <w:tcW w:w="1110" w:type="dxa"/>
            <w:gridSpan w:val="2"/>
            <w:vAlign w:val="center"/>
          </w:tcPr>
          <w:p w14:paraId="3E35E66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A34AD4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《公共场所卫生管理条例》第十四条第一款第二项；《公共场所卫生管理条例实施细则》第三十八条</w:t>
            </w:r>
          </w:p>
        </w:tc>
        <w:tc>
          <w:tcPr>
            <w:tcW w:w="885" w:type="dxa"/>
            <w:gridSpan w:val="2"/>
            <w:vAlign w:val="center"/>
          </w:tcPr>
          <w:p w14:paraId="5BA7C5A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AACC92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3AA0EDC">
            <w:pPr>
              <w:pStyle w:val="5"/>
              <w:jc w:val="center"/>
              <w:rPr>
                <w:rFonts w:hint="eastAsia" w:asciiTheme="minorEastAsia" w:hAnsiTheme="minorEastAsia" w:eastAsiaTheme="minorEastAsia" w:cstheme="minorEastAsia"/>
                <w:sz w:val="21"/>
                <w:szCs w:val="21"/>
              </w:rPr>
            </w:pPr>
          </w:p>
        </w:tc>
      </w:tr>
      <w:tr w14:paraId="7376C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20681D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139</w:t>
            </w:r>
          </w:p>
        </w:tc>
        <w:tc>
          <w:tcPr>
            <w:tcW w:w="2190" w:type="dxa"/>
            <w:vAlign w:val="center"/>
          </w:tcPr>
          <w:p w14:paraId="50C99697">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对公共场所发生危害健康事故未立即采取处置措施，导致危害扩大，或者隐瞒、缓报、谎报危害健康事故的行政处罚</w:t>
            </w:r>
          </w:p>
        </w:tc>
        <w:tc>
          <w:tcPr>
            <w:tcW w:w="1110" w:type="dxa"/>
            <w:gridSpan w:val="2"/>
            <w:vAlign w:val="center"/>
          </w:tcPr>
          <w:p w14:paraId="4A59B4A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CDFE1E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《公共场所卫生管理条例实施细则》第三十九条</w:t>
            </w:r>
          </w:p>
        </w:tc>
        <w:tc>
          <w:tcPr>
            <w:tcW w:w="885" w:type="dxa"/>
            <w:gridSpan w:val="2"/>
            <w:vAlign w:val="center"/>
          </w:tcPr>
          <w:p w14:paraId="3A3CC52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95D6D0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4DC8E48">
            <w:pPr>
              <w:pStyle w:val="5"/>
              <w:jc w:val="center"/>
              <w:rPr>
                <w:rFonts w:hint="eastAsia" w:asciiTheme="minorEastAsia" w:hAnsiTheme="minorEastAsia" w:eastAsiaTheme="minorEastAsia" w:cstheme="minorEastAsia"/>
                <w:sz w:val="21"/>
                <w:szCs w:val="21"/>
              </w:rPr>
            </w:pPr>
          </w:p>
        </w:tc>
      </w:tr>
      <w:tr w14:paraId="2AB33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6DC132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w:t>
            </w:r>
          </w:p>
        </w:tc>
        <w:tc>
          <w:tcPr>
            <w:tcW w:w="2190" w:type="dxa"/>
            <w:vAlign w:val="center"/>
          </w:tcPr>
          <w:p w14:paraId="3FEE0643">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对集中式供水单位安排未取得体检合格证的人员从事直接供、管水工作或安排患有有碍饮用水卫生疾病的或病原携带者从事直接供、管水工作的行政处罚</w:t>
            </w:r>
          </w:p>
        </w:tc>
        <w:tc>
          <w:tcPr>
            <w:tcW w:w="1110" w:type="dxa"/>
            <w:gridSpan w:val="2"/>
            <w:vAlign w:val="center"/>
          </w:tcPr>
          <w:p w14:paraId="227B746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9954ED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《淄博市生活饮用水卫生监督管理办法》第二十五条</w:t>
            </w:r>
          </w:p>
        </w:tc>
        <w:tc>
          <w:tcPr>
            <w:tcW w:w="885" w:type="dxa"/>
            <w:gridSpan w:val="2"/>
            <w:vAlign w:val="center"/>
          </w:tcPr>
          <w:p w14:paraId="53923F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2D7471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02828DF">
            <w:pPr>
              <w:pStyle w:val="5"/>
              <w:jc w:val="center"/>
              <w:rPr>
                <w:rFonts w:hint="eastAsia" w:asciiTheme="minorEastAsia" w:hAnsiTheme="minorEastAsia" w:eastAsiaTheme="minorEastAsia" w:cstheme="minorEastAsia"/>
                <w:sz w:val="21"/>
                <w:szCs w:val="21"/>
              </w:rPr>
            </w:pPr>
          </w:p>
        </w:tc>
      </w:tr>
      <w:tr w14:paraId="11698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4EF8AAC">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141</w:t>
            </w:r>
          </w:p>
        </w:tc>
        <w:tc>
          <w:tcPr>
            <w:tcW w:w="2190" w:type="dxa"/>
            <w:vAlign w:val="center"/>
          </w:tcPr>
          <w:p w14:paraId="5FB28F1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对新建、改建、扩建的饮用水供水项目未经卫生计生主管部门参加选址、设计审查和竣工验收而擅自供水的行政处罚</w:t>
            </w:r>
          </w:p>
        </w:tc>
        <w:tc>
          <w:tcPr>
            <w:tcW w:w="1110" w:type="dxa"/>
            <w:gridSpan w:val="2"/>
            <w:vAlign w:val="center"/>
          </w:tcPr>
          <w:p w14:paraId="28B97EF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16E3378">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《淄博市生活饮用水卫生监督管理办法》第二十六条第二项</w:t>
            </w:r>
          </w:p>
        </w:tc>
        <w:tc>
          <w:tcPr>
            <w:tcW w:w="885" w:type="dxa"/>
            <w:gridSpan w:val="2"/>
            <w:vAlign w:val="center"/>
          </w:tcPr>
          <w:p w14:paraId="7008E49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0E56FC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9B85C62">
            <w:pPr>
              <w:pStyle w:val="5"/>
              <w:jc w:val="center"/>
              <w:rPr>
                <w:rFonts w:hint="eastAsia" w:asciiTheme="minorEastAsia" w:hAnsiTheme="minorEastAsia" w:eastAsiaTheme="minorEastAsia" w:cstheme="minorEastAsia"/>
                <w:sz w:val="21"/>
                <w:szCs w:val="21"/>
              </w:rPr>
            </w:pPr>
          </w:p>
        </w:tc>
      </w:tr>
      <w:tr w14:paraId="0F0E6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6B74DF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142</w:t>
            </w:r>
          </w:p>
        </w:tc>
        <w:tc>
          <w:tcPr>
            <w:tcW w:w="2190" w:type="dxa"/>
            <w:vAlign w:val="center"/>
          </w:tcPr>
          <w:p w14:paraId="355C7E1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对供水单位未取得卫生许可证而擅自供水的行政处罚</w:t>
            </w:r>
          </w:p>
        </w:tc>
        <w:tc>
          <w:tcPr>
            <w:tcW w:w="1110" w:type="dxa"/>
            <w:gridSpan w:val="2"/>
            <w:vAlign w:val="center"/>
          </w:tcPr>
          <w:p w14:paraId="59CF57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A016BA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《淄博市生活饮用水卫生监督管理办法》第二十六条第三项</w:t>
            </w:r>
          </w:p>
        </w:tc>
        <w:tc>
          <w:tcPr>
            <w:tcW w:w="885" w:type="dxa"/>
            <w:gridSpan w:val="2"/>
            <w:vAlign w:val="center"/>
          </w:tcPr>
          <w:p w14:paraId="790EADF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01A37D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834FB7C">
            <w:pPr>
              <w:pStyle w:val="5"/>
              <w:jc w:val="center"/>
              <w:rPr>
                <w:rFonts w:hint="eastAsia" w:asciiTheme="minorEastAsia" w:hAnsiTheme="minorEastAsia" w:eastAsiaTheme="minorEastAsia" w:cstheme="minorEastAsia"/>
                <w:sz w:val="21"/>
                <w:szCs w:val="21"/>
              </w:rPr>
            </w:pPr>
          </w:p>
        </w:tc>
      </w:tr>
      <w:tr w14:paraId="7091E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FC5A49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143</w:t>
            </w:r>
          </w:p>
        </w:tc>
        <w:tc>
          <w:tcPr>
            <w:tcW w:w="2190" w:type="dxa"/>
            <w:vAlign w:val="center"/>
          </w:tcPr>
          <w:p w14:paraId="64C3AD2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对供水单位供应的饮用水不符合国家规定的生活饮用水卫生标准的行政处罚</w:t>
            </w:r>
          </w:p>
        </w:tc>
        <w:tc>
          <w:tcPr>
            <w:tcW w:w="1110" w:type="dxa"/>
            <w:gridSpan w:val="2"/>
            <w:vAlign w:val="center"/>
          </w:tcPr>
          <w:p w14:paraId="313828C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78E35C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《淄博市生活饮用水卫生监督管理办法》第二十六条第四项</w:t>
            </w:r>
          </w:p>
        </w:tc>
        <w:tc>
          <w:tcPr>
            <w:tcW w:w="885" w:type="dxa"/>
            <w:gridSpan w:val="2"/>
            <w:vAlign w:val="center"/>
          </w:tcPr>
          <w:p w14:paraId="1CA2BB0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B23E61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74DF052">
            <w:pPr>
              <w:pStyle w:val="5"/>
              <w:jc w:val="center"/>
              <w:rPr>
                <w:rFonts w:hint="eastAsia" w:asciiTheme="minorEastAsia" w:hAnsiTheme="minorEastAsia" w:eastAsiaTheme="minorEastAsia" w:cstheme="minorEastAsia"/>
                <w:sz w:val="21"/>
                <w:szCs w:val="21"/>
              </w:rPr>
            </w:pPr>
          </w:p>
        </w:tc>
      </w:tr>
      <w:tr w14:paraId="56AF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3114AF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90" w:type="dxa"/>
            <w:vAlign w:val="center"/>
          </w:tcPr>
          <w:p w14:paraId="229A66F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对生产或者销售无卫生许可批准文件的涉及饮用水卫生安全的产品的行政处罚</w:t>
            </w:r>
          </w:p>
        </w:tc>
        <w:tc>
          <w:tcPr>
            <w:tcW w:w="1110" w:type="dxa"/>
            <w:gridSpan w:val="2"/>
            <w:vAlign w:val="center"/>
          </w:tcPr>
          <w:p w14:paraId="6A10C73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857B2E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《淄博市生活饮用水卫生监督管理办法》第二十七条</w:t>
            </w:r>
          </w:p>
        </w:tc>
        <w:tc>
          <w:tcPr>
            <w:tcW w:w="885" w:type="dxa"/>
            <w:gridSpan w:val="2"/>
            <w:vAlign w:val="center"/>
          </w:tcPr>
          <w:p w14:paraId="0C175BB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A57D1C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61F4B44">
            <w:pPr>
              <w:pStyle w:val="5"/>
              <w:jc w:val="center"/>
              <w:rPr>
                <w:rFonts w:hint="eastAsia" w:asciiTheme="minorEastAsia" w:hAnsiTheme="minorEastAsia" w:eastAsiaTheme="minorEastAsia" w:cstheme="minorEastAsia"/>
                <w:sz w:val="21"/>
                <w:szCs w:val="21"/>
              </w:rPr>
            </w:pPr>
          </w:p>
        </w:tc>
      </w:tr>
      <w:tr w14:paraId="3B25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5FEF5A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145</w:t>
            </w:r>
          </w:p>
        </w:tc>
        <w:tc>
          <w:tcPr>
            <w:tcW w:w="2190" w:type="dxa"/>
            <w:vAlign w:val="center"/>
          </w:tcPr>
          <w:p w14:paraId="295037F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对建设单位未按照规定进行职业病危害预评价的行政处罚</w:t>
            </w:r>
          </w:p>
        </w:tc>
        <w:tc>
          <w:tcPr>
            <w:tcW w:w="1110" w:type="dxa"/>
            <w:gridSpan w:val="2"/>
            <w:vAlign w:val="center"/>
          </w:tcPr>
          <w:p w14:paraId="10B4205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B89C92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《中华人民共和国职业病防治法》第六十九条第一项</w:t>
            </w:r>
          </w:p>
        </w:tc>
        <w:tc>
          <w:tcPr>
            <w:tcW w:w="885" w:type="dxa"/>
            <w:gridSpan w:val="2"/>
            <w:vAlign w:val="center"/>
          </w:tcPr>
          <w:p w14:paraId="2AB5DE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4E7CE3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830E9D4">
            <w:pPr>
              <w:pStyle w:val="5"/>
              <w:jc w:val="center"/>
              <w:rPr>
                <w:rFonts w:hint="eastAsia" w:asciiTheme="minorEastAsia" w:hAnsiTheme="minorEastAsia" w:eastAsiaTheme="minorEastAsia" w:cstheme="minorEastAsia"/>
                <w:sz w:val="21"/>
                <w:szCs w:val="21"/>
              </w:rPr>
            </w:pPr>
          </w:p>
        </w:tc>
      </w:tr>
      <w:tr w14:paraId="14888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1C1359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146</w:t>
            </w:r>
          </w:p>
        </w:tc>
        <w:tc>
          <w:tcPr>
            <w:tcW w:w="2190" w:type="dxa"/>
            <w:vAlign w:val="center"/>
          </w:tcPr>
          <w:p w14:paraId="40BF02D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110" w:type="dxa"/>
            <w:gridSpan w:val="2"/>
            <w:vAlign w:val="center"/>
          </w:tcPr>
          <w:p w14:paraId="2E45699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C9E1A5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《中华人民共和国职业病防治法》第六十九条第二项</w:t>
            </w:r>
          </w:p>
          <w:p w14:paraId="173B17F9">
            <w:pPr>
              <w:pStyle w:val="5"/>
              <w:jc w:val="center"/>
              <w:rPr>
                <w:rFonts w:hint="eastAsia" w:asciiTheme="minorEastAsia" w:hAnsiTheme="minorEastAsia" w:eastAsiaTheme="minorEastAsia" w:cstheme="minorEastAsia"/>
                <w:sz w:val="21"/>
                <w:szCs w:val="21"/>
              </w:rPr>
            </w:pPr>
          </w:p>
        </w:tc>
        <w:tc>
          <w:tcPr>
            <w:tcW w:w="885" w:type="dxa"/>
            <w:gridSpan w:val="2"/>
            <w:vAlign w:val="center"/>
          </w:tcPr>
          <w:p w14:paraId="5A4E174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7C44B7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9E81915">
            <w:pPr>
              <w:pStyle w:val="5"/>
              <w:jc w:val="center"/>
              <w:rPr>
                <w:rFonts w:hint="eastAsia" w:asciiTheme="minorEastAsia" w:hAnsiTheme="minorEastAsia" w:eastAsiaTheme="minorEastAsia" w:cstheme="minorEastAsia"/>
                <w:sz w:val="21"/>
                <w:szCs w:val="21"/>
              </w:rPr>
            </w:pPr>
          </w:p>
        </w:tc>
      </w:tr>
      <w:tr w14:paraId="47CF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757196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147</w:t>
            </w:r>
          </w:p>
        </w:tc>
        <w:tc>
          <w:tcPr>
            <w:tcW w:w="2190" w:type="dxa"/>
            <w:vAlign w:val="center"/>
          </w:tcPr>
          <w:p w14:paraId="1C238B4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对未按照规定对职业病防护设施进行职业病危害控制效果评价的行政处罚</w:t>
            </w:r>
          </w:p>
        </w:tc>
        <w:tc>
          <w:tcPr>
            <w:tcW w:w="1110" w:type="dxa"/>
            <w:gridSpan w:val="2"/>
            <w:vAlign w:val="center"/>
          </w:tcPr>
          <w:p w14:paraId="572964D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E4D7D6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《中华人民共和国职业病防治法》第六十九条第五项</w:t>
            </w:r>
          </w:p>
        </w:tc>
        <w:tc>
          <w:tcPr>
            <w:tcW w:w="885" w:type="dxa"/>
            <w:gridSpan w:val="2"/>
            <w:vAlign w:val="center"/>
          </w:tcPr>
          <w:p w14:paraId="7E7B85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6039FB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CDD0E37">
            <w:pPr>
              <w:pStyle w:val="5"/>
              <w:jc w:val="center"/>
              <w:rPr>
                <w:rFonts w:hint="eastAsia" w:asciiTheme="minorEastAsia" w:hAnsiTheme="minorEastAsia" w:eastAsiaTheme="minorEastAsia" w:cstheme="minorEastAsia"/>
                <w:sz w:val="21"/>
                <w:szCs w:val="21"/>
              </w:rPr>
            </w:pPr>
          </w:p>
        </w:tc>
      </w:tr>
      <w:tr w14:paraId="6981A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DDDF29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148</w:t>
            </w:r>
          </w:p>
        </w:tc>
        <w:tc>
          <w:tcPr>
            <w:tcW w:w="2190" w:type="dxa"/>
            <w:vAlign w:val="center"/>
          </w:tcPr>
          <w:p w14:paraId="01C81D3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对未采取下列职业病防治管理措施的：（一）设置或者指定职业卫生管理 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 （六）建立、健全职业病危害事故应急救援预案的行政处罚</w:t>
            </w:r>
          </w:p>
        </w:tc>
        <w:tc>
          <w:tcPr>
            <w:tcW w:w="1110" w:type="dxa"/>
            <w:gridSpan w:val="2"/>
            <w:vAlign w:val="center"/>
          </w:tcPr>
          <w:p w14:paraId="000A63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622B747">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《中华人民共和国职业病防治法》第七十条</w:t>
            </w:r>
            <w:r>
              <w:rPr>
                <w:rFonts w:hint="eastAsia" w:asciiTheme="minorEastAsia" w:hAnsiTheme="minorEastAsia" w:eastAsiaTheme="minorEastAsia" w:cstheme="minorEastAsia"/>
                <w:sz w:val="21"/>
                <w:szCs w:val="21"/>
                <w:lang w:eastAsia="zh-CN"/>
              </w:rPr>
              <w:t>第二项</w:t>
            </w:r>
          </w:p>
        </w:tc>
        <w:tc>
          <w:tcPr>
            <w:tcW w:w="885" w:type="dxa"/>
            <w:gridSpan w:val="2"/>
            <w:vAlign w:val="center"/>
          </w:tcPr>
          <w:p w14:paraId="5B87BF9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5BEDAD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BEB3B9F">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首违不罚</w:t>
            </w:r>
          </w:p>
        </w:tc>
      </w:tr>
      <w:tr w14:paraId="12337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A05FE8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149</w:t>
            </w:r>
          </w:p>
        </w:tc>
        <w:tc>
          <w:tcPr>
            <w:tcW w:w="2190" w:type="dxa"/>
            <w:vAlign w:val="center"/>
          </w:tcPr>
          <w:p w14:paraId="0EAD8A46">
            <w:pPr>
              <w:keepNext w:val="0"/>
              <w:keepLines w:val="0"/>
              <w:widowControl/>
              <w:suppressLineNumbers w:val="0"/>
              <w:jc w:val="left"/>
              <w:rPr>
                <w:rFonts w:hint="default" w:asciiTheme="minorEastAsia" w:hAnsiTheme="minorEastAsia" w:eastAsiaTheme="minorEastAsia" w:cstheme="minorEastAsia"/>
                <w:snapToGrid w:val="0"/>
                <w:color w:val="000000"/>
                <w:kern w:val="0"/>
                <w:sz w:val="21"/>
                <w:szCs w:val="21"/>
                <w:lang w:val="en-US" w:eastAsia="zh-CN" w:bidi="ar"/>
              </w:rPr>
            </w:pPr>
            <w:r>
              <w:rPr>
                <w:rFonts w:hint="default" w:asciiTheme="minorEastAsia" w:hAnsiTheme="minorEastAsia" w:eastAsiaTheme="minorEastAsia" w:cstheme="minorEastAsia"/>
                <w:snapToGrid w:val="0"/>
                <w:color w:val="000000"/>
                <w:kern w:val="0"/>
                <w:sz w:val="21"/>
                <w:szCs w:val="21"/>
                <w:lang w:val="en-US" w:eastAsia="zh-CN" w:bidi="ar"/>
              </w:rPr>
              <w:t>对未按照规定组织劳动者进行职业卫生培训，或者未对劳动者个人职业病防护采取指导、督促措施的行政处罚</w:t>
            </w:r>
          </w:p>
        </w:tc>
        <w:tc>
          <w:tcPr>
            <w:tcW w:w="1110" w:type="dxa"/>
            <w:gridSpan w:val="2"/>
            <w:vAlign w:val="center"/>
          </w:tcPr>
          <w:p w14:paraId="130C9C8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091FF89">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《中华人民共和国职业病防治法》第七十条</w:t>
            </w:r>
            <w:r>
              <w:rPr>
                <w:rFonts w:hint="eastAsia" w:asciiTheme="minorEastAsia" w:hAnsiTheme="minorEastAsia" w:eastAsiaTheme="minorEastAsia" w:cstheme="minorEastAsia"/>
                <w:sz w:val="21"/>
                <w:szCs w:val="21"/>
                <w:lang w:eastAsia="zh-CN"/>
              </w:rPr>
              <w:t>第四项</w:t>
            </w:r>
          </w:p>
        </w:tc>
        <w:tc>
          <w:tcPr>
            <w:tcW w:w="885" w:type="dxa"/>
            <w:gridSpan w:val="2"/>
            <w:vAlign w:val="center"/>
          </w:tcPr>
          <w:p w14:paraId="31869B5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40C33B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518D203">
            <w:pPr>
              <w:pStyle w:val="5"/>
              <w:jc w:val="center"/>
              <w:rPr>
                <w:rFonts w:hint="eastAsia" w:asciiTheme="minorEastAsia" w:hAnsiTheme="minorEastAsia" w:eastAsiaTheme="minorEastAsia" w:cstheme="minorEastAsia"/>
                <w:sz w:val="21"/>
                <w:szCs w:val="21"/>
              </w:rPr>
            </w:pPr>
          </w:p>
        </w:tc>
      </w:tr>
      <w:tr w14:paraId="1267B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59093F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w:t>
            </w:r>
          </w:p>
        </w:tc>
        <w:tc>
          <w:tcPr>
            <w:tcW w:w="2190" w:type="dxa"/>
            <w:vAlign w:val="center"/>
          </w:tcPr>
          <w:p w14:paraId="1F1F7C8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对用人单位未按照规定及时、如实向卫生行政部门申报产生职业病危害的项目的行政处罚</w:t>
            </w:r>
          </w:p>
        </w:tc>
        <w:tc>
          <w:tcPr>
            <w:tcW w:w="1110" w:type="dxa"/>
            <w:gridSpan w:val="2"/>
            <w:vAlign w:val="center"/>
          </w:tcPr>
          <w:p w14:paraId="01461A0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0A53AD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《中华人民共和国职业病防治法》第七十一条第一项</w:t>
            </w:r>
          </w:p>
        </w:tc>
        <w:tc>
          <w:tcPr>
            <w:tcW w:w="885" w:type="dxa"/>
            <w:gridSpan w:val="2"/>
            <w:vAlign w:val="center"/>
          </w:tcPr>
          <w:p w14:paraId="35D42F5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48E15C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EA829E1">
            <w:pPr>
              <w:pStyle w:val="5"/>
              <w:jc w:val="center"/>
              <w:rPr>
                <w:rFonts w:hint="eastAsia" w:asciiTheme="minorEastAsia" w:hAnsiTheme="minorEastAsia" w:eastAsiaTheme="minorEastAsia" w:cstheme="minorEastAsia"/>
                <w:sz w:val="21"/>
                <w:szCs w:val="21"/>
              </w:rPr>
            </w:pPr>
          </w:p>
        </w:tc>
      </w:tr>
      <w:tr w14:paraId="052D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769D7B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151</w:t>
            </w:r>
          </w:p>
        </w:tc>
        <w:tc>
          <w:tcPr>
            <w:tcW w:w="2190" w:type="dxa"/>
            <w:vAlign w:val="center"/>
          </w:tcPr>
          <w:p w14:paraId="5E2A6F7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对订立或者变更劳动合同时，未告知劳动者职业病危害真实情况的行政处罚</w:t>
            </w:r>
          </w:p>
        </w:tc>
        <w:tc>
          <w:tcPr>
            <w:tcW w:w="1110" w:type="dxa"/>
            <w:gridSpan w:val="2"/>
            <w:vAlign w:val="center"/>
          </w:tcPr>
          <w:p w14:paraId="521428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5AE37C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《中华人民共和国职业病防治法》第七十一条第三项</w:t>
            </w:r>
          </w:p>
        </w:tc>
        <w:tc>
          <w:tcPr>
            <w:tcW w:w="885" w:type="dxa"/>
            <w:gridSpan w:val="2"/>
            <w:vAlign w:val="center"/>
          </w:tcPr>
          <w:p w14:paraId="6273E19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B700FF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2C13590">
            <w:pPr>
              <w:pStyle w:val="5"/>
              <w:jc w:val="center"/>
              <w:rPr>
                <w:rFonts w:hint="eastAsia" w:asciiTheme="minorEastAsia" w:hAnsiTheme="minorEastAsia" w:eastAsiaTheme="minorEastAsia" w:cstheme="minorEastAsia"/>
                <w:sz w:val="21"/>
                <w:szCs w:val="21"/>
              </w:rPr>
            </w:pPr>
          </w:p>
        </w:tc>
      </w:tr>
      <w:tr w14:paraId="51C1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555" w:type="dxa"/>
            <w:vAlign w:val="center"/>
          </w:tcPr>
          <w:p w14:paraId="373EAA9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152</w:t>
            </w:r>
          </w:p>
        </w:tc>
        <w:tc>
          <w:tcPr>
            <w:tcW w:w="2190" w:type="dxa"/>
            <w:vAlign w:val="center"/>
          </w:tcPr>
          <w:p w14:paraId="2FA7E64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对未按照规定组织职业健康检查、建立职业健康监护档案或者未将检查结果书面告知劳动者的行政处罚</w:t>
            </w:r>
          </w:p>
        </w:tc>
        <w:tc>
          <w:tcPr>
            <w:tcW w:w="1110" w:type="dxa"/>
            <w:gridSpan w:val="2"/>
            <w:vAlign w:val="center"/>
          </w:tcPr>
          <w:p w14:paraId="70D7108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9B995E3">
            <w:pPr>
              <w:pStyle w:val="5"/>
              <w:jc w:val="center"/>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《中华人民共和国职业病防治法》第七十一条第四项</w:t>
            </w:r>
          </w:p>
        </w:tc>
        <w:tc>
          <w:tcPr>
            <w:tcW w:w="885" w:type="dxa"/>
            <w:gridSpan w:val="2"/>
            <w:vAlign w:val="center"/>
          </w:tcPr>
          <w:p w14:paraId="2368B9A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AB1B29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CE1A647">
            <w:pPr>
              <w:pStyle w:val="5"/>
              <w:jc w:val="center"/>
              <w:rPr>
                <w:rFonts w:hint="eastAsia" w:asciiTheme="minorEastAsia" w:hAnsiTheme="minorEastAsia" w:eastAsiaTheme="minorEastAsia" w:cstheme="minorEastAsia"/>
                <w:sz w:val="21"/>
                <w:szCs w:val="21"/>
              </w:rPr>
            </w:pPr>
          </w:p>
        </w:tc>
      </w:tr>
      <w:tr w14:paraId="6D12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C25A8E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153</w:t>
            </w:r>
          </w:p>
        </w:tc>
        <w:tc>
          <w:tcPr>
            <w:tcW w:w="2190" w:type="dxa"/>
            <w:vAlign w:val="center"/>
          </w:tcPr>
          <w:p w14:paraId="70D620A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对未依照规定在劳动者离开用人单位时提供职业健康监护档案复印件的行政处罚</w:t>
            </w:r>
          </w:p>
        </w:tc>
        <w:tc>
          <w:tcPr>
            <w:tcW w:w="1110" w:type="dxa"/>
            <w:gridSpan w:val="2"/>
            <w:vAlign w:val="center"/>
          </w:tcPr>
          <w:p w14:paraId="4104B9E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D87E27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《中华人民共和国职业病防治法》第七十一条第五项</w:t>
            </w:r>
          </w:p>
        </w:tc>
        <w:tc>
          <w:tcPr>
            <w:tcW w:w="885" w:type="dxa"/>
            <w:gridSpan w:val="2"/>
            <w:vAlign w:val="center"/>
          </w:tcPr>
          <w:p w14:paraId="6EDC3B0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26E9EB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769B864">
            <w:pPr>
              <w:pStyle w:val="5"/>
              <w:jc w:val="center"/>
              <w:rPr>
                <w:rFonts w:hint="eastAsia" w:asciiTheme="minorEastAsia" w:hAnsiTheme="minorEastAsia" w:eastAsiaTheme="minorEastAsia" w:cstheme="minorEastAsia"/>
                <w:sz w:val="21"/>
                <w:szCs w:val="21"/>
              </w:rPr>
            </w:pPr>
          </w:p>
        </w:tc>
      </w:tr>
      <w:tr w14:paraId="4D28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BA54756">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154</w:t>
            </w:r>
          </w:p>
        </w:tc>
        <w:tc>
          <w:tcPr>
            <w:tcW w:w="2190" w:type="dxa"/>
            <w:vAlign w:val="center"/>
          </w:tcPr>
          <w:p w14:paraId="1AAC397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110" w:type="dxa"/>
            <w:gridSpan w:val="2"/>
            <w:vAlign w:val="center"/>
          </w:tcPr>
          <w:p w14:paraId="3693EF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F7E50B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《中华人民共和国职业病防治法》第七十二条第二项</w:t>
            </w:r>
          </w:p>
        </w:tc>
        <w:tc>
          <w:tcPr>
            <w:tcW w:w="885" w:type="dxa"/>
            <w:gridSpan w:val="2"/>
            <w:vAlign w:val="center"/>
          </w:tcPr>
          <w:p w14:paraId="5334923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5B0606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CFF9AE7">
            <w:pPr>
              <w:pStyle w:val="5"/>
              <w:jc w:val="center"/>
              <w:rPr>
                <w:rFonts w:hint="eastAsia" w:asciiTheme="minorEastAsia" w:hAnsiTheme="minorEastAsia" w:eastAsiaTheme="minorEastAsia" w:cstheme="minorEastAsia"/>
                <w:sz w:val="21"/>
                <w:szCs w:val="21"/>
              </w:rPr>
            </w:pPr>
          </w:p>
        </w:tc>
      </w:tr>
      <w:tr w14:paraId="5B7B3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5A2464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155</w:t>
            </w:r>
          </w:p>
        </w:tc>
        <w:tc>
          <w:tcPr>
            <w:tcW w:w="2190" w:type="dxa"/>
            <w:vAlign w:val="center"/>
          </w:tcPr>
          <w:p w14:paraId="28BBAD5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对未按照规定对工作场所职业病危害因素进行检测、评价的行政处罚</w:t>
            </w:r>
          </w:p>
        </w:tc>
        <w:tc>
          <w:tcPr>
            <w:tcW w:w="1110" w:type="dxa"/>
            <w:gridSpan w:val="2"/>
            <w:vAlign w:val="center"/>
          </w:tcPr>
          <w:p w14:paraId="575121D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55F6C4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《中华人民共和国职业病防治法》第七十二条第四项</w:t>
            </w:r>
          </w:p>
        </w:tc>
        <w:tc>
          <w:tcPr>
            <w:tcW w:w="885" w:type="dxa"/>
            <w:gridSpan w:val="2"/>
            <w:vAlign w:val="center"/>
          </w:tcPr>
          <w:p w14:paraId="64A5E23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D4F05B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90E12F1">
            <w:pPr>
              <w:pStyle w:val="5"/>
              <w:jc w:val="center"/>
              <w:rPr>
                <w:rFonts w:hint="eastAsia" w:asciiTheme="minorEastAsia" w:hAnsiTheme="minorEastAsia" w:eastAsiaTheme="minorEastAsia" w:cstheme="minorEastAsia"/>
                <w:sz w:val="21"/>
                <w:szCs w:val="21"/>
              </w:rPr>
            </w:pPr>
          </w:p>
        </w:tc>
      </w:tr>
      <w:tr w14:paraId="439D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6DE496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156</w:t>
            </w:r>
          </w:p>
        </w:tc>
        <w:tc>
          <w:tcPr>
            <w:tcW w:w="2190" w:type="dxa"/>
            <w:vAlign w:val="center"/>
          </w:tcPr>
          <w:p w14:paraId="3340BCF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对未按照规定安排职业病病人、疑似职业病病人进行诊治的行政处罚</w:t>
            </w:r>
          </w:p>
        </w:tc>
        <w:tc>
          <w:tcPr>
            <w:tcW w:w="1110" w:type="dxa"/>
            <w:gridSpan w:val="2"/>
            <w:vAlign w:val="center"/>
          </w:tcPr>
          <w:p w14:paraId="02F8F22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331227E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《中华人民共和国职业病防治法》第七十二条第六项</w:t>
            </w:r>
          </w:p>
        </w:tc>
        <w:tc>
          <w:tcPr>
            <w:tcW w:w="885" w:type="dxa"/>
            <w:gridSpan w:val="2"/>
            <w:vAlign w:val="center"/>
          </w:tcPr>
          <w:p w14:paraId="3234B72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79C4E5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1EC0913">
            <w:pPr>
              <w:pStyle w:val="5"/>
              <w:jc w:val="center"/>
              <w:rPr>
                <w:rFonts w:hint="eastAsia" w:asciiTheme="minorEastAsia" w:hAnsiTheme="minorEastAsia" w:eastAsiaTheme="minorEastAsia" w:cstheme="minorEastAsia"/>
                <w:sz w:val="21"/>
                <w:szCs w:val="21"/>
              </w:rPr>
            </w:pPr>
          </w:p>
        </w:tc>
      </w:tr>
      <w:tr w14:paraId="4AA14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F0258E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157</w:t>
            </w:r>
          </w:p>
        </w:tc>
        <w:tc>
          <w:tcPr>
            <w:tcW w:w="2190" w:type="dxa"/>
            <w:vAlign w:val="center"/>
          </w:tcPr>
          <w:p w14:paraId="345F2978">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对拒绝职业卫生监督管理部门监督检查的行政处罚</w:t>
            </w:r>
          </w:p>
        </w:tc>
        <w:tc>
          <w:tcPr>
            <w:tcW w:w="1110" w:type="dxa"/>
            <w:gridSpan w:val="2"/>
            <w:vAlign w:val="center"/>
          </w:tcPr>
          <w:p w14:paraId="20482E1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39930A5">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《中华人民共和国职业病防治法》第七十二条第九项</w:t>
            </w:r>
          </w:p>
        </w:tc>
        <w:tc>
          <w:tcPr>
            <w:tcW w:w="885" w:type="dxa"/>
            <w:gridSpan w:val="2"/>
            <w:vAlign w:val="center"/>
          </w:tcPr>
          <w:p w14:paraId="47060B1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F9B650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9F1FDBA">
            <w:pPr>
              <w:pStyle w:val="5"/>
              <w:jc w:val="center"/>
              <w:rPr>
                <w:rFonts w:hint="eastAsia" w:asciiTheme="minorEastAsia" w:hAnsiTheme="minorEastAsia" w:eastAsiaTheme="minorEastAsia" w:cstheme="minorEastAsia"/>
                <w:sz w:val="21"/>
                <w:szCs w:val="21"/>
              </w:rPr>
            </w:pPr>
          </w:p>
        </w:tc>
      </w:tr>
      <w:tr w14:paraId="53AB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2E9CD8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158</w:t>
            </w:r>
          </w:p>
        </w:tc>
        <w:tc>
          <w:tcPr>
            <w:tcW w:w="2190" w:type="dxa"/>
            <w:vAlign w:val="center"/>
          </w:tcPr>
          <w:p w14:paraId="3AA097F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对用人单位和医疗卫生机构未按照规定报告职业病、疑似职业病的行政处罚</w:t>
            </w:r>
          </w:p>
        </w:tc>
        <w:tc>
          <w:tcPr>
            <w:tcW w:w="1110" w:type="dxa"/>
            <w:gridSpan w:val="2"/>
            <w:vAlign w:val="center"/>
          </w:tcPr>
          <w:p w14:paraId="260110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C0D81C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《中华人民共和国职业病防治法》第七十四条</w:t>
            </w:r>
          </w:p>
        </w:tc>
        <w:tc>
          <w:tcPr>
            <w:tcW w:w="885" w:type="dxa"/>
            <w:gridSpan w:val="2"/>
            <w:vAlign w:val="center"/>
          </w:tcPr>
          <w:p w14:paraId="770F15D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9484BC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DB4C02A">
            <w:pPr>
              <w:pStyle w:val="5"/>
              <w:jc w:val="center"/>
              <w:rPr>
                <w:rFonts w:hint="eastAsia" w:asciiTheme="minorEastAsia" w:hAnsiTheme="minorEastAsia" w:eastAsiaTheme="minorEastAsia" w:cstheme="minorEastAsia"/>
                <w:sz w:val="21"/>
                <w:szCs w:val="21"/>
              </w:rPr>
            </w:pPr>
          </w:p>
        </w:tc>
      </w:tr>
      <w:tr w14:paraId="590D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55" w:type="dxa"/>
            <w:vAlign w:val="center"/>
          </w:tcPr>
          <w:p w14:paraId="6835886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159</w:t>
            </w:r>
          </w:p>
        </w:tc>
        <w:tc>
          <w:tcPr>
            <w:tcW w:w="2190" w:type="dxa"/>
            <w:vAlign w:val="center"/>
          </w:tcPr>
          <w:p w14:paraId="7892919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对安排未经职业健康检查的劳动者、有职业禁忌的劳动者、未成年工或者孕期、哺乳期女职工从事接触职业病危害的作业或者禁忌作业的行政处罚</w:t>
            </w:r>
          </w:p>
        </w:tc>
        <w:tc>
          <w:tcPr>
            <w:tcW w:w="1110" w:type="dxa"/>
            <w:gridSpan w:val="2"/>
            <w:vAlign w:val="center"/>
          </w:tcPr>
          <w:p w14:paraId="6EC95EB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572A8A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《中华人民共和国职业病防治法》第七十五条第七项</w:t>
            </w:r>
          </w:p>
        </w:tc>
        <w:tc>
          <w:tcPr>
            <w:tcW w:w="885" w:type="dxa"/>
            <w:gridSpan w:val="2"/>
            <w:vAlign w:val="center"/>
          </w:tcPr>
          <w:p w14:paraId="5F43186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4FF69A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31A9243">
            <w:pPr>
              <w:pStyle w:val="5"/>
              <w:jc w:val="center"/>
              <w:rPr>
                <w:rFonts w:hint="eastAsia" w:asciiTheme="minorEastAsia" w:hAnsiTheme="minorEastAsia" w:eastAsiaTheme="minorEastAsia" w:cstheme="minorEastAsia"/>
                <w:sz w:val="21"/>
                <w:szCs w:val="21"/>
              </w:rPr>
            </w:pPr>
          </w:p>
        </w:tc>
      </w:tr>
      <w:tr w14:paraId="3850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808161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w:t>
            </w:r>
          </w:p>
        </w:tc>
        <w:tc>
          <w:tcPr>
            <w:tcW w:w="2190" w:type="dxa"/>
            <w:vAlign w:val="center"/>
          </w:tcPr>
          <w:p w14:paraId="398C21A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对未取得放射诊疗许可从事放射诊疗工作的行政处罚</w:t>
            </w:r>
          </w:p>
        </w:tc>
        <w:tc>
          <w:tcPr>
            <w:tcW w:w="1110" w:type="dxa"/>
            <w:gridSpan w:val="2"/>
            <w:vAlign w:val="center"/>
          </w:tcPr>
          <w:p w14:paraId="1A823E2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5A1C607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《放射诊疗管理规定》第三十八条第一项</w:t>
            </w:r>
          </w:p>
        </w:tc>
        <w:tc>
          <w:tcPr>
            <w:tcW w:w="885" w:type="dxa"/>
            <w:gridSpan w:val="2"/>
            <w:vAlign w:val="center"/>
          </w:tcPr>
          <w:p w14:paraId="1B6677E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0C0AED6">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A832FD4">
            <w:pPr>
              <w:pStyle w:val="5"/>
              <w:jc w:val="center"/>
              <w:rPr>
                <w:rFonts w:hint="eastAsia" w:asciiTheme="minorEastAsia" w:hAnsiTheme="minorEastAsia" w:eastAsiaTheme="minorEastAsia" w:cstheme="minorEastAsia"/>
                <w:sz w:val="21"/>
                <w:szCs w:val="21"/>
              </w:rPr>
            </w:pPr>
          </w:p>
        </w:tc>
      </w:tr>
      <w:tr w14:paraId="10932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8BBB9A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161</w:t>
            </w:r>
          </w:p>
        </w:tc>
        <w:tc>
          <w:tcPr>
            <w:tcW w:w="2190" w:type="dxa"/>
            <w:vAlign w:val="center"/>
          </w:tcPr>
          <w:p w14:paraId="7C415B0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对未办理诊疗科目登记或 者未按照规定进行校验的行政处罚</w:t>
            </w:r>
          </w:p>
        </w:tc>
        <w:tc>
          <w:tcPr>
            <w:tcW w:w="1110" w:type="dxa"/>
            <w:gridSpan w:val="2"/>
            <w:vAlign w:val="center"/>
          </w:tcPr>
          <w:p w14:paraId="7A78C49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33C58E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《放射诊疗管理规定》第三十八条第二项</w:t>
            </w:r>
          </w:p>
        </w:tc>
        <w:tc>
          <w:tcPr>
            <w:tcW w:w="885" w:type="dxa"/>
            <w:gridSpan w:val="2"/>
            <w:vAlign w:val="center"/>
          </w:tcPr>
          <w:p w14:paraId="2443BD2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A49E7D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6678A9B">
            <w:pPr>
              <w:pStyle w:val="5"/>
              <w:jc w:val="center"/>
              <w:rPr>
                <w:rFonts w:hint="eastAsia" w:asciiTheme="minorEastAsia" w:hAnsiTheme="minorEastAsia" w:eastAsiaTheme="minorEastAsia" w:cstheme="minorEastAsia"/>
                <w:sz w:val="21"/>
                <w:szCs w:val="21"/>
              </w:rPr>
            </w:pPr>
          </w:p>
        </w:tc>
      </w:tr>
      <w:tr w14:paraId="08FAD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D24891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162</w:t>
            </w:r>
          </w:p>
        </w:tc>
        <w:tc>
          <w:tcPr>
            <w:tcW w:w="2190" w:type="dxa"/>
            <w:vAlign w:val="center"/>
          </w:tcPr>
          <w:p w14:paraId="2053356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对未经批准擅自变更放射 诊疗项目或者超出批准范围从事放射诊疗工作的行政处罚</w:t>
            </w:r>
          </w:p>
        </w:tc>
        <w:tc>
          <w:tcPr>
            <w:tcW w:w="1110" w:type="dxa"/>
            <w:gridSpan w:val="2"/>
            <w:vAlign w:val="center"/>
          </w:tcPr>
          <w:p w14:paraId="273610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0A49939">
            <w:pPr>
              <w:pStyle w:val="5"/>
              <w:jc w:val="center"/>
              <w:rPr>
                <w:rFonts w:hint="eastAsia" w:asciiTheme="minorEastAsia" w:hAnsiTheme="minorEastAsia" w:eastAsiaTheme="minorEastAsia" w:cstheme="minorEastAsia"/>
                <w:sz w:val="21"/>
                <w:szCs w:val="21"/>
              </w:rPr>
            </w:pPr>
          </w:p>
          <w:p w14:paraId="254DCAE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《放射诊疗管理规定》第三十八条第三项</w:t>
            </w:r>
          </w:p>
        </w:tc>
        <w:tc>
          <w:tcPr>
            <w:tcW w:w="885" w:type="dxa"/>
            <w:gridSpan w:val="2"/>
            <w:vAlign w:val="center"/>
          </w:tcPr>
          <w:p w14:paraId="6796715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41CE5C3">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5EB46C5">
            <w:pPr>
              <w:pStyle w:val="5"/>
              <w:jc w:val="center"/>
              <w:rPr>
                <w:rFonts w:hint="eastAsia" w:asciiTheme="minorEastAsia" w:hAnsiTheme="minorEastAsia" w:eastAsiaTheme="minorEastAsia" w:cstheme="minorEastAsia"/>
                <w:sz w:val="21"/>
                <w:szCs w:val="21"/>
              </w:rPr>
            </w:pPr>
          </w:p>
        </w:tc>
      </w:tr>
      <w:tr w14:paraId="2B0F9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4A5D031">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163</w:t>
            </w:r>
          </w:p>
        </w:tc>
        <w:tc>
          <w:tcPr>
            <w:tcW w:w="2190" w:type="dxa"/>
            <w:vAlign w:val="center"/>
          </w:tcPr>
          <w:p w14:paraId="581B02C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对医疗机构使用不具备相 应资质的人员从事放射诊疗工作的行政处罚</w:t>
            </w:r>
          </w:p>
        </w:tc>
        <w:tc>
          <w:tcPr>
            <w:tcW w:w="1110" w:type="dxa"/>
            <w:gridSpan w:val="2"/>
            <w:vAlign w:val="center"/>
          </w:tcPr>
          <w:p w14:paraId="62CDDF4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126366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《放射诊疗管理规定》第三十九条</w:t>
            </w:r>
          </w:p>
        </w:tc>
        <w:tc>
          <w:tcPr>
            <w:tcW w:w="885" w:type="dxa"/>
            <w:gridSpan w:val="2"/>
            <w:vAlign w:val="center"/>
          </w:tcPr>
          <w:p w14:paraId="7A33F2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B0CEB6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6F00C9B1">
            <w:pPr>
              <w:pStyle w:val="5"/>
              <w:jc w:val="center"/>
              <w:rPr>
                <w:rFonts w:hint="eastAsia" w:asciiTheme="minorEastAsia" w:hAnsiTheme="minorEastAsia" w:eastAsiaTheme="minorEastAsia" w:cstheme="minorEastAsia"/>
                <w:sz w:val="21"/>
                <w:szCs w:val="21"/>
              </w:rPr>
            </w:pPr>
          </w:p>
        </w:tc>
      </w:tr>
      <w:tr w14:paraId="39C07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8DC9F8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164</w:t>
            </w:r>
          </w:p>
        </w:tc>
        <w:tc>
          <w:tcPr>
            <w:tcW w:w="2190" w:type="dxa"/>
            <w:vAlign w:val="center"/>
          </w:tcPr>
          <w:p w14:paraId="421810E9">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对未按照规定使用安全防护装置和个人防护用品的行政处罚</w:t>
            </w:r>
          </w:p>
        </w:tc>
        <w:tc>
          <w:tcPr>
            <w:tcW w:w="1110" w:type="dxa"/>
            <w:gridSpan w:val="2"/>
            <w:vAlign w:val="center"/>
          </w:tcPr>
          <w:p w14:paraId="5C84341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92657E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《放射诊疗管理规定》第四十一条第二项</w:t>
            </w:r>
          </w:p>
        </w:tc>
        <w:tc>
          <w:tcPr>
            <w:tcW w:w="885" w:type="dxa"/>
            <w:gridSpan w:val="2"/>
            <w:vAlign w:val="center"/>
          </w:tcPr>
          <w:p w14:paraId="4982DA4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790274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1F4321A">
            <w:pPr>
              <w:pStyle w:val="5"/>
              <w:jc w:val="center"/>
              <w:rPr>
                <w:rFonts w:hint="eastAsia" w:asciiTheme="minorEastAsia" w:hAnsiTheme="minorEastAsia" w:eastAsiaTheme="minorEastAsia" w:cstheme="minorEastAsia"/>
                <w:sz w:val="21"/>
                <w:szCs w:val="21"/>
              </w:rPr>
            </w:pPr>
          </w:p>
        </w:tc>
      </w:tr>
      <w:tr w14:paraId="5CC04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4907CA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165</w:t>
            </w:r>
          </w:p>
        </w:tc>
        <w:tc>
          <w:tcPr>
            <w:tcW w:w="2190" w:type="dxa"/>
            <w:vAlign w:val="center"/>
          </w:tcPr>
          <w:p w14:paraId="3B3A632E">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对未按照规定对放射诊疗设备、工作场所防护设施进行检测和检查的行政处罚</w:t>
            </w:r>
          </w:p>
        </w:tc>
        <w:tc>
          <w:tcPr>
            <w:tcW w:w="1110" w:type="dxa"/>
            <w:gridSpan w:val="2"/>
            <w:vAlign w:val="center"/>
          </w:tcPr>
          <w:p w14:paraId="0755A1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FD9013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《放射诊疗管理规定》第四十一条第三项</w:t>
            </w:r>
          </w:p>
        </w:tc>
        <w:tc>
          <w:tcPr>
            <w:tcW w:w="885" w:type="dxa"/>
            <w:gridSpan w:val="2"/>
            <w:vAlign w:val="center"/>
          </w:tcPr>
          <w:p w14:paraId="710C04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C72AF3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0B6A208">
            <w:pPr>
              <w:pStyle w:val="5"/>
              <w:jc w:val="center"/>
              <w:rPr>
                <w:rFonts w:hint="eastAsia" w:asciiTheme="minorEastAsia" w:hAnsiTheme="minorEastAsia" w:eastAsiaTheme="minorEastAsia" w:cstheme="minorEastAsia"/>
                <w:sz w:val="21"/>
                <w:szCs w:val="21"/>
              </w:rPr>
            </w:pPr>
          </w:p>
        </w:tc>
      </w:tr>
      <w:tr w14:paraId="363F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215F4F10">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w:t>
            </w:r>
          </w:p>
        </w:tc>
        <w:tc>
          <w:tcPr>
            <w:tcW w:w="2190" w:type="dxa"/>
            <w:vAlign w:val="center"/>
          </w:tcPr>
          <w:p w14:paraId="7E16599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对未按照规定对放射诊疗工作人员进行个人剂量监测、健康检查、建立个人剂量和健康档案的行政处罚</w:t>
            </w:r>
          </w:p>
        </w:tc>
        <w:tc>
          <w:tcPr>
            <w:tcW w:w="1110" w:type="dxa"/>
            <w:gridSpan w:val="2"/>
            <w:vAlign w:val="center"/>
          </w:tcPr>
          <w:p w14:paraId="612EA8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86650E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《放射诊疗管理规定》第四十一条第四项</w:t>
            </w:r>
          </w:p>
        </w:tc>
        <w:tc>
          <w:tcPr>
            <w:tcW w:w="885" w:type="dxa"/>
            <w:gridSpan w:val="2"/>
            <w:vAlign w:val="center"/>
          </w:tcPr>
          <w:p w14:paraId="4C7C574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19BF8A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A1451F0">
            <w:pPr>
              <w:pStyle w:val="5"/>
              <w:jc w:val="center"/>
              <w:rPr>
                <w:rFonts w:hint="eastAsia" w:asciiTheme="minorEastAsia" w:hAnsiTheme="minorEastAsia" w:eastAsiaTheme="minorEastAsia" w:cstheme="minorEastAsia"/>
                <w:sz w:val="21"/>
                <w:szCs w:val="21"/>
              </w:rPr>
            </w:pPr>
          </w:p>
        </w:tc>
      </w:tr>
      <w:tr w14:paraId="45AE8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BD0C8C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w:t>
            </w:r>
          </w:p>
        </w:tc>
        <w:tc>
          <w:tcPr>
            <w:tcW w:w="2190" w:type="dxa"/>
            <w:vAlign w:val="center"/>
          </w:tcPr>
          <w:p w14:paraId="4E9F055F">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对发生放射事件并造成人员健康严重损害的行政处罚</w:t>
            </w:r>
          </w:p>
        </w:tc>
        <w:tc>
          <w:tcPr>
            <w:tcW w:w="1110" w:type="dxa"/>
            <w:gridSpan w:val="2"/>
            <w:vAlign w:val="center"/>
          </w:tcPr>
          <w:p w14:paraId="72A19D2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BCFCD2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《放射诊疗管理规定》第四十一条第五项</w:t>
            </w:r>
          </w:p>
          <w:p w14:paraId="6E34D5ED">
            <w:pPr>
              <w:pStyle w:val="5"/>
              <w:jc w:val="center"/>
              <w:rPr>
                <w:rFonts w:hint="eastAsia" w:asciiTheme="minorEastAsia" w:hAnsiTheme="minorEastAsia" w:eastAsiaTheme="minorEastAsia" w:cstheme="minorEastAsia"/>
                <w:sz w:val="21"/>
                <w:szCs w:val="21"/>
              </w:rPr>
            </w:pPr>
          </w:p>
        </w:tc>
        <w:tc>
          <w:tcPr>
            <w:tcW w:w="885" w:type="dxa"/>
            <w:gridSpan w:val="2"/>
            <w:vAlign w:val="center"/>
          </w:tcPr>
          <w:p w14:paraId="4DE2F63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AD31D6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55402F8">
            <w:pPr>
              <w:pStyle w:val="5"/>
              <w:jc w:val="center"/>
              <w:rPr>
                <w:rFonts w:hint="eastAsia" w:asciiTheme="minorEastAsia" w:hAnsiTheme="minorEastAsia" w:eastAsiaTheme="minorEastAsia" w:cstheme="minorEastAsia"/>
                <w:sz w:val="21"/>
                <w:szCs w:val="21"/>
              </w:rPr>
            </w:pPr>
          </w:p>
        </w:tc>
      </w:tr>
      <w:tr w14:paraId="6F526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4C3C5BF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168</w:t>
            </w:r>
          </w:p>
        </w:tc>
        <w:tc>
          <w:tcPr>
            <w:tcW w:w="2190" w:type="dxa"/>
            <w:vAlign w:val="center"/>
          </w:tcPr>
          <w:p w14:paraId="27A27B37">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对发生放射事件未立即采取应急救援和控制措施或者未按照规定及时报告的行政处罚</w:t>
            </w:r>
          </w:p>
        </w:tc>
        <w:tc>
          <w:tcPr>
            <w:tcW w:w="1110" w:type="dxa"/>
            <w:gridSpan w:val="2"/>
            <w:vAlign w:val="center"/>
          </w:tcPr>
          <w:p w14:paraId="46FDA60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19009F1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《放射诊疗管理规定》第四十一条第六项</w:t>
            </w:r>
          </w:p>
        </w:tc>
        <w:tc>
          <w:tcPr>
            <w:tcW w:w="885" w:type="dxa"/>
            <w:gridSpan w:val="2"/>
            <w:vAlign w:val="center"/>
          </w:tcPr>
          <w:p w14:paraId="1AC9C5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745D978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5EA78826">
            <w:pPr>
              <w:pStyle w:val="5"/>
              <w:jc w:val="center"/>
              <w:rPr>
                <w:rFonts w:hint="eastAsia" w:asciiTheme="minorEastAsia" w:hAnsiTheme="minorEastAsia" w:eastAsiaTheme="minorEastAsia" w:cstheme="minorEastAsia"/>
                <w:sz w:val="21"/>
                <w:szCs w:val="21"/>
              </w:rPr>
            </w:pPr>
          </w:p>
        </w:tc>
      </w:tr>
      <w:tr w14:paraId="193CD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FA8B82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169</w:t>
            </w:r>
          </w:p>
        </w:tc>
        <w:tc>
          <w:tcPr>
            <w:tcW w:w="2190" w:type="dxa"/>
            <w:vAlign w:val="center"/>
          </w:tcPr>
          <w:p w14:paraId="774667FA">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对未给从事放射工作的人员办理《放射工作人员证》的行政处罚</w:t>
            </w:r>
          </w:p>
        </w:tc>
        <w:tc>
          <w:tcPr>
            <w:tcW w:w="1110" w:type="dxa"/>
            <w:gridSpan w:val="2"/>
            <w:vAlign w:val="center"/>
          </w:tcPr>
          <w:p w14:paraId="1F3F16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54E80E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《放射工作人员职业健康管理办法》第三十九条</w:t>
            </w:r>
          </w:p>
        </w:tc>
        <w:tc>
          <w:tcPr>
            <w:tcW w:w="885" w:type="dxa"/>
            <w:gridSpan w:val="2"/>
            <w:vAlign w:val="center"/>
          </w:tcPr>
          <w:p w14:paraId="3317B22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9440CFE">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E7D6134">
            <w:pPr>
              <w:pStyle w:val="5"/>
              <w:jc w:val="center"/>
              <w:rPr>
                <w:rFonts w:hint="eastAsia" w:asciiTheme="minorEastAsia" w:hAnsiTheme="minorEastAsia" w:eastAsiaTheme="minorEastAsia" w:cstheme="minorEastAsia"/>
                <w:sz w:val="21"/>
                <w:szCs w:val="21"/>
              </w:rPr>
            </w:pPr>
          </w:p>
        </w:tc>
      </w:tr>
      <w:tr w14:paraId="07FB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1468014B">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170</w:t>
            </w:r>
          </w:p>
        </w:tc>
        <w:tc>
          <w:tcPr>
            <w:tcW w:w="2190" w:type="dxa"/>
            <w:vAlign w:val="center"/>
          </w:tcPr>
          <w:p w14:paraId="00C324C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对医疗、保健机构非法为他人施行计划生育手术的行政处罚</w:t>
            </w:r>
          </w:p>
        </w:tc>
        <w:tc>
          <w:tcPr>
            <w:tcW w:w="1110" w:type="dxa"/>
            <w:gridSpan w:val="2"/>
            <w:vAlign w:val="center"/>
          </w:tcPr>
          <w:p w14:paraId="1ADDA8F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941EF3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《中华人民共和国人口与计划生育法》第三十六条第一项</w:t>
            </w:r>
          </w:p>
        </w:tc>
        <w:tc>
          <w:tcPr>
            <w:tcW w:w="885" w:type="dxa"/>
            <w:gridSpan w:val="2"/>
            <w:vAlign w:val="center"/>
          </w:tcPr>
          <w:p w14:paraId="6B26745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53579C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DE604AD">
            <w:pPr>
              <w:pStyle w:val="5"/>
              <w:jc w:val="center"/>
              <w:rPr>
                <w:rFonts w:hint="eastAsia" w:asciiTheme="minorEastAsia" w:hAnsiTheme="minorEastAsia" w:eastAsiaTheme="minorEastAsia" w:cstheme="minorEastAsia"/>
                <w:sz w:val="21"/>
                <w:szCs w:val="21"/>
              </w:rPr>
            </w:pPr>
          </w:p>
        </w:tc>
      </w:tr>
      <w:tr w14:paraId="3A1A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FE7B8EF">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171</w:t>
            </w:r>
          </w:p>
        </w:tc>
        <w:tc>
          <w:tcPr>
            <w:tcW w:w="2190" w:type="dxa"/>
            <w:vAlign w:val="center"/>
          </w:tcPr>
          <w:p w14:paraId="36AD594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对医疗、保健机构利用超声技术和其他技术手段为他人进行非医学需要的胎儿性别鉴定或者选择性别的人工终止妊娠的行政处罚</w:t>
            </w:r>
          </w:p>
        </w:tc>
        <w:tc>
          <w:tcPr>
            <w:tcW w:w="1110" w:type="dxa"/>
            <w:gridSpan w:val="2"/>
            <w:vAlign w:val="center"/>
          </w:tcPr>
          <w:p w14:paraId="153AFC2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626BB944">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《中华人民共和国人口与计划生育法》第三十六条第二项</w:t>
            </w:r>
          </w:p>
        </w:tc>
        <w:tc>
          <w:tcPr>
            <w:tcW w:w="885" w:type="dxa"/>
            <w:gridSpan w:val="2"/>
            <w:vAlign w:val="center"/>
          </w:tcPr>
          <w:p w14:paraId="73CA16B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22AB111">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03932E8">
            <w:pPr>
              <w:pStyle w:val="5"/>
              <w:jc w:val="center"/>
              <w:rPr>
                <w:rFonts w:hint="eastAsia" w:asciiTheme="minorEastAsia" w:hAnsiTheme="minorEastAsia" w:eastAsiaTheme="minorEastAsia" w:cstheme="minorEastAsia"/>
                <w:sz w:val="21"/>
                <w:szCs w:val="21"/>
              </w:rPr>
            </w:pPr>
          </w:p>
        </w:tc>
      </w:tr>
      <w:tr w14:paraId="6810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55" w:type="dxa"/>
            <w:vAlign w:val="center"/>
          </w:tcPr>
          <w:p w14:paraId="0D50DB17">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172</w:t>
            </w:r>
          </w:p>
        </w:tc>
        <w:tc>
          <w:tcPr>
            <w:tcW w:w="2190" w:type="dxa"/>
            <w:vAlign w:val="center"/>
          </w:tcPr>
          <w:p w14:paraId="3521EB2B">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对组织、介绍、胁迫妊娠妇女进行非医学需要的胎儿性别鉴定或者选择性别的人工终止妊娠的行政处罚</w:t>
            </w:r>
          </w:p>
        </w:tc>
        <w:tc>
          <w:tcPr>
            <w:tcW w:w="1110" w:type="dxa"/>
            <w:gridSpan w:val="2"/>
            <w:vAlign w:val="center"/>
          </w:tcPr>
          <w:p w14:paraId="32757BD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08A7F5D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《湖北省人口与计划生育条例》第三十七条</w:t>
            </w:r>
          </w:p>
        </w:tc>
        <w:tc>
          <w:tcPr>
            <w:tcW w:w="885" w:type="dxa"/>
            <w:gridSpan w:val="2"/>
            <w:vAlign w:val="center"/>
          </w:tcPr>
          <w:p w14:paraId="6B2838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2F7CCE3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5D17F41">
            <w:pPr>
              <w:pStyle w:val="5"/>
              <w:jc w:val="center"/>
              <w:rPr>
                <w:rFonts w:hint="eastAsia" w:asciiTheme="minorEastAsia" w:hAnsiTheme="minorEastAsia" w:eastAsiaTheme="minorEastAsia" w:cstheme="minorEastAsia"/>
                <w:sz w:val="21"/>
                <w:szCs w:val="21"/>
              </w:rPr>
            </w:pPr>
          </w:p>
        </w:tc>
      </w:tr>
      <w:tr w14:paraId="473BE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B7728BD">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173</w:t>
            </w:r>
          </w:p>
        </w:tc>
        <w:tc>
          <w:tcPr>
            <w:tcW w:w="2190" w:type="dxa"/>
            <w:vAlign w:val="center"/>
          </w:tcPr>
          <w:p w14:paraId="3CF07B66">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对经批准实施人工终止妊 娠手术的机构未建立真实完整的终止妊娠药品购进记录，或者未按照规定为终止妊娠药品使用 者建立完整用药档案的行政处罚</w:t>
            </w:r>
          </w:p>
        </w:tc>
        <w:tc>
          <w:tcPr>
            <w:tcW w:w="1110" w:type="dxa"/>
            <w:gridSpan w:val="2"/>
            <w:vAlign w:val="center"/>
          </w:tcPr>
          <w:p w14:paraId="166E653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7E8CA60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《禁止非医学需要的胎儿性别鉴定和选择性别人工终止妊娠的规定》第二十条</w:t>
            </w:r>
          </w:p>
        </w:tc>
        <w:tc>
          <w:tcPr>
            <w:tcW w:w="885" w:type="dxa"/>
            <w:gridSpan w:val="2"/>
            <w:vAlign w:val="center"/>
          </w:tcPr>
          <w:p w14:paraId="368D2B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D12D56D">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74F8FF3C">
            <w:pPr>
              <w:pStyle w:val="5"/>
              <w:jc w:val="center"/>
              <w:rPr>
                <w:rFonts w:hint="eastAsia" w:asciiTheme="minorEastAsia" w:hAnsiTheme="minorEastAsia" w:eastAsiaTheme="minorEastAsia" w:cstheme="minorEastAsia"/>
                <w:sz w:val="21"/>
                <w:szCs w:val="21"/>
              </w:rPr>
            </w:pPr>
          </w:p>
        </w:tc>
      </w:tr>
      <w:tr w14:paraId="5E7D8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E6F359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174</w:t>
            </w:r>
          </w:p>
        </w:tc>
        <w:tc>
          <w:tcPr>
            <w:tcW w:w="2190" w:type="dxa"/>
            <w:vAlign w:val="center"/>
          </w:tcPr>
          <w:p w14:paraId="6A2726FD">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对医疗、保健机构或者人员 未取得母婴保健技术许可，擅自从事婚前医学检查、遗传病诊断、产前诊断、终止妊娠手术和医学技术鉴定或者出具有关医学证明的行政处罚</w:t>
            </w:r>
          </w:p>
        </w:tc>
        <w:tc>
          <w:tcPr>
            <w:tcW w:w="1110" w:type="dxa"/>
            <w:gridSpan w:val="2"/>
            <w:vAlign w:val="center"/>
          </w:tcPr>
          <w:p w14:paraId="74BF27A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B1DB60F">
            <w:pPr>
              <w:keepNext w:val="0"/>
              <w:keepLines w:val="0"/>
              <w:widowControl/>
              <w:suppressLineNumbers w:val="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color w:val="000000"/>
                <w:kern w:val="0"/>
                <w:sz w:val="21"/>
                <w:szCs w:val="21"/>
                <w:lang w:val="en-US" w:eastAsia="zh-CN" w:bidi="ar"/>
              </w:rPr>
              <w:t>《中华人民共和国母婴保健法》第三十五条第一，</w:t>
            </w:r>
            <w:r>
              <w:rPr>
                <w:rFonts w:hint="eastAsia" w:asciiTheme="minorEastAsia" w:hAnsiTheme="minorEastAsia" w:eastAsiaTheme="minorEastAsia" w:cstheme="minorEastAsia"/>
                <w:sz w:val="21"/>
                <w:szCs w:val="21"/>
                <w:lang w:eastAsia="zh-CN"/>
              </w:rPr>
              <w:t>二、三项；</w:t>
            </w:r>
            <w:r>
              <w:rPr>
                <w:rFonts w:hint="eastAsia" w:asciiTheme="minorEastAsia" w:hAnsiTheme="minorEastAsia" w:eastAsiaTheme="minorEastAsia" w:cstheme="minorEastAsia"/>
                <w:snapToGrid w:val="0"/>
                <w:color w:val="000000"/>
                <w:kern w:val="0"/>
                <w:sz w:val="21"/>
                <w:szCs w:val="21"/>
                <w:lang w:val="en-US" w:eastAsia="zh-CN" w:bidi="ar"/>
              </w:rPr>
              <w:t>《中华人民共和国母婴保健法实施办法》第四十条</w:t>
            </w:r>
          </w:p>
        </w:tc>
        <w:tc>
          <w:tcPr>
            <w:tcW w:w="885" w:type="dxa"/>
            <w:gridSpan w:val="2"/>
            <w:vAlign w:val="center"/>
          </w:tcPr>
          <w:p w14:paraId="6E6774A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7323F6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25AC76E2">
            <w:pPr>
              <w:pStyle w:val="5"/>
              <w:jc w:val="center"/>
              <w:rPr>
                <w:rFonts w:hint="eastAsia" w:asciiTheme="minorEastAsia" w:hAnsiTheme="minorEastAsia" w:eastAsiaTheme="minorEastAsia" w:cstheme="minorEastAsia"/>
                <w:sz w:val="21"/>
                <w:szCs w:val="21"/>
              </w:rPr>
            </w:pPr>
          </w:p>
        </w:tc>
      </w:tr>
      <w:tr w14:paraId="0BE2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555" w:type="dxa"/>
            <w:vAlign w:val="center"/>
          </w:tcPr>
          <w:p w14:paraId="268A59D8">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175</w:t>
            </w:r>
          </w:p>
        </w:tc>
        <w:tc>
          <w:tcPr>
            <w:tcW w:w="2190" w:type="dxa"/>
            <w:vAlign w:val="center"/>
          </w:tcPr>
          <w:p w14:paraId="1801C1B0">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对医疗保健机构未取得产前诊断执业许可或超越许可范围，擅自从事产前诊断的行政处罚</w:t>
            </w:r>
          </w:p>
        </w:tc>
        <w:tc>
          <w:tcPr>
            <w:tcW w:w="1110" w:type="dxa"/>
            <w:gridSpan w:val="2"/>
            <w:vAlign w:val="center"/>
          </w:tcPr>
          <w:p w14:paraId="5EE80C3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406B91A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《产前诊断技术管理办法》第三十条</w:t>
            </w:r>
          </w:p>
        </w:tc>
        <w:tc>
          <w:tcPr>
            <w:tcW w:w="885" w:type="dxa"/>
            <w:gridSpan w:val="2"/>
            <w:vAlign w:val="center"/>
          </w:tcPr>
          <w:p w14:paraId="7F59337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DA6E22B">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D4F74A8">
            <w:pPr>
              <w:pStyle w:val="5"/>
              <w:jc w:val="center"/>
              <w:rPr>
                <w:rFonts w:hint="eastAsia" w:asciiTheme="minorEastAsia" w:hAnsiTheme="minorEastAsia" w:eastAsiaTheme="minorEastAsia" w:cstheme="minorEastAsia"/>
                <w:sz w:val="21"/>
                <w:szCs w:val="21"/>
              </w:rPr>
            </w:pPr>
          </w:p>
        </w:tc>
      </w:tr>
      <w:tr w14:paraId="7802F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8F6EF2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176</w:t>
            </w:r>
          </w:p>
        </w:tc>
        <w:tc>
          <w:tcPr>
            <w:tcW w:w="2190" w:type="dxa"/>
            <w:vAlign w:val="center"/>
          </w:tcPr>
          <w:p w14:paraId="18BC2943">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snapToGrid w:val="0"/>
                <w:color w:val="000000"/>
                <w:kern w:val="0"/>
                <w:sz w:val="21"/>
                <w:szCs w:val="21"/>
                <w:lang w:val="en-US" w:eastAsia="zh-CN" w:bidi="ar"/>
              </w:rPr>
              <w:t>对未取得产前诊断类母婴保健技术考核合格证书的个人，擅自从事产前诊断或超越许可范围的行政处罚</w:t>
            </w:r>
          </w:p>
        </w:tc>
        <w:tc>
          <w:tcPr>
            <w:tcW w:w="1110" w:type="dxa"/>
            <w:gridSpan w:val="2"/>
            <w:vAlign w:val="center"/>
          </w:tcPr>
          <w:p w14:paraId="4E93EAD2">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行政处罚</w:t>
            </w:r>
          </w:p>
        </w:tc>
        <w:tc>
          <w:tcPr>
            <w:tcW w:w="2565" w:type="dxa"/>
            <w:vAlign w:val="center"/>
          </w:tcPr>
          <w:p w14:paraId="2CE7D62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color w:val="000000"/>
                <w:kern w:val="0"/>
                <w:sz w:val="21"/>
                <w:szCs w:val="21"/>
                <w:lang w:val="en-US" w:eastAsia="zh-CN" w:bidi="ar"/>
              </w:rPr>
              <w:t>《产前诊断技术管理办法》第三十一条</w:t>
            </w:r>
          </w:p>
        </w:tc>
        <w:tc>
          <w:tcPr>
            <w:tcW w:w="885" w:type="dxa"/>
            <w:gridSpan w:val="2"/>
            <w:vAlign w:val="center"/>
          </w:tcPr>
          <w:p w14:paraId="52DFB95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FF4740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C875615">
            <w:pPr>
              <w:pStyle w:val="5"/>
              <w:jc w:val="center"/>
              <w:rPr>
                <w:rFonts w:hint="eastAsia" w:asciiTheme="minorEastAsia" w:hAnsiTheme="minorEastAsia" w:eastAsiaTheme="minorEastAsia" w:cstheme="minorEastAsia"/>
                <w:sz w:val="21"/>
                <w:szCs w:val="21"/>
              </w:rPr>
            </w:pPr>
          </w:p>
        </w:tc>
      </w:tr>
      <w:tr w14:paraId="38DCD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6858582">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177</w:t>
            </w:r>
          </w:p>
        </w:tc>
        <w:tc>
          <w:tcPr>
            <w:tcW w:w="2190" w:type="dxa"/>
            <w:vAlign w:val="center"/>
          </w:tcPr>
          <w:p w14:paraId="1391016C">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对医疗废物处理不当的行政强制</w:t>
            </w:r>
          </w:p>
        </w:tc>
        <w:tc>
          <w:tcPr>
            <w:tcW w:w="1110" w:type="dxa"/>
            <w:gridSpan w:val="2"/>
            <w:vAlign w:val="center"/>
          </w:tcPr>
          <w:p w14:paraId="616F7584">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35345EDC">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《医疗废物管理条例》第三十九条第四项</w:t>
            </w:r>
          </w:p>
        </w:tc>
        <w:tc>
          <w:tcPr>
            <w:tcW w:w="885" w:type="dxa"/>
            <w:gridSpan w:val="2"/>
            <w:vAlign w:val="center"/>
          </w:tcPr>
          <w:p w14:paraId="5F36AEA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F8600E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AC87932">
            <w:pPr>
              <w:pStyle w:val="5"/>
              <w:jc w:val="center"/>
              <w:rPr>
                <w:rFonts w:hint="eastAsia" w:asciiTheme="minorEastAsia" w:hAnsiTheme="minorEastAsia" w:eastAsiaTheme="minorEastAsia" w:cstheme="minorEastAsia"/>
                <w:sz w:val="21"/>
                <w:szCs w:val="21"/>
              </w:rPr>
            </w:pPr>
          </w:p>
        </w:tc>
      </w:tr>
      <w:tr w14:paraId="6E59B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1D67D35">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178</w:t>
            </w:r>
          </w:p>
        </w:tc>
        <w:tc>
          <w:tcPr>
            <w:tcW w:w="2190" w:type="dxa"/>
            <w:vAlign w:val="center"/>
          </w:tcPr>
          <w:p w14:paraId="0CD642C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对被传染病病原体污染的污水、污物、场所和物品的强制消毒</w:t>
            </w:r>
          </w:p>
        </w:tc>
        <w:tc>
          <w:tcPr>
            <w:tcW w:w="1110" w:type="dxa"/>
            <w:gridSpan w:val="2"/>
            <w:vAlign w:val="center"/>
          </w:tcPr>
          <w:p w14:paraId="5F4FF5B8">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04B295C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《中华人民共和国传染病防治法》第二十七条</w:t>
            </w:r>
          </w:p>
        </w:tc>
        <w:tc>
          <w:tcPr>
            <w:tcW w:w="885" w:type="dxa"/>
            <w:gridSpan w:val="2"/>
            <w:vAlign w:val="center"/>
          </w:tcPr>
          <w:p w14:paraId="090533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899103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54C9229">
            <w:pPr>
              <w:pStyle w:val="5"/>
              <w:jc w:val="center"/>
              <w:rPr>
                <w:rFonts w:hint="eastAsia" w:asciiTheme="minorEastAsia" w:hAnsiTheme="minorEastAsia" w:eastAsiaTheme="minorEastAsia" w:cstheme="minorEastAsia"/>
                <w:sz w:val="21"/>
                <w:szCs w:val="21"/>
              </w:rPr>
            </w:pPr>
          </w:p>
        </w:tc>
      </w:tr>
      <w:tr w14:paraId="46DB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60C67B2A">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179</w:t>
            </w:r>
          </w:p>
        </w:tc>
        <w:tc>
          <w:tcPr>
            <w:tcW w:w="2190" w:type="dxa"/>
            <w:vAlign w:val="center"/>
          </w:tcPr>
          <w:p w14:paraId="3A0F1FC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对被传染病病原体污染的公共饮用水源、食品以及相关物品的实时控制</w:t>
            </w:r>
          </w:p>
        </w:tc>
        <w:tc>
          <w:tcPr>
            <w:tcW w:w="1110" w:type="dxa"/>
            <w:gridSpan w:val="2"/>
            <w:vAlign w:val="center"/>
          </w:tcPr>
          <w:p w14:paraId="523B2833">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2493563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《中华人民共和国传染病防治法》第五十五条</w:t>
            </w:r>
          </w:p>
        </w:tc>
        <w:tc>
          <w:tcPr>
            <w:tcW w:w="885" w:type="dxa"/>
            <w:gridSpan w:val="2"/>
            <w:vAlign w:val="center"/>
          </w:tcPr>
          <w:p w14:paraId="4500E0F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46B3F45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DEF68F5">
            <w:pPr>
              <w:pStyle w:val="5"/>
              <w:jc w:val="center"/>
              <w:rPr>
                <w:rFonts w:hint="eastAsia" w:asciiTheme="minorEastAsia" w:hAnsiTheme="minorEastAsia" w:eastAsiaTheme="minorEastAsia" w:cstheme="minorEastAsia"/>
                <w:sz w:val="21"/>
                <w:szCs w:val="21"/>
              </w:rPr>
            </w:pPr>
          </w:p>
        </w:tc>
      </w:tr>
      <w:tr w14:paraId="1FE2C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716C8D0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w:t>
            </w:r>
          </w:p>
        </w:tc>
        <w:tc>
          <w:tcPr>
            <w:tcW w:w="2190" w:type="dxa"/>
            <w:vAlign w:val="center"/>
          </w:tcPr>
          <w:p w14:paraId="5F5EB011">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对高致病性病原微生物实验室发生感染事故、泄露事件的控制</w:t>
            </w:r>
          </w:p>
        </w:tc>
        <w:tc>
          <w:tcPr>
            <w:tcW w:w="1110" w:type="dxa"/>
            <w:gridSpan w:val="2"/>
            <w:vAlign w:val="center"/>
          </w:tcPr>
          <w:p w14:paraId="5DA35AC6">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2262FF3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《病原微生物实验室生物安全管理条例》第四十六条 </w:t>
            </w:r>
          </w:p>
        </w:tc>
        <w:tc>
          <w:tcPr>
            <w:tcW w:w="885" w:type="dxa"/>
            <w:gridSpan w:val="2"/>
            <w:vAlign w:val="center"/>
          </w:tcPr>
          <w:p w14:paraId="58867D8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07E057F9">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4B8E6553">
            <w:pPr>
              <w:pStyle w:val="5"/>
              <w:jc w:val="center"/>
              <w:rPr>
                <w:rFonts w:hint="eastAsia" w:asciiTheme="minorEastAsia" w:hAnsiTheme="minorEastAsia" w:eastAsiaTheme="minorEastAsia" w:cstheme="minorEastAsia"/>
                <w:sz w:val="21"/>
                <w:szCs w:val="21"/>
              </w:rPr>
            </w:pPr>
          </w:p>
        </w:tc>
      </w:tr>
      <w:tr w14:paraId="3A739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C213CD4">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181</w:t>
            </w:r>
          </w:p>
        </w:tc>
        <w:tc>
          <w:tcPr>
            <w:tcW w:w="2190" w:type="dxa"/>
            <w:vAlign w:val="center"/>
          </w:tcPr>
          <w:p w14:paraId="50FCCED2">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对有证据证明可能被艾滋病病毒污染物品的行政强制</w:t>
            </w:r>
          </w:p>
        </w:tc>
        <w:tc>
          <w:tcPr>
            <w:tcW w:w="1110" w:type="dxa"/>
            <w:gridSpan w:val="2"/>
            <w:vAlign w:val="center"/>
          </w:tcPr>
          <w:p w14:paraId="744DBD94">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283DA3AF">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《艾滋病防治条例》第四十条</w:t>
            </w:r>
          </w:p>
        </w:tc>
        <w:tc>
          <w:tcPr>
            <w:tcW w:w="885" w:type="dxa"/>
            <w:gridSpan w:val="2"/>
            <w:vAlign w:val="center"/>
          </w:tcPr>
          <w:p w14:paraId="7916DD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661D08C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9AB0F7D">
            <w:pPr>
              <w:pStyle w:val="5"/>
              <w:jc w:val="center"/>
              <w:rPr>
                <w:rFonts w:hint="eastAsia" w:asciiTheme="minorEastAsia" w:hAnsiTheme="minorEastAsia" w:eastAsiaTheme="minorEastAsia" w:cstheme="minorEastAsia"/>
                <w:sz w:val="21"/>
                <w:szCs w:val="21"/>
              </w:rPr>
            </w:pPr>
          </w:p>
        </w:tc>
      </w:tr>
      <w:tr w14:paraId="4C83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3D83AABC">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182</w:t>
            </w:r>
          </w:p>
        </w:tc>
        <w:tc>
          <w:tcPr>
            <w:tcW w:w="2190" w:type="dxa"/>
            <w:vAlign w:val="center"/>
          </w:tcPr>
          <w:p w14:paraId="6475AE04">
            <w:pPr>
              <w:keepNext w:val="0"/>
              <w:keepLines w:val="0"/>
              <w:widowControl/>
              <w:suppressLineNumbers w:val="0"/>
              <w:jc w:val="left"/>
              <w:rPr>
                <w:rFonts w:hint="eastAsia" w:asciiTheme="minorEastAsia" w:hAnsiTheme="minorEastAsia" w:eastAsiaTheme="minorEastAsia" w:cstheme="minorEastAsia"/>
                <w:snapToGrid w:val="0"/>
                <w:color w:val="000000"/>
                <w:kern w:val="0"/>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SA"/>
              </w:rPr>
              <w:t>对有证据证明可能流入非法渠道的麻醉、精神药品的行政强制</w:t>
            </w:r>
          </w:p>
        </w:tc>
        <w:tc>
          <w:tcPr>
            <w:tcW w:w="1110" w:type="dxa"/>
            <w:gridSpan w:val="2"/>
            <w:vAlign w:val="center"/>
          </w:tcPr>
          <w:p w14:paraId="0C3B486E">
            <w:pPr>
              <w:pStyle w:val="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行政强制</w:t>
            </w:r>
          </w:p>
        </w:tc>
        <w:tc>
          <w:tcPr>
            <w:tcW w:w="2565" w:type="dxa"/>
            <w:vAlign w:val="center"/>
          </w:tcPr>
          <w:p w14:paraId="3D0AA3A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《麻醉药品和精神药品管理条例》第六十条第二款</w:t>
            </w:r>
          </w:p>
        </w:tc>
        <w:tc>
          <w:tcPr>
            <w:tcW w:w="885" w:type="dxa"/>
            <w:gridSpan w:val="2"/>
            <w:vAlign w:val="center"/>
          </w:tcPr>
          <w:p w14:paraId="1A3A5FC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33571797">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1EB0634A">
            <w:pPr>
              <w:pStyle w:val="5"/>
              <w:jc w:val="center"/>
              <w:rPr>
                <w:rFonts w:hint="eastAsia" w:asciiTheme="minorEastAsia" w:hAnsiTheme="minorEastAsia" w:eastAsiaTheme="minorEastAsia" w:cstheme="minorEastAsia"/>
                <w:sz w:val="21"/>
                <w:szCs w:val="21"/>
              </w:rPr>
            </w:pPr>
          </w:p>
        </w:tc>
      </w:tr>
      <w:tr w14:paraId="0733C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5408E2BE">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183</w:t>
            </w:r>
          </w:p>
        </w:tc>
        <w:tc>
          <w:tcPr>
            <w:tcW w:w="2190" w:type="dxa"/>
            <w:vAlign w:val="center"/>
          </w:tcPr>
          <w:p w14:paraId="0CBD46C3">
            <w:pPr>
              <w:keepNext w:val="0"/>
              <w:keepLines w:val="0"/>
              <w:widowControl/>
              <w:suppressLineNumbers w:val="0"/>
              <w:jc w:val="left"/>
              <w:rPr>
                <w:rFonts w:hint="eastAsia" w:asciiTheme="minorEastAsia" w:hAnsiTheme="minorEastAsia" w:eastAsiaTheme="minorEastAsia" w:cstheme="minorEastAsia"/>
                <w:snapToGrid w:val="0"/>
                <w:color w:val="auto"/>
                <w:kern w:val="0"/>
                <w:sz w:val="21"/>
                <w:szCs w:val="21"/>
                <w:lang w:val="en-US" w:eastAsia="zh-CN" w:bidi="ar"/>
              </w:rPr>
            </w:pPr>
            <w:r>
              <w:rPr>
                <w:rFonts w:hint="eastAsia" w:asciiTheme="minorEastAsia" w:hAnsiTheme="minorEastAsia" w:eastAsiaTheme="minorEastAsia" w:cstheme="minorEastAsia"/>
                <w:i w:val="0"/>
                <w:iCs w:val="0"/>
                <w:caps w:val="0"/>
                <w:color w:val="auto"/>
                <w:spacing w:val="0"/>
                <w:sz w:val="21"/>
                <w:szCs w:val="21"/>
                <w:shd w:val="clear" w:fill="FFFFFF"/>
              </w:rPr>
              <w:t>对出入检疫传染病疫区的交通工具及其乘运的人员、物资</w:t>
            </w:r>
            <w:r>
              <w:rPr>
                <w:rFonts w:hint="eastAsia" w:asciiTheme="minorEastAsia" w:hAnsiTheme="minorEastAsia" w:eastAsiaTheme="minorEastAsia" w:cstheme="minorEastAsia"/>
                <w:i w:val="0"/>
                <w:iCs w:val="0"/>
                <w:caps w:val="0"/>
                <w:color w:val="auto"/>
                <w:spacing w:val="0"/>
                <w:sz w:val="21"/>
                <w:szCs w:val="21"/>
                <w:shd w:val="clear" w:fill="FFFFFF"/>
                <w:lang w:eastAsia="zh-CN"/>
              </w:rPr>
              <w:t>的卫生检疫措施</w:t>
            </w:r>
          </w:p>
        </w:tc>
        <w:tc>
          <w:tcPr>
            <w:tcW w:w="1110" w:type="dxa"/>
            <w:gridSpan w:val="2"/>
            <w:vAlign w:val="center"/>
          </w:tcPr>
          <w:p w14:paraId="29600D9D">
            <w:pPr>
              <w:pStyle w:val="5"/>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行政强制</w:t>
            </w:r>
          </w:p>
        </w:tc>
        <w:tc>
          <w:tcPr>
            <w:tcW w:w="2565" w:type="dxa"/>
            <w:vAlign w:val="center"/>
          </w:tcPr>
          <w:p w14:paraId="58C96DBA">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《国内交通卫生检疫条例》第六条</w:t>
            </w:r>
          </w:p>
        </w:tc>
        <w:tc>
          <w:tcPr>
            <w:tcW w:w="885" w:type="dxa"/>
            <w:gridSpan w:val="2"/>
            <w:vAlign w:val="center"/>
          </w:tcPr>
          <w:p w14:paraId="554C941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5EDD0E5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3A085B00">
            <w:pPr>
              <w:pStyle w:val="5"/>
              <w:jc w:val="center"/>
              <w:rPr>
                <w:rFonts w:hint="eastAsia" w:asciiTheme="minorEastAsia" w:hAnsiTheme="minorEastAsia" w:eastAsiaTheme="minorEastAsia" w:cstheme="minorEastAsia"/>
                <w:sz w:val="21"/>
                <w:szCs w:val="21"/>
              </w:rPr>
            </w:pPr>
          </w:p>
        </w:tc>
      </w:tr>
      <w:tr w14:paraId="6C2BA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55" w:type="dxa"/>
            <w:vAlign w:val="center"/>
          </w:tcPr>
          <w:p w14:paraId="03C18A43">
            <w:pPr>
              <w:pStyle w:val="5"/>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184</w:t>
            </w:r>
          </w:p>
        </w:tc>
        <w:tc>
          <w:tcPr>
            <w:tcW w:w="2190" w:type="dxa"/>
            <w:vAlign w:val="center"/>
          </w:tcPr>
          <w:p w14:paraId="1DECB62D">
            <w:pPr>
              <w:keepNext w:val="0"/>
              <w:keepLines w:val="0"/>
              <w:widowControl/>
              <w:suppressLineNumbers w:val="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封存造成职业病危害事故或者可能导致职业病危害事故发生的材料和设备</w:t>
            </w:r>
          </w:p>
        </w:tc>
        <w:tc>
          <w:tcPr>
            <w:tcW w:w="1110" w:type="dxa"/>
            <w:gridSpan w:val="2"/>
            <w:vAlign w:val="center"/>
          </w:tcPr>
          <w:p w14:paraId="34DE98B2">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行政强制</w:t>
            </w:r>
          </w:p>
        </w:tc>
        <w:tc>
          <w:tcPr>
            <w:tcW w:w="2565" w:type="dxa"/>
            <w:vAlign w:val="center"/>
          </w:tcPr>
          <w:p w14:paraId="2B93EDF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2"/>
                <w:sz w:val="21"/>
                <w:szCs w:val="21"/>
                <w:lang w:val="en-US" w:eastAsia="zh-CN" w:bidi="ar-SA"/>
              </w:rPr>
              <w:t>《中华人民共和国职业病防治法》 第六十四条</w:t>
            </w:r>
          </w:p>
        </w:tc>
        <w:tc>
          <w:tcPr>
            <w:tcW w:w="885" w:type="dxa"/>
            <w:gridSpan w:val="2"/>
            <w:vAlign w:val="center"/>
          </w:tcPr>
          <w:p w14:paraId="3DFB1A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广水市卫生健康局</w:t>
            </w:r>
          </w:p>
        </w:tc>
        <w:tc>
          <w:tcPr>
            <w:tcW w:w="915" w:type="dxa"/>
            <w:vAlign w:val="center"/>
          </w:tcPr>
          <w:p w14:paraId="1362E770">
            <w:pPr>
              <w:pStyle w:val="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广水市卫生健康行业领域</w:t>
            </w:r>
          </w:p>
        </w:tc>
        <w:tc>
          <w:tcPr>
            <w:tcW w:w="765" w:type="dxa"/>
            <w:vAlign w:val="center"/>
          </w:tcPr>
          <w:p w14:paraId="0B90CC9E">
            <w:pPr>
              <w:pStyle w:val="5"/>
              <w:jc w:val="center"/>
              <w:rPr>
                <w:rFonts w:hint="eastAsia" w:asciiTheme="minorEastAsia" w:hAnsiTheme="minorEastAsia" w:eastAsiaTheme="minorEastAsia" w:cstheme="minorEastAsia"/>
                <w:sz w:val="21"/>
                <w:szCs w:val="21"/>
              </w:rPr>
            </w:pPr>
          </w:p>
        </w:tc>
      </w:tr>
      <w:tr w14:paraId="0C64F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985" w:type="dxa"/>
            <w:gridSpan w:val="9"/>
            <w:vAlign w:val="top"/>
          </w:tcPr>
          <w:p w14:paraId="45DB65A2">
            <w:pPr>
              <w:spacing w:before="176" w:line="220" w:lineRule="auto"/>
              <w:ind w:left="120"/>
              <w:rPr>
                <w:rFonts w:hint="eastAsia" w:ascii="宋体" w:hAnsi="宋体" w:eastAsia="宋体" w:cs="宋体"/>
                <w:sz w:val="28"/>
                <w:szCs w:val="28"/>
                <w:lang w:eastAsia="zh-CN"/>
              </w:rPr>
            </w:pPr>
            <w:r>
              <w:rPr>
                <w:rFonts w:ascii="宋体" w:hAnsi="宋体" w:eastAsia="宋体" w:cs="宋体"/>
                <w:spacing w:val="-3"/>
                <w:sz w:val="28"/>
                <w:szCs w:val="28"/>
              </w:rPr>
              <w:t>主要负责人：</w:t>
            </w:r>
            <w:r>
              <w:rPr>
                <w:rFonts w:hint="eastAsia" w:ascii="宋体" w:hAnsi="宋体" w:eastAsia="宋体" w:cs="宋体"/>
                <w:spacing w:val="-3"/>
                <w:sz w:val="28"/>
                <w:szCs w:val="28"/>
                <w:lang w:eastAsia="zh-CN"/>
              </w:rPr>
              <w:t>欧阳杰</w:t>
            </w:r>
            <w:r>
              <w:rPr>
                <w:rFonts w:ascii="宋体" w:hAnsi="宋体" w:eastAsia="宋体" w:cs="宋体"/>
                <w:spacing w:val="-3"/>
                <w:sz w:val="28"/>
                <w:szCs w:val="28"/>
              </w:rPr>
              <w:t xml:space="preserve">   分管负责人：</w:t>
            </w:r>
            <w:r>
              <w:rPr>
                <w:rFonts w:hint="eastAsia" w:ascii="宋体" w:hAnsi="宋体" w:eastAsia="宋体" w:cs="宋体"/>
                <w:spacing w:val="-3"/>
                <w:sz w:val="28"/>
                <w:szCs w:val="28"/>
                <w:lang w:eastAsia="zh-CN"/>
              </w:rPr>
              <w:t>朱建军</w:t>
            </w:r>
            <w:r>
              <w:rPr>
                <w:rFonts w:ascii="宋体" w:hAnsi="宋体" w:eastAsia="宋体" w:cs="宋体"/>
                <w:spacing w:val="1"/>
                <w:sz w:val="28"/>
                <w:szCs w:val="28"/>
              </w:rPr>
              <w:t xml:space="preserve">   </w:t>
            </w:r>
            <w:r>
              <w:rPr>
                <w:rFonts w:ascii="宋体" w:hAnsi="宋体" w:eastAsia="宋体" w:cs="宋体"/>
                <w:spacing w:val="-3"/>
                <w:sz w:val="28"/>
                <w:szCs w:val="28"/>
              </w:rPr>
              <w:t>填表人：</w:t>
            </w:r>
            <w:r>
              <w:rPr>
                <w:rFonts w:hint="eastAsia" w:ascii="宋体" w:hAnsi="宋体" w:eastAsia="宋体" w:cs="宋体"/>
                <w:spacing w:val="-3"/>
                <w:sz w:val="28"/>
                <w:szCs w:val="28"/>
                <w:lang w:eastAsia="zh-CN"/>
              </w:rPr>
              <w:t>肖永杰</w:t>
            </w:r>
          </w:p>
        </w:tc>
      </w:tr>
    </w:tbl>
    <w:p w14:paraId="77D4734A">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spacing w:val="7"/>
          <w:sz w:val="32"/>
          <w:szCs w:val="32"/>
        </w:rPr>
      </w:pPr>
      <w:r>
        <w:rPr>
          <w:rFonts w:hint="eastAsia" w:ascii="仿宋_GB2312" w:hAnsi="仿宋_GB2312" w:eastAsia="仿宋_GB2312" w:cs="仿宋_GB2312"/>
          <w:spacing w:val="11"/>
          <w:sz w:val="32"/>
          <w:szCs w:val="32"/>
        </w:rPr>
        <w:t>说明</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1.执法主体要填写单位规范全称；</w:t>
      </w:r>
      <w:r>
        <w:rPr>
          <w:rFonts w:hint="eastAsia" w:ascii="仿宋_GB2312" w:hAnsi="仿宋_GB2312" w:eastAsia="仿宋_GB2312" w:cs="仿宋_GB2312"/>
          <w:spacing w:val="-85"/>
          <w:sz w:val="32"/>
          <w:szCs w:val="32"/>
        </w:rPr>
        <w:t xml:space="preserve"> </w:t>
      </w:r>
      <w:r>
        <w:rPr>
          <w:rFonts w:hint="eastAsia" w:ascii="仿宋_GB2312" w:hAnsi="仿宋_GB2312" w:eastAsia="仿宋_GB2312" w:cs="仿宋_GB2312"/>
          <w:spacing w:val="11"/>
          <w:sz w:val="32"/>
          <w:szCs w:val="32"/>
        </w:rPr>
        <w:t>2.事项名称填写的</w:t>
      </w:r>
      <w:r>
        <w:rPr>
          <w:rFonts w:hint="eastAsia" w:ascii="仿宋_GB2312" w:hAnsi="仿宋_GB2312" w:eastAsia="仿宋_GB2312" w:cs="仿宋_GB2312"/>
          <w:spacing w:val="5"/>
          <w:sz w:val="32"/>
          <w:szCs w:val="32"/>
        </w:rPr>
        <w:t>格式为</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对</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z w:val="32"/>
          <w:szCs w:val="32"/>
        </w:rPr>
        <w:t>XXX</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5"/>
          <w:sz w:val="32"/>
          <w:szCs w:val="32"/>
        </w:rPr>
        <w:t>行为的行政处罚</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许可、强制等</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3.执法依</w:t>
      </w:r>
      <w:r>
        <w:rPr>
          <w:rFonts w:hint="eastAsia" w:ascii="仿宋_GB2312" w:hAnsi="仿宋_GB2312" w:eastAsia="仿宋_GB2312" w:cs="仿宋_GB2312"/>
          <w:spacing w:val="-1"/>
          <w:sz w:val="32"/>
          <w:szCs w:val="32"/>
        </w:rPr>
        <w:t>据应写明</w:t>
      </w:r>
      <w:r>
        <w:rPr>
          <w:rFonts w:hint="eastAsia" w:ascii="仿宋_GB2312" w:hAnsi="仿宋_GB2312" w:eastAsia="仿宋_GB2312" w:cs="仿宋_GB2312"/>
          <w:spacing w:val="-1"/>
          <w:sz w:val="32"/>
          <w:szCs w:val="32"/>
          <w:lang w:eastAsia="zh-CN"/>
        </w:rPr>
        <w:t>法律法规</w:t>
      </w:r>
      <w:r>
        <w:rPr>
          <w:rFonts w:hint="eastAsia" w:ascii="仿宋_GB2312" w:hAnsi="仿宋_GB2312" w:eastAsia="仿宋_GB2312" w:cs="仿宋_GB2312"/>
          <w:spacing w:val="-1"/>
          <w:sz w:val="32"/>
          <w:szCs w:val="32"/>
        </w:rPr>
        <w:t>、规章的条、款、项；4.承办机构应填</w:t>
      </w:r>
      <w:r>
        <w:rPr>
          <w:rFonts w:hint="eastAsia" w:ascii="仿宋_GB2312" w:hAnsi="仿宋_GB2312" w:eastAsia="仿宋_GB2312" w:cs="仿宋_GB2312"/>
          <w:spacing w:val="2"/>
          <w:sz w:val="32"/>
          <w:szCs w:val="32"/>
        </w:rPr>
        <w:t>写机关内设处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科、股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室、二级单</w:t>
      </w:r>
      <w:r>
        <w:rPr>
          <w:rFonts w:hint="eastAsia" w:ascii="仿宋_GB2312" w:hAnsi="仿宋_GB2312" w:eastAsia="仿宋_GB2312" w:cs="仿宋_GB2312"/>
          <w:spacing w:val="2"/>
          <w:sz w:val="32"/>
          <w:szCs w:val="32"/>
          <w:lang w:eastAsia="zh-CN"/>
        </w:rPr>
        <w:t>位</w:t>
      </w:r>
      <w:r>
        <w:rPr>
          <w:rFonts w:hint="eastAsia" w:ascii="仿宋_GB2312" w:hAnsi="仿宋_GB2312" w:eastAsia="仿宋_GB2312" w:cs="仿宋_GB2312"/>
          <w:spacing w:val="2"/>
          <w:sz w:val="32"/>
          <w:szCs w:val="32"/>
        </w:rPr>
        <w:t>或受委托组织等名称</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5.</w:t>
      </w:r>
      <w:r>
        <w:rPr>
          <w:rFonts w:hint="eastAsia" w:ascii="仿宋_GB2312" w:hAnsi="仿宋_GB2312" w:eastAsia="仿宋_GB2312" w:cs="仿宋_GB2312"/>
          <w:spacing w:val="8"/>
          <w:sz w:val="32"/>
          <w:szCs w:val="32"/>
        </w:rPr>
        <w:t>执法范围是指行政执法事项所适用的行政区域，所涉及的行业领域；6.不同层级的两个或两个以上行政执法主体对同一</w:t>
      </w:r>
      <w:r>
        <w:rPr>
          <w:rFonts w:hint="eastAsia" w:ascii="仿宋_GB2312" w:hAnsi="仿宋_GB2312" w:eastAsia="仿宋_GB2312" w:cs="仿宋_GB2312"/>
          <w:spacing w:val="7"/>
          <w:sz w:val="32"/>
          <w:szCs w:val="32"/>
        </w:rPr>
        <w:t>行政执法事项都可行使的，应在相应的“备注”栏写明。</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2DB3292B"/>
    <w:rsid w:val="0B4464F7"/>
    <w:rsid w:val="0B8247A8"/>
    <w:rsid w:val="168D3A3C"/>
    <w:rsid w:val="16CB4564"/>
    <w:rsid w:val="1E4622A4"/>
    <w:rsid w:val="24FF6F72"/>
    <w:rsid w:val="255F41C0"/>
    <w:rsid w:val="2C1314CE"/>
    <w:rsid w:val="2DB3292B"/>
    <w:rsid w:val="326F1442"/>
    <w:rsid w:val="367C06C6"/>
    <w:rsid w:val="3B1B20F5"/>
    <w:rsid w:val="3DF62EB7"/>
    <w:rsid w:val="4D705814"/>
    <w:rsid w:val="52973F2D"/>
    <w:rsid w:val="52F37B84"/>
    <w:rsid w:val="5804100C"/>
    <w:rsid w:val="5A370F11"/>
    <w:rsid w:val="611A0FF5"/>
    <w:rsid w:val="62562501"/>
    <w:rsid w:val="63B868A3"/>
    <w:rsid w:val="63DA03E2"/>
    <w:rsid w:val="681D5437"/>
    <w:rsid w:val="6EBD1212"/>
    <w:rsid w:val="6FD9756B"/>
    <w:rsid w:val="7D623E07"/>
    <w:rsid w:val="7E5E6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11239</Words>
  <Characters>11421</Characters>
  <Lines>0</Lines>
  <Paragraphs>0</Paragraphs>
  <TotalTime>3</TotalTime>
  <ScaleCrop>false</ScaleCrop>
  <LinksUpToDate>false</LinksUpToDate>
  <CharactersWithSpaces>11434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2024-10-22T03:05:00Z</dcterms:created>
  <dc:creator>峰迴路轉1367888743</dc:creator>
  <cp:lastModifiedBy>jenney</cp:lastModifiedBy>
  <dcterms:modified xsi:type="dcterms:W3CDTF">2024-10-29T01:52:00Z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4A713C8D63AE4193B391D71B18B74A10_11</vt:lpwstr>
  </property>
</Properties>
</file>