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78"/>
        <w:gridCol w:w="3751"/>
        <w:gridCol w:w="5811"/>
        <w:gridCol w:w="1276"/>
      </w:tblGrid>
      <w:tr w14:paraId="73A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9" w:type="dxa"/>
            <w:vAlign w:val="center"/>
          </w:tcPr>
          <w:p w14:paraId="6753D051">
            <w:pPr>
              <w:jc w:val="center"/>
              <w:rPr>
                <w:rFonts w:ascii="黑体" w:hAnsi="黑体" w:eastAsia="黑体"/>
              </w:rPr>
            </w:pPr>
            <w:r>
              <w:rPr>
                <w:rFonts w:hint="eastAsia" w:ascii="黑体" w:hAnsi="黑体" w:eastAsia="黑体"/>
              </w:rPr>
              <w:t>序号</w:t>
            </w:r>
          </w:p>
        </w:tc>
        <w:tc>
          <w:tcPr>
            <w:tcW w:w="1984" w:type="dxa"/>
            <w:vAlign w:val="center"/>
          </w:tcPr>
          <w:p w14:paraId="2555CDEC">
            <w:pPr>
              <w:jc w:val="center"/>
              <w:rPr>
                <w:rFonts w:ascii="黑体" w:hAnsi="黑体" w:eastAsia="黑体"/>
              </w:rPr>
            </w:pPr>
            <w:r>
              <w:rPr>
                <w:rFonts w:hint="eastAsia" w:ascii="黑体" w:hAnsi="黑体" w:eastAsia="黑体"/>
              </w:rPr>
              <w:t>行政处罚事项</w:t>
            </w:r>
          </w:p>
        </w:tc>
        <w:tc>
          <w:tcPr>
            <w:tcW w:w="1778" w:type="dxa"/>
            <w:vAlign w:val="center"/>
          </w:tcPr>
          <w:p w14:paraId="4E8317CF">
            <w:pPr>
              <w:jc w:val="center"/>
              <w:rPr>
                <w:rFonts w:ascii="黑体" w:hAnsi="黑体" w:eastAsia="黑体"/>
              </w:rPr>
            </w:pPr>
            <w:r>
              <w:rPr>
                <w:rFonts w:hint="eastAsia" w:ascii="黑体" w:hAnsi="黑体" w:eastAsia="黑体"/>
              </w:rPr>
              <w:t>实施机关</w:t>
            </w:r>
          </w:p>
        </w:tc>
        <w:tc>
          <w:tcPr>
            <w:tcW w:w="3751" w:type="dxa"/>
            <w:vAlign w:val="center"/>
          </w:tcPr>
          <w:p w14:paraId="3E55E4CE">
            <w:pPr>
              <w:jc w:val="center"/>
              <w:rPr>
                <w:rFonts w:ascii="黑体" w:hAnsi="黑体" w:eastAsia="黑体"/>
              </w:rPr>
            </w:pPr>
            <w:r>
              <w:rPr>
                <w:rFonts w:hint="eastAsia" w:ascii="黑体" w:hAnsi="黑体" w:eastAsia="黑体"/>
              </w:rPr>
              <w:t>减轻行政处罚适用条件</w:t>
            </w:r>
          </w:p>
        </w:tc>
        <w:tc>
          <w:tcPr>
            <w:tcW w:w="5811" w:type="dxa"/>
            <w:vAlign w:val="center"/>
          </w:tcPr>
          <w:p w14:paraId="0C4CB2BB">
            <w:pPr>
              <w:jc w:val="center"/>
              <w:rPr>
                <w:rFonts w:ascii="黑体" w:hAnsi="黑体" w:eastAsia="黑体"/>
              </w:rPr>
            </w:pPr>
            <w:r>
              <w:rPr>
                <w:rFonts w:hint="eastAsia" w:ascii="黑体" w:hAnsi="黑体" w:eastAsia="黑体"/>
              </w:rPr>
              <w:t>法律依据</w:t>
            </w:r>
          </w:p>
        </w:tc>
        <w:tc>
          <w:tcPr>
            <w:tcW w:w="1276" w:type="dxa"/>
            <w:vAlign w:val="center"/>
          </w:tcPr>
          <w:p w14:paraId="678836EE">
            <w:pPr>
              <w:jc w:val="center"/>
              <w:rPr>
                <w:rFonts w:ascii="黑体" w:hAnsi="黑体" w:eastAsia="黑体"/>
              </w:rPr>
            </w:pPr>
            <w:r>
              <w:rPr>
                <w:rFonts w:hint="eastAsia" w:ascii="黑体" w:hAnsi="黑体" w:eastAsia="黑体"/>
              </w:rPr>
              <w:t>备注</w:t>
            </w:r>
          </w:p>
        </w:tc>
      </w:tr>
      <w:tr w14:paraId="6678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5C12B093">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984" w:type="dxa"/>
            <w:vAlign w:val="center"/>
          </w:tcPr>
          <w:p w14:paraId="2CEFE86B">
            <w:pPr>
              <w:jc w:val="center"/>
              <w:rPr>
                <w:rFonts w:hint="eastAsia" w:ascii="仿宋_GB2312" w:hAnsi="仿宋_GB2312" w:eastAsia="仿宋_GB2312" w:cs="仿宋_GB2312"/>
              </w:rPr>
            </w:pPr>
            <w:r>
              <w:rPr>
                <w:rFonts w:hint="eastAsia" w:ascii="仿宋_GB2312" w:hAnsi="仿宋_GB2312" w:eastAsia="仿宋_GB2312" w:cs="仿宋_GB2312"/>
              </w:rPr>
              <w:t>对无证采矿的处罚</w:t>
            </w:r>
          </w:p>
        </w:tc>
        <w:tc>
          <w:tcPr>
            <w:tcW w:w="1778" w:type="dxa"/>
            <w:vAlign w:val="center"/>
          </w:tcPr>
          <w:p w14:paraId="09389E16">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4C0D1BDA">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58BF04A2">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vAlign w:val="center"/>
          </w:tcPr>
          <w:p w14:paraId="71B7FD72">
            <w:pPr>
              <w:jc w:val="left"/>
              <w:rPr>
                <w:rFonts w:hint="eastAsia" w:ascii="仿宋_GB2312" w:hAnsi="仿宋_GB2312" w:eastAsia="仿宋_GB2312" w:cs="仿宋_GB2312"/>
              </w:rPr>
            </w:pPr>
            <w:r>
              <w:rPr>
                <w:rFonts w:hint="eastAsia" w:ascii="仿宋_GB2312" w:hAnsi="仿宋_GB2312" w:eastAsia="仿宋_GB2312" w:cs="仿宋_GB2312"/>
              </w:rPr>
              <w:t>【法律】</w:t>
            </w:r>
          </w:p>
          <w:p w14:paraId="7D99F28E">
            <w:pPr>
              <w:jc w:val="left"/>
              <w:rPr>
                <w:rFonts w:hint="eastAsia" w:ascii="仿宋_GB2312" w:hAnsi="仿宋_GB2312" w:eastAsia="仿宋_GB2312" w:cs="仿宋_GB2312"/>
              </w:rPr>
            </w:pPr>
            <w:bookmarkStart w:id="0" w:name="_GoBack"/>
            <w:r>
              <w:rPr>
                <w:rFonts w:hint="eastAsia" w:ascii="仿宋_GB2312" w:hAnsi="仿宋_GB2312" w:eastAsia="仿宋_GB2312" w:cs="仿宋_GB2312"/>
              </w:rPr>
              <w:t>《中华人民共和国矿产资源法》第三十九条：违反本法规定</w:t>
            </w:r>
            <w:r>
              <w:rPr>
                <w:rFonts w:hint="eastAsia" w:ascii="仿宋_GB2312" w:hAnsi="仿宋_GB2312" w:eastAsia="仿宋_GB2312" w:cs="仿宋_GB2312"/>
                <w:lang w:eastAsia="zh-CN"/>
              </w:rPr>
              <w:t>，</w:t>
            </w:r>
            <w:r>
              <w:rPr>
                <w:rFonts w:hint="eastAsia" w:ascii="仿宋_GB2312" w:hAnsi="仿宋_GB2312" w:eastAsia="仿宋_GB2312" w:cs="仿宋_GB2312"/>
              </w:rPr>
              <w:t>未取得采矿许可证擅自采矿的，擅自进入国家规划矿区</w:t>
            </w:r>
            <w:r>
              <w:rPr>
                <w:rFonts w:hint="eastAsia" w:ascii="仿宋_GB2312" w:hAnsi="仿宋_GB2312" w:eastAsia="仿宋_GB2312" w:cs="仿宋_GB2312"/>
                <w:lang w:eastAsia="zh-CN"/>
              </w:rPr>
              <w:t>、</w:t>
            </w:r>
            <w:r>
              <w:rPr>
                <w:rFonts w:hint="eastAsia" w:ascii="仿宋_GB2312" w:hAnsi="仿宋_GB2312" w:eastAsia="仿宋_GB2312" w:cs="仿宋_GB2312"/>
              </w:rPr>
              <w:t>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bookmarkEnd w:id="0"/>
          <w:p w14:paraId="1C9C3E0B">
            <w:pPr>
              <w:jc w:val="left"/>
              <w:rPr>
                <w:rFonts w:hint="eastAsia" w:ascii="仿宋_GB2312" w:hAnsi="仿宋_GB2312" w:eastAsia="仿宋_GB2312" w:cs="仿宋_GB2312"/>
              </w:rPr>
            </w:pPr>
            <w:r>
              <w:rPr>
                <w:rFonts w:hint="eastAsia" w:ascii="仿宋_GB2312" w:hAnsi="仿宋_GB2312" w:eastAsia="仿宋_GB2312" w:cs="仿宋_GB2312"/>
              </w:rPr>
              <w:t>【行政法规】</w:t>
            </w:r>
          </w:p>
          <w:p w14:paraId="1CFA9D3C">
            <w:pPr>
              <w:jc w:val="left"/>
              <w:rPr>
                <w:rFonts w:hint="eastAsia" w:ascii="仿宋_GB2312" w:hAnsi="仿宋_GB2312" w:eastAsia="仿宋_GB2312" w:cs="仿宋_GB2312"/>
              </w:rPr>
            </w:pPr>
            <w:r>
              <w:rPr>
                <w:rFonts w:hint="eastAsia" w:ascii="仿宋_GB2312" w:hAnsi="仿宋_GB2312" w:eastAsia="仿宋_GB2312" w:cs="仿宋_GB2312"/>
              </w:rPr>
              <w:t>《矿产资源开采登记管理办法》第十七条：任何单位和个人未领取采矿许可证擅自</w:t>
            </w:r>
            <w:r>
              <w:rPr>
                <w:rFonts w:hint="eastAsia" w:ascii="仿宋_GB2312" w:hAnsi="仿宋_GB2312" w:eastAsia="仿宋_GB2312" w:cs="仿宋_GB2312"/>
                <w:lang w:eastAsia="zh-CN"/>
              </w:rPr>
              <w:t>采矿</w:t>
            </w:r>
            <w:r>
              <w:rPr>
                <w:rFonts w:hint="eastAsia" w:ascii="仿宋_GB2312" w:hAnsi="仿宋_GB2312" w:eastAsia="仿宋_GB2312" w:cs="仿宋_GB2312"/>
              </w:rPr>
              <w:t>的，擅自进入国家规划矿区和对国民经济具有重要价值的矿区范围采矿的，擅自开采国家规定实行保护性开采的特定矿种的；超越批准的矿区范围采矿的，由登记管理机关依照有关法律、行政法规的规定予以处罚。</w:t>
            </w:r>
          </w:p>
        </w:tc>
        <w:tc>
          <w:tcPr>
            <w:tcW w:w="1276" w:type="dxa"/>
            <w:vAlign w:val="center"/>
          </w:tcPr>
          <w:p w14:paraId="27F0F76C">
            <w:pPr>
              <w:jc w:val="left"/>
            </w:pPr>
          </w:p>
        </w:tc>
      </w:tr>
      <w:tr w14:paraId="515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47B30177">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984" w:type="dxa"/>
            <w:vAlign w:val="center"/>
          </w:tcPr>
          <w:p w14:paraId="23FE30EC">
            <w:pPr>
              <w:jc w:val="center"/>
              <w:rPr>
                <w:rFonts w:hint="eastAsia" w:ascii="仿宋_GB2312" w:hAnsi="仿宋_GB2312" w:eastAsia="仿宋_GB2312" w:cs="仿宋_GB2312"/>
              </w:rPr>
            </w:pPr>
            <w:r>
              <w:rPr>
                <w:rFonts w:hint="eastAsia" w:ascii="仿宋_GB2312" w:hAnsi="仿宋_GB2312" w:eastAsia="仿宋_GB2312" w:cs="仿宋_GB2312"/>
              </w:rPr>
              <w:t>对未经批准或者采取欺骗手段骗取批准，非法占用土地的处罚</w:t>
            </w:r>
          </w:p>
        </w:tc>
        <w:tc>
          <w:tcPr>
            <w:tcW w:w="1778" w:type="dxa"/>
            <w:vAlign w:val="center"/>
          </w:tcPr>
          <w:p w14:paraId="074F4E49">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083AEE17">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0DADF910">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vAlign w:val="center"/>
          </w:tcPr>
          <w:p w14:paraId="454EA5E5">
            <w:pPr>
              <w:rPr>
                <w:rFonts w:hint="eastAsia" w:ascii="仿宋_GB2312" w:hAnsi="仿宋_GB2312" w:eastAsia="仿宋_GB2312" w:cs="仿宋_GB2312"/>
              </w:rPr>
            </w:pPr>
            <w:r>
              <w:rPr>
                <w:rFonts w:hint="eastAsia" w:ascii="仿宋_GB2312" w:hAnsi="仿宋_GB2312" w:eastAsia="仿宋_GB2312" w:cs="仿宋_GB2312"/>
              </w:rPr>
              <w:t>【法律】</w:t>
            </w:r>
          </w:p>
          <w:p w14:paraId="6FF2E012">
            <w:pPr>
              <w:rPr>
                <w:rFonts w:hint="eastAsia" w:ascii="仿宋_GB2312" w:hAnsi="仿宋_GB2312" w:eastAsia="仿宋_GB2312" w:cs="仿宋_GB2312"/>
              </w:rPr>
            </w:pPr>
            <w:r>
              <w:rPr>
                <w:rFonts w:hint="eastAsia" w:ascii="仿宋_GB2312" w:hAnsi="仿宋_GB2312" w:eastAsia="仿宋_GB2312" w:cs="仿宋_GB2312"/>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第七十九条</w:t>
            </w:r>
            <w:r>
              <w:rPr>
                <w:rFonts w:hint="eastAsia" w:ascii="仿宋_GB2312" w:hAnsi="仿宋_GB2312" w:eastAsia="仿宋_GB2312" w:cs="仿宋_GB2312"/>
                <w:lang w:eastAsia="zh-CN"/>
              </w:rPr>
              <w:t>：</w:t>
            </w:r>
            <w:r>
              <w:rPr>
                <w:rFonts w:hint="eastAsia" w:ascii="仿宋_GB2312" w:hAnsi="仿宋_GB2312" w:eastAsia="仿宋_GB2312" w:cs="仿宋_GB2312"/>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p>
          <w:p w14:paraId="3553F118">
            <w:pPr>
              <w:rPr>
                <w:rFonts w:hint="eastAsia" w:ascii="仿宋_GB2312" w:hAnsi="仿宋_GB2312" w:eastAsia="仿宋_GB2312" w:cs="仿宋_GB2312"/>
              </w:rPr>
            </w:pPr>
            <w:r>
              <w:rPr>
                <w:rFonts w:hint="eastAsia" w:ascii="仿宋_GB2312" w:hAnsi="仿宋_GB2312" w:eastAsia="仿宋_GB2312" w:cs="仿宋_GB2312"/>
              </w:rPr>
              <w:t>【行政法规】</w:t>
            </w:r>
          </w:p>
          <w:p w14:paraId="6E3669CA">
            <w:pPr>
              <w:rPr>
                <w:rFonts w:hint="eastAsia" w:ascii="仿宋_GB2312" w:hAnsi="仿宋_GB2312" w:eastAsia="仿宋_GB2312" w:cs="仿宋_GB2312"/>
              </w:rPr>
            </w:pPr>
            <w:r>
              <w:rPr>
                <w:rFonts w:hint="eastAsia" w:ascii="仿宋_GB2312" w:hAnsi="仿宋_GB2312" w:eastAsia="仿宋_GB2312" w:cs="仿宋_GB2312"/>
              </w:rPr>
              <w:t>《中华人民共和国土地管理法实施条例》第五十七条：依照《中华人民共和国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中华人民共和国土地管理法》第七十七条的规定处罚。</w:t>
            </w:r>
          </w:p>
        </w:tc>
        <w:tc>
          <w:tcPr>
            <w:tcW w:w="1276" w:type="dxa"/>
            <w:vAlign w:val="center"/>
          </w:tcPr>
          <w:p w14:paraId="4EB41B3A">
            <w:pPr>
              <w:jc w:val="center"/>
            </w:pPr>
          </w:p>
        </w:tc>
      </w:tr>
      <w:tr w14:paraId="4A7D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6BCB90E0">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984" w:type="dxa"/>
            <w:vAlign w:val="center"/>
          </w:tcPr>
          <w:p w14:paraId="25F94656">
            <w:pPr>
              <w:jc w:val="center"/>
              <w:rPr>
                <w:rFonts w:hint="eastAsia" w:ascii="仿宋_GB2312" w:hAnsi="仿宋_GB2312" w:eastAsia="仿宋_GB2312" w:cs="仿宋_GB2312"/>
              </w:rPr>
            </w:pPr>
            <w:r>
              <w:rPr>
                <w:rFonts w:hint="eastAsia" w:ascii="仿宋_GB2312" w:hAnsi="仿宋_GB2312" w:eastAsia="仿宋_GB2312" w:cs="仿宋_GB2312"/>
              </w:rPr>
              <w:t>对在临时使用的土地上修建永久性建筑物、构筑物的处罚</w:t>
            </w:r>
          </w:p>
        </w:tc>
        <w:tc>
          <w:tcPr>
            <w:tcW w:w="1778" w:type="dxa"/>
            <w:vAlign w:val="center"/>
          </w:tcPr>
          <w:p w14:paraId="1D7E4A5F">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390A05F9">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607C7E2C">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vAlign w:val="center"/>
          </w:tcPr>
          <w:p w14:paraId="0A17F48D">
            <w:pPr>
              <w:rPr>
                <w:rFonts w:hint="eastAsia" w:ascii="仿宋_GB2312" w:hAnsi="仿宋_GB2312" w:eastAsia="仿宋_GB2312" w:cs="仿宋_GB2312"/>
              </w:rPr>
            </w:pPr>
            <w:r>
              <w:rPr>
                <w:rFonts w:hint="eastAsia" w:ascii="仿宋_GB2312" w:hAnsi="仿宋_GB2312" w:eastAsia="仿宋_GB2312" w:cs="仿宋_GB2312"/>
              </w:rPr>
              <w:t>【法律】</w:t>
            </w:r>
          </w:p>
          <w:p w14:paraId="2DB1ADE7">
            <w:pPr>
              <w:rPr>
                <w:rFonts w:hint="eastAsia" w:ascii="仿宋_GB2312" w:hAnsi="仿宋_GB2312" w:eastAsia="仿宋_GB2312" w:cs="仿宋_GB2312"/>
              </w:rPr>
            </w:pPr>
            <w:r>
              <w:rPr>
                <w:rFonts w:hint="eastAsia" w:ascii="仿宋_GB2312" w:hAnsi="仿宋_GB2312" w:eastAsia="仿宋_GB2312" w:cs="仿宋_GB2312"/>
              </w:rPr>
              <w:t>《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的补偿费，临时使用土地的</w:t>
            </w:r>
            <w:r>
              <w:rPr>
                <w:rFonts w:hint="eastAsia" w:ascii="仿宋_GB2312" w:hAnsi="仿宋_GB2312" w:eastAsia="仿宋_GB2312" w:cs="仿宋_GB2312"/>
                <w:lang w:eastAsia="zh-CN"/>
              </w:rPr>
              <w:t>使用者</w:t>
            </w:r>
            <w:r>
              <w:rPr>
                <w:rFonts w:hint="eastAsia" w:ascii="仿宋_GB2312" w:hAnsi="仿宋_GB2312" w:eastAsia="仿宋_GB2312" w:cs="仿宋_GB2312"/>
              </w:rPr>
              <w:t>应当按照临时使用土地合同约定的用途使用土地，并不得修建永久性建筑物。临时使用土地期限一般不超过二年。</w:t>
            </w:r>
          </w:p>
          <w:p w14:paraId="06DA1A8F">
            <w:pPr>
              <w:rPr>
                <w:rFonts w:hint="eastAsia" w:ascii="仿宋_GB2312" w:hAnsi="仿宋_GB2312" w:eastAsia="仿宋_GB2312" w:cs="仿宋_GB2312"/>
              </w:rPr>
            </w:pPr>
            <w:r>
              <w:rPr>
                <w:rFonts w:hint="eastAsia" w:ascii="仿宋_GB2312" w:hAnsi="仿宋_GB2312" w:eastAsia="仿宋_GB2312" w:cs="仿宋_GB2312"/>
              </w:rPr>
              <w:t>【行政法规】</w:t>
            </w:r>
          </w:p>
          <w:p w14:paraId="59208141">
            <w:pPr>
              <w:rPr>
                <w:rFonts w:hint="eastAsia" w:ascii="仿宋_GB2312" w:hAnsi="仿宋_GB2312" w:eastAsia="仿宋_GB2312" w:cs="仿宋_GB2312"/>
              </w:rPr>
            </w:pPr>
            <w:r>
              <w:rPr>
                <w:rFonts w:hint="eastAsia" w:ascii="仿宋_GB2312" w:hAnsi="仿宋_GB2312" w:eastAsia="仿宋_GB2312" w:cs="仿宋_GB2312"/>
              </w:rPr>
              <w:t>《中华人民共和国土地管理法实施条例》第五十二条：违反《中华人民共和国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276" w:type="dxa"/>
            <w:vAlign w:val="center"/>
          </w:tcPr>
          <w:p w14:paraId="57883D1B">
            <w:pPr>
              <w:jc w:val="center"/>
            </w:pPr>
          </w:p>
        </w:tc>
      </w:tr>
      <w:tr w14:paraId="4716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57FA7D55">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984" w:type="dxa"/>
            <w:vAlign w:val="center"/>
          </w:tcPr>
          <w:p w14:paraId="4D4563C4">
            <w:pPr>
              <w:jc w:val="center"/>
              <w:rPr>
                <w:rFonts w:hint="eastAsia" w:ascii="仿宋_GB2312" w:hAnsi="仿宋_GB2312" w:eastAsia="仿宋_GB2312" w:cs="仿宋_GB2312"/>
              </w:rPr>
            </w:pPr>
            <w:r>
              <w:rPr>
                <w:rFonts w:hint="eastAsia" w:ascii="仿宋_GB2312" w:hAnsi="仿宋_GB2312" w:eastAsia="仿宋_GB2312" w:cs="仿宋_GB2312"/>
              </w:rPr>
              <w:t>对不按批准用途使用国有土地的、对依法收回国有土地使用权当事人拒不交出的，对建筑物、构筑物进行重建、扩建的处罚</w:t>
            </w:r>
          </w:p>
        </w:tc>
        <w:tc>
          <w:tcPr>
            <w:tcW w:w="1778" w:type="dxa"/>
            <w:vAlign w:val="center"/>
          </w:tcPr>
          <w:p w14:paraId="4D908534">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461B76BA">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6A74090B">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tcPr>
          <w:p w14:paraId="6EBDA401">
            <w:pPr>
              <w:rPr>
                <w:rFonts w:hint="eastAsia" w:ascii="仿宋_GB2312" w:hAnsi="仿宋_GB2312" w:eastAsia="仿宋_GB2312" w:cs="仿宋_GB2312"/>
              </w:rPr>
            </w:pPr>
            <w:r>
              <w:rPr>
                <w:rFonts w:hint="eastAsia" w:ascii="仿宋_GB2312" w:hAnsi="仿宋_GB2312" w:eastAsia="仿宋_GB2312" w:cs="仿宋_GB2312"/>
              </w:rPr>
              <w:t>【法律】</w:t>
            </w:r>
          </w:p>
          <w:p w14:paraId="333A613C">
            <w:pPr>
              <w:rPr>
                <w:rFonts w:hint="eastAsia" w:ascii="仿宋_GB2312" w:hAnsi="仿宋_GB2312" w:eastAsia="仿宋_GB2312" w:cs="仿宋_GB2312"/>
              </w:rPr>
            </w:pPr>
            <w:r>
              <w:rPr>
                <w:rFonts w:hint="eastAsia" w:ascii="仿宋_GB2312" w:hAnsi="仿宋_GB2312" w:eastAsia="仿宋_GB2312" w:cs="仿宋_GB2312"/>
              </w:rPr>
              <w:t>《中华人民共和国土地管理法》第六十五条：在土地利用总体规划制定前已建的不符合土地利用总体规划确定的用途的建筑物、构筑物，</w:t>
            </w:r>
            <w:r>
              <w:rPr>
                <w:rFonts w:hint="eastAsia" w:ascii="仿宋_GB2312" w:hAnsi="仿宋_GB2312" w:eastAsia="仿宋_GB2312" w:cs="仿宋_GB2312"/>
                <w:lang w:eastAsia="zh-CN"/>
              </w:rPr>
              <w:t>不得</w:t>
            </w:r>
            <w:r>
              <w:rPr>
                <w:rFonts w:hint="eastAsia" w:ascii="仿宋_GB2312" w:hAnsi="仿宋_GB2312" w:eastAsia="仿宋_GB2312" w:cs="仿宋_GB2312"/>
              </w:rPr>
              <w:t>重建、扩建。 第八十一条 依法收回国有土地使用权当事人拒不交出土地的，临时使用土地期满拒不交还的，或者不按批准的用途使用国有土地的，由县级以上人民政府自然资源主管部门责令交还土地，处以罚款。</w:t>
            </w:r>
          </w:p>
          <w:p w14:paraId="0DCBA79B">
            <w:pPr>
              <w:rPr>
                <w:rFonts w:hint="eastAsia" w:ascii="仿宋_GB2312" w:hAnsi="仿宋_GB2312" w:eastAsia="仿宋_GB2312" w:cs="仿宋_GB2312"/>
              </w:rPr>
            </w:pPr>
            <w:r>
              <w:rPr>
                <w:rFonts w:hint="eastAsia" w:ascii="仿宋_GB2312" w:hAnsi="仿宋_GB2312" w:eastAsia="仿宋_GB2312" w:cs="仿宋_GB2312"/>
              </w:rPr>
              <w:t>【行政法规】</w:t>
            </w:r>
          </w:p>
          <w:p w14:paraId="7F27A17B">
            <w:pPr>
              <w:rPr>
                <w:rFonts w:hint="eastAsia" w:ascii="仿宋_GB2312" w:hAnsi="仿宋_GB2312" w:eastAsia="仿宋_GB2312" w:cs="仿宋_GB2312"/>
              </w:rPr>
            </w:pPr>
            <w:r>
              <w:rPr>
                <w:rFonts w:hint="eastAsia" w:ascii="仿宋_GB2312" w:hAnsi="仿宋_GB2312" w:eastAsia="仿宋_GB2312" w:cs="仿宋_GB2312"/>
              </w:rPr>
              <w:t>《中华人民共和国土地管理法实施条例》第五十三条：</w:t>
            </w:r>
            <w:r>
              <w:rPr>
                <w:rFonts w:hint="eastAsia" w:ascii="仿宋_GB2312" w:hAnsi="仿宋_GB2312" w:eastAsia="仿宋_GB2312" w:cs="仿宋_GB2312"/>
                <w:lang w:eastAsia="zh-CN"/>
              </w:rPr>
              <w:t>违反《中华人民共和国</w:t>
            </w:r>
            <w:r>
              <w:rPr>
                <w:rFonts w:hint="eastAsia" w:ascii="仿宋_GB2312" w:hAnsi="仿宋_GB2312" w:eastAsia="仿宋_GB2312" w:cs="仿宋_GB2312"/>
              </w:rPr>
              <w:t>土地管理法》第六十五条的规定，对建筑物、构筑物进行重建、扩建的，由县级以上人民政府自然资源主管部门责令限期拆除；逾期不拆除的，由作出行政决定的机关依法申请人民法院强制执行。</w:t>
            </w:r>
          </w:p>
          <w:p w14:paraId="4D265DB3">
            <w:pPr>
              <w:rPr>
                <w:rFonts w:hint="eastAsia" w:ascii="仿宋_GB2312" w:hAnsi="仿宋_GB2312" w:eastAsia="仿宋_GB2312" w:cs="仿宋_GB2312"/>
              </w:rPr>
            </w:pPr>
            <w:r>
              <w:rPr>
                <w:rFonts w:hint="eastAsia" w:ascii="仿宋_GB2312" w:hAnsi="仿宋_GB2312" w:eastAsia="仿宋_GB2312" w:cs="仿宋_GB2312"/>
              </w:rPr>
              <w:t>第五十九条 依照《中华人民共和国土地管理法》第八十一条的规定处以罚款的，罚款额为非法占用土地每平方米100元以上500元以下。</w:t>
            </w:r>
          </w:p>
        </w:tc>
        <w:tc>
          <w:tcPr>
            <w:tcW w:w="1276" w:type="dxa"/>
            <w:vAlign w:val="center"/>
          </w:tcPr>
          <w:p w14:paraId="07FB4A6A">
            <w:pPr>
              <w:jc w:val="center"/>
            </w:pPr>
          </w:p>
        </w:tc>
      </w:tr>
      <w:tr w14:paraId="3CDC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4E6CC3A0">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984" w:type="dxa"/>
            <w:vAlign w:val="center"/>
          </w:tcPr>
          <w:p w14:paraId="37A1D290">
            <w:pPr>
              <w:jc w:val="center"/>
              <w:rPr>
                <w:rFonts w:hint="eastAsia" w:ascii="仿宋_GB2312" w:hAnsi="仿宋_GB2312" w:eastAsia="仿宋_GB2312" w:cs="仿宋_GB2312"/>
              </w:rPr>
            </w:pPr>
            <w:r>
              <w:rPr>
                <w:rFonts w:hint="eastAsia" w:ascii="仿宋_GB2312" w:hAnsi="仿宋_GB2312" w:eastAsia="仿宋_GB2312" w:cs="仿宋_GB2312"/>
              </w:rPr>
              <w:t>对擅自出让、转让或者出租集体土地用于非农业建设的处罚</w:t>
            </w:r>
          </w:p>
        </w:tc>
        <w:tc>
          <w:tcPr>
            <w:tcW w:w="1778" w:type="dxa"/>
            <w:vAlign w:val="center"/>
          </w:tcPr>
          <w:p w14:paraId="4F8BB6FB">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7198E2FD">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0D9B5CF1">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tcPr>
          <w:p w14:paraId="5A10A0F7">
            <w:pPr>
              <w:rPr>
                <w:rFonts w:hint="eastAsia" w:ascii="仿宋_GB2312" w:hAnsi="仿宋_GB2312" w:eastAsia="仿宋_GB2312" w:cs="仿宋_GB2312"/>
              </w:rPr>
            </w:pPr>
            <w:r>
              <w:rPr>
                <w:rFonts w:hint="eastAsia" w:ascii="仿宋_GB2312" w:hAnsi="仿宋_GB2312" w:eastAsia="仿宋_GB2312" w:cs="仿宋_GB2312"/>
              </w:rPr>
              <w:t>【法律】</w:t>
            </w:r>
          </w:p>
          <w:p w14:paraId="658784FC">
            <w:pPr>
              <w:rPr>
                <w:rFonts w:hint="eastAsia" w:ascii="仿宋_GB2312" w:hAnsi="仿宋_GB2312" w:eastAsia="仿宋_GB2312" w:cs="仿宋_GB2312"/>
              </w:rPr>
            </w:pPr>
            <w:r>
              <w:rPr>
                <w:rFonts w:hint="eastAsia" w:ascii="仿宋_GB2312" w:hAnsi="仿宋_GB2312" w:eastAsia="仿宋_GB2312" w:cs="仿宋_GB2312"/>
              </w:rPr>
              <w:t>《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以罚款。</w:t>
            </w:r>
          </w:p>
          <w:p w14:paraId="7186A078">
            <w:pPr>
              <w:rPr>
                <w:rFonts w:hint="eastAsia" w:ascii="仿宋_GB2312" w:hAnsi="仿宋_GB2312" w:eastAsia="仿宋_GB2312" w:cs="仿宋_GB2312"/>
              </w:rPr>
            </w:pPr>
            <w:r>
              <w:rPr>
                <w:rFonts w:hint="eastAsia" w:ascii="仿宋_GB2312" w:hAnsi="仿宋_GB2312" w:eastAsia="仿宋_GB2312" w:cs="仿宋_GB2312"/>
              </w:rPr>
              <w:t>【行政法规】</w:t>
            </w:r>
          </w:p>
          <w:p w14:paraId="120A9891">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中华人民共和国土地管理法实施条例</w:t>
            </w:r>
            <w:r>
              <w:rPr>
                <w:rFonts w:hint="eastAsia" w:ascii="仿宋_GB2312" w:hAnsi="仿宋_GB2312" w:eastAsia="仿宋_GB2312" w:cs="仿宋_GB2312"/>
              </w:rPr>
              <w:t>》第六十条：依照《中华人民共和国土地管理法》第八十二条的规定处以罚款的，罚款额为违法所得的10%以上30%以下。</w:t>
            </w:r>
          </w:p>
        </w:tc>
        <w:tc>
          <w:tcPr>
            <w:tcW w:w="1276" w:type="dxa"/>
            <w:vAlign w:val="center"/>
          </w:tcPr>
          <w:p w14:paraId="6125DC8D">
            <w:pPr>
              <w:jc w:val="center"/>
            </w:pPr>
          </w:p>
        </w:tc>
      </w:tr>
      <w:tr w14:paraId="011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10A42243">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984" w:type="dxa"/>
            <w:vAlign w:val="center"/>
          </w:tcPr>
          <w:p w14:paraId="46E14AF5">
            <w:pPr>
              <w:jc w:val="center"/>
              <w:rPr>
                <w:rFonts w:hint="eastAsia" w:ascii="仿宋_GB2312" w:hAnsi="仿宋_GB2312" w:eastAsia="仿宋_GB2312" w:cs="仿宋_GB2312"/>
              </w:rPr>
            </w:pPr>
            <w:r>
              <w:rPr>
                <w:rFonts w:hint="eastAsia" w:ascii="仿宋_GB2312" w:hAnsi="仿宋_GB2312" w:eastAsia="仿宋_GB2312" w:cs="仿宋_GB2312"/>
              </w:rPr>
              <w:t>对买卖或者以其他形式非法转让土地的处罚</w:t>
            </w:r>
          </w:p>
        </w:tc>
        <w:tc>
          <w:tcPr>
            <w:tcW w:w="1778" w:type="dxa"/>
            <w:vAlign w:val="center"/>
          </w:tcPr>
          <w:p w14:paraId="5A3BBF76">
            <w:pPr>
              <w:jc w:val="center"/>
              <w:rPr>
                <w:rFonts w:hint="eastAsia" w:ascii="仿宋_GB2312" w:hAnsi="仿宋_GB2312" w:eastAsia="仿宋_GB2312" w:cs="仿宋_GB2312"/>
              </w:rPr>
            </w:pPr>
            <w:r>
              <w:rPr>
                <w:rFonts w:hint="eastAsia" w:ascii="仿宋_GB2312" w:hAnsi="仿宋_GB2312" w:eastAsia="仿宋_GB2312" w:cs="仿宋_GB2312"/>
              </w:rPr>
              <w:t>市自然资源和规划局</w:t>
            </w:r>
          </w:p>
        </w:tc>
        <w:tc>
          <w:tcPr>
            <w:tcW w:w="3751" w:type="dxa"/>
            <w:vAlign w:val="center"/>
          </w:tcPr>
          <w:p w14:paraId="23AC19FB">
            <w:pPr>
              <w:jc w:val="left"/>
              <w:rPr>
                <w:rFonts w:hint="eastAsia" w:ascii="仿宋_GB2312" w:hAnsi="仿宋_GB2312" w:eastAsia="仿宋_GB2312" w:cs="仿宋_GB2312"/>
              </w:rPr>
            </w:pPr>
            <w:r>
              <w:rPr>
                <w:rFonts w:hint="eastAsia" w:ascii="仿宋_GB2312" w:hAnsi="仿宋_GB2312" w:eastAsia="仿宋_GB2312" w:cs="仿宋_GB2312"/>
              </w:rPr>
              <w:t>《中华人民共和国行政处罚法》第三十二条：当事人有下列情形之一，应当从轻或者减轻行政处罚：</w:t>
            </w:r>
          </w:p>
          <w:p w14:paraId="5D19D5B6">
            <w:pPr>
              <w:jc w:val="left"/>
              <w:rPr>
                <w:rFonts w:hint="eastAsia" w:ascii="仿宋_GB2312" w:hAnsi="仿宋_GB2312" w:eastAsia="仿宋_GB2312" w:cs="仿宋_GB2312"/>
              </w:rPr>
            </w:pPr>
            <w:r>
              <w:rPr>
                <w:rFonts w:hint="eastAsia" w:ascii="仿宋_GB2312" w:hAnsi="仿宋_GB2312" w:eastAsia="仿宋_GB2312" w:cs="仿宋_GB2312"/>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811" w:type="dxa"/>
          </w:tcPr>
          <w:p w14:paraId="775DD50E">
            <w:pPr>
              <w:rPr>
                <w:rFonts w:hint="eastAsia" w:ascii="仿宋_GB2312" w:hAnsi="仿宋_GB2312" w:eastAsia="仿宋_GB2312" w:cs="仿宋_GB2312"/>
              </w:rPr>
            </w:pPr>
            <w:r>
              <w:rPr>
                <w:rFonts w:hint="eastAsia" w:ascii="仿宋_GB2312" w:hAnsi="仿宋_GB2312" w:eastAsia="仿宋_GB2312" w:cs="仿宋_GB2312"/>
              </w:rPr>
              <w:t>【法律】</w:t>
            </w:r>
          </w:p>
          <w:p w14:paraId="5B937FBA">
            <w:pPr>
              <w:rPr>
                <w:rFonts w:hint="eastAsia" w:ascii="仿宋_GB2312" w:hAnsi="仿宋_GB2312" w:eastAsia="仿宋_GB2312" w:cs="仿宋_GB2312"/>
              </w:rPr>
            </w:pPr>
            <w:r>
              <w:rPr>
                <w:rFonts w:hint="eastAsia" w:ascii="仿宋_GB2312" w:hAnsi="仿宋_GB2312" w:eastAsia="仿宋_GB2312" w:cs="仿宋_GB2312"/>
              </w:rPr>
              <w:t>《中华人民共和国土地管理法》第七十四条：买卖或者以其他形式非法转让土地的，由县级以上人民政府自然资源主管部门没收违法所得，对违反土地利用总体规划擅自将农用地改为建设</w:t>
            </w:r>
            <w:r>
              <w:rPr>
                <w:rFonts w:hint="eastAsia" w:ascii="仿宋_GB2312" w:hAnsi="仿宋_GB2312" w:eastAsia="仿宋_GB2312" w:cs="仿宋_GB2312"/>
                <w:lang w:eastAsia="zh-CN"/>
              </w:rPr>
              <w:t>用地</w:t>
            </w:r>
            <w:r>
              <w:rPr>
                <w:rFonts w:hint="eastAsia" w:ascii="仿宋_GB2312" w:hAnsi="仿宋_GB2312" w:eastAsia="仿宋_GB2312" w:cs="仿宋_GB2312"/>
              </w:rPr>
              <w:t>的，限期拆除在非法转让的土地上新建的建筑物和其他设施，恢复土地原状，对符合土地利用总体规划的，没收在非法转让的土地上新建的建筑物和其他设施，可以并处罚款，对直接负责的主管人员和其他直接人员，依法给予处分；构成犯罪的，依法追究刑事责任。</w:t>
            </w:r>
          </w:p>
          <w:p w14:paraId="57C4BD6A">
            <w:pPr>
              <w:rPr>
                <w:rFonts w:hint="eastAsia" w:ascii="仿宋_GB2312" w:hAnsi="仿宋_GB2312" w:eastAsia="仿宋_GB2312" w:cs="仿宋_GB2312"/>
              </w:rPr>
            </w:pPr>
            <w:r>
              <w:rPr>
                <w:rFonts w:hint="eastAsia" w:ascii="仿宋_GB2312" w:hAnsi="仿宋_GB2312" w:eastAsia="仿宋_GB2312" w:cs="仿宋_GB2312"/>
              </w:rPr>
              <w:t>【行政法规】</w:t>
            </w:r>
          </w:p>
          <w:p w14:paraId="071B4239">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中华人民共和国土地管理法实施条例</w:t>
            </w:r>
            <w:r>
              <w:rPr>
                <w:rFonts w:hint="eastAsia" w:ascii="仿宋_GB2312" w:hAnsi="仿宋_GB2312" w:eastAsia="仿宋_GB2312" w:cs="仿宋_GB2312"/>
              </w:rPr>
              <w:t>》第五十四条：依照《中华人民共和国土地管理法》第七十四条的规定处以罚款的，罚款额为违法所得的10%以上50%以下。</w:t>
            </w:r>
          </w:p>
          <w:p w14:paraId="7CCF1F0D">
            <w:pPr>
              <w:rPr>
                <w:rFonts w:hint="eastAsia" w:ascii="仿宋_GB2312" w:hAnsi="仿宋_GB2312" w:eastAsia="仿宋_GB2312" w:cs="仿宋_GB2312"/>
              </w:rPr>
            </w:pPr>
            <w:r>
              <w:rPr>
                <w:rFonts w:hint="eastAsia" w:ascii="仿宋_GB2312" w:hAnsi="仿宋_GB2312" w:eastAsia="仿宋_GB2312" w:cs="仿宋_GB2312"/>
              </w:rPr>
              <w:t>第五十八条：依照《中华人民共和国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tc>
        <w:tc>
          <w:tcPr>
            <w:tcW w:w="1276" w:type="dxa"/>
            <w:vAlign w:val="center"/>
          </w:tcPr>
          <w:p w14:paraId="258E1BE6">
            <w:pPr>
              <w:jc w:val="center"/>
            </w:pPr>
          </w:p>
        </w:tc>
      </w:tr>
    </w:tbl>
    <w:p w14:paraId="66C60FE7"/>
    <w:p w14:paraId="17300B29"/>
    <w:sectPr>
      <w:headerReference r:id="rId3" w:type="default"/>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C32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82E7">
    <w:pPr>
      <w:jc w:val="center"/>
      <w:rPr>
        <w:rFonts w:ascii="方正小标宋简体" w:eastAsia="方正小标宋简体"/>
        <w:sz w:val="30"/>
        <w:szCs w:val="30"/>
      </w:rPr>
    </w:pPr>
    <w:r>
      <w:rPr>
        <w:rFonts w:hint="eastAsia" w:ascii="方正小标宋简体" w:eastAsia="方正小标宋简体"/>
        <w:sz w:val="30"/>
        <w:szCs w:val="30"/>
        <w:lang w:eastAsia="zh-CN"/>
      </w:rPr>
      <w:t>广水市</w:t>
    </w:r>
    <w:r>
      <w:rPr>
        <w:rFonts w:hint="eastAsia" w:ascii="方正小标宋简体" w:eastAsia="方正小标宋简体"/>
        <w:sz w:val="30"/>
        <w:szCs w:val="30"/>
      </w:rPr>
      <w:t>自然资源和规划局减轻行政处罚事项清单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zFlZDc4ZWU1NDk0N2M2YjRlNGQ2OWEwZDEyMGYifQ=="/>
  </w:docVars>
  <w:rsids>
    <w:rsidRoot w:val="00452321"/>
    <w:rsid w:val="00054868"/>
    <w:rsid w:val="00071AC9"/>
    <w:rsid w:val="000F0C48"/>
    <w:rsid w:val="001379D1"/>
    <w:rsid w:val="001D69D6"/>
    <w:rsid w:val="002B0A6F"/>
    <w:rsid w:val="002D0A22"/>
    <w:rsid w:val="002F36A6"/>
    <w:rsid w:val="003666D4"/>
    <w:rsid w:val="003E21D5"/>
    <w:rsid w:val="003F3D95"/>
    <w:rsid w:val="00406094"/>
    <w:rsid w:val="00452321"/>
    <w:rsid w:val="004E7005"/>
    <w:rsid w:val="005B660C"/>
    <w:rsid w:val="006049D1"/>
    <w:rsid w:val="00610DE7"/>
    <w:rsid w:val="006561DD"/>
    <w:rsid w:val="008B1C66"/>
    <w:rsid w:val="00994E0C"/>
    <w:rsid w:val="009C183C"/>
    <w:rsid w:val="009C245A"/>
    <w:rsid w:val="00A771C2"/>
    <w:rsid w:val="00B40CDF"/>
    <w:rsid w:val="00B80099"/>
    <w:rsid w:val="00BF0D51"/>
    <w:rsid w:val="00C0435E"/>
    <w:rsid w:val="00C11754"/>
    <w:rsid w:val="00C537A1"/>
    <w:rsid w:val="00C56EED"/>
    <w:rsid w:val="00C91454"/>
    <w:rsid w:val="00DA2543"/>
    <w:rsid w:val="00DB4F96"/>
    <w:rsid w:val="00DE1E1C"/>
    <w:rsid w:val="00DE3395"/>
    <w:rsid w:val="00DE75F9"/>
    <w:rsid w:val="00E548FA"/>
    <w:rsid w:val="00FC149D"/>
    <w:rsid w:val="04A91E5E"/>
    <w:rsid w:val="18AF1CCE"/>
    <w:rsid w:val="34554A3F"/>
    <w:rsid w:val="40315F82"/>
    <w:rsid w:val="4FAF1EF9"/>
    <w:rsid w:val="55AE260B"/>
    <w:rsid w:val="571728EA"/>
    <w:rsid w:val="79B96B8F"/>
    <w:rsid w:val="7AE0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3373</Words>
  <Characters>3391</Characters>
  <Lines>58</Lines>
  <Paragraphs>16</Paragraphs>
  <TotalTime>212</TotalTime>
  <ScaleCrop>false</ScaleCrop>
  <LinksUpToDate>false</LinksUpToDate>
  <CharactersWithSpaces>3394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2023-06-12T02:08:00Z</dcterms:created>
  <dc:creator>AutoBVT</dc:creator>
  <cp:lastModifiedBy>A路千里</cp:lastModifiedBy>
  <cp:lastPrinted>2023-07-12T03:58:00Z</cp:lastPrinted>
  <dcterms:modified xsi:type="dcterms:W3CDTF">2025-04-01T05:07:19Z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68804214C33E465D99E1365C64E6FF74_12</vt:lpwstr>
  </property>
  <property fmtid="{D5CDD505-2E9C-101B-9397-08002B2CF9AE}" pid="4" name="KSOTemplateDocerSaveRecord">
    <vt:lpwstr>eyJoZGlkIjoiMTEyNDA1NDMwN2ZmNTM2ZjMxNzJiODdhMGE0ZDI1OWIiLCJ1c2VySWQiOiI0OTgwMDk2MzUifQ==</vt:lpwstr>
  </property>
</Properties>
</file>