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widowControl/>
        <w:jc w:val="right"/>
        <w:rPr>
          <w:rFonts w:hint="eastAsia" w:ascii="Times New Roman" w:hAnsi="Times New Roman" w:eastAsia="黑体" w:cs="Times New Roman"/>
          <w:b/>
          <w:sz w:val="84"/>
          <w:lang w:val="en-US" w:eastAsia="zh-CN"/>
        </w:rPr>
      </w:pPr>
      <w:r>
        <w:rPr>
          <w:rFonts w:hint="eastAsia" w:ascii="Times New Roman" w:hAnsi="黑体" w:eastAsia="黑体" w:cs="Times New Roman"/>
          <w:b/>
          <w:spacing w:val="-10"/>
          <w:sz w:val="72"/>
          <w:szCs w:val="72"/>
          <w:lang w:eastAsia="zh-CN"/>
        </w:rPr>
        <w:t>通知</w:t>
      </w:r>
    </w:p>
    <w:p>
      <w:pPr>
        <w:widowControl/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蔡文〔20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idowControl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spacing w:line="560" w:lineRule="exact"/>
        <w:ind w:firstLine="440" w:firstLineChars="100"/>
        <w:jc w:val="both"/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  <w:t>中共蔡河镇委员会  蔡河镇人民政府</w:t>
      </w:r>
    </w:p>
    <w:p>
      <w:pPr>
        <w:spacing w:line="560" w:lineRule="exact"/>
        <w:jc w:val="center"/>
        <w:rPr>
          <w:rFonts w:hint="default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  <w:t>关于成立2023</w:t>
      </w:r>
      <w:bookmarkStart w:id="0" w:name="_GoBack"/>
      <w:bookmarkEnd w:id="0"/>
      <w:r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  <w:t>年国家农业产业强镇项目</w:t>
      </w:r>
    </w:p>
    <w:p>
      <w:pPr>
        <w:spacing w:line="560" w:lineRule="exact"/>
        <w:jc w:val="center"/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  <w:t>建设工作领导小组的通知</w:t>
      </w:r>
    </w:p>
    <w:p>
      <w:pPr>
        <w:spacing w:line="560" w:lineRule="exact"/>
        <w:jc w:val="center"/>
        <w:rPr>
          <w:rFonts w:hint="eastAsia" w:ascii="方正小标宋简体" w:hAnsi="CESI楷体-GB13000" w:eastAsia="方正小标宋简体" w:cs="CESI楷体-GB13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各村（社区）党支部（党委），各村（居）民委员会，镇直各单位：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为进一步发展壮大蔡河镇猕猴桃产业，提高猕猴桃产业发展质效，争取省农业农村厅国家农业产业强镇项目，实现强镇富民目标，经镇党委、政府研究决定，成立蔡河镇产业强镇领导小组。现将组成人员名单通知如下：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 xml:space="preserve">李明清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镇党委书记</w:t>
      </w:r>
    </w:p>
    <w:p>
      <w:pPr>
        <w:widowControl/>
        <w:spacing w:line="360" w:lineRule="auto"/>
        <w:ind w:left="3834" w:leftChars="302" w:hanging="3200" w:hangingChars="10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赖延安  镇党委副书记、镇长</w:t>
      </w:r>
    </w:p>
    <w:p>
      <w:pPr>
        <w:widowControl/>
        <w:spacing w:line="360" w:lineRule="auto"/>
        <w:ind w:left="0" w:leftChars="0" w:firstLine="1939" w:firstLineChars="606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刘珍新  镇党委副书记</w:t>
      </w:r>
    </w:p>
    <w:p>
      <w:pPr>
        <w:widowControl/>
        <w:spacing w:line="360" w:lineRule="auto"/>
        <w:ind w:left="0" w:leftChars="0" w:firstLine="1939" w:firstLineChars="606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尚小奎  镇党委委员、副镇长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熊世浩  镇经济发展办主任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黄忠锋  镇农技中心主任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李自明  镇林业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站站长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张晓东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和规划所所长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刘裔强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镇财政所所长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  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王  波  白果村支部书记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彭全贵  楼坊村支部书记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吴炳豪  兴安村支部书记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彭修佩  徐店村支部书记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涂建波  三山村支部书记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熊义金  柏树巷村主任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陈文平  白水河村主任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陈顺金  小河村支部书记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易永国  老虎岗村支部书记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郝  昭  观音堂村支部书记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吴光友  木塔桥村支部书记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郝克强  六合村主任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孙记生  院子湾村支部书记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李承松  南界村支部书记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邱华新  甸子山社区支部书记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高开清  牛车湾村支部书记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龚光能  石堰塘村支部书记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黄明胜  灯岗村支部书记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王双成  机场村支部书记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伍其春  麻粮市村负责人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王国章  大庙村支部书记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胡小东  杨家坡村支部书记</w:t>
      </w:r>
    </w:p>
    <w:p>
      <w:pPr>
        <w:widowControl/>
        <w:spacing w:line="360" w:lineRule="auto"/>
        <w:ind w:left="19" w:leftChars="9" w:firstLine="1920" w:firstLineChars="60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肖  洒  杏仁山村主任</w:t>
      </w: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领导小组下设办公室，由熊世浩同志兼任办公室主任，黄忠锋同志兼任办公室副主任，办公地点设在镇经济发展办公室。</w:t>
      </w:r>
    </w:p>
    <w:p>
      <w:pPr>
        <w:widowControl/>
        <w:spacing w:line="360" w:lineRule="auto"/>
        <w:jc w:val="left"/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             中共蔡河镇委员会 蔡河镇人民政府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16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sz w:val="32"/>
          <w:u w:val="single"/>
        </w:rPr>
      </w:pPr>
      <w:r>
        <w:rPr>
          <w:rFonts w:hint="eastAsia" w:ascii="Times New Roman" w:hAnsi="Times New Roman" w:eastAsia="方正仿宋_GBK" w:cs="Times New Roman"/>
          <w:sz w:val="32"/>
          <w:u w:val="single"/>
        </w:rPr>
        <w:t xml:space="preserve">                                                      </w:t>
      </w:r>
    </w:p>
    <w:p>
      <w:pPr>
        <w:widowControl/>
        <w:jc w:val="left"/>
        <w:rPr>
          <w:rFonts w:ascii="FangSong_GB2312" w:hAnsi="FangSong_GB2312" w:eastAsia="FangSong_GB2312" w:cs="FangSong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u w:val="single"/>
        </w:rPr>
        <w:t xml:space="preserve">蔡河镇党政综合办公室         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u w:val="single"/>
        </w:rPr>
        <w:t xml:space="preserve">   20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>16</w:t>
      </w:r>
      <w:r>
        <w:rPr>
          <w:rFonts w:ascii="Times New Roman" w:hAnsi="Times New Roman" w:eastAsia="仿宋_GB2312" w:cs="Times New Roman"/>
          <w:color w:val="auto"/>
          <w:sz w:val="32"/>
          <w:u w:val="single"/>
        </w:rPr>
        <w:t>日印</w:t>
      </w:r>
      <w:r>
        <w:rPr>
          <w:rFonts w:ascii="Times New Roman" w:hAnsi="Times New Roman" w:eastAsia="仿宋_GB2312" w:cs="Times New Roman"/>
          <w:sz w:val="32"/>
          <w:u w:val="single"/>
        </w:rPr>
        <w:t>发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Y2FhMWMwZGUyY2IzOGYyMmI2MDlmNThlZjIwZjkifQ=="/>
  </w:docVars>
  <w:rsids>
    <w:rsidRoot w:val="00000000"/>
    <w:rsid w:val="00757805"/>
    <w:rsid w:val="009C1025"/>
    <w:rsid w:val="032624EE"/>
    <w:rsid w:val="0A613F34"/>
    <w:rsid w:val="0B94618A"/>
    <w:rsid w:val="0FFA3042"/>
    <w:rsid w:val="13365BBE"/>
    <w:rsid w:val="1F3F65DA"/>
    <w:rsid w:val="208101D0"/>
    <w:rsid w:val="22BA6EB2"/>
    <w:rsid w:val="273D57D8"/>
    <w:rsid w:val="31C11E1A"/>
    <w:rsid w:val="36B55EFA"/>
    <w:rsid w:val="384C2463"/>
    <w:rsid w:val="3B2605EA"/>
    <w:rsid w:val="3BC10346"/>
    <w:rsid w:val="3E9E5F37"/>
    <w:rsid w:val="45BE6BF8"/>
    <w:rsid w:val="4F2510A8"/>
    <w:rsid w:val="5039401E"/>
    <w:rsid w:val="5228009B"/>
    <w:rsid w:val="59BE49F7"/>
    <w:rsid w:val="5CE4536C"/>
    <w:rsid w:val="5E035D54"/>
    <w:rsid w:val="62652D7D"/>
    <w:rsid w:val="628C07CD"/>
    <w:rsid w:val="62EB13C0"/>
    <w:rsid w:val="6CAB077D"/>
    <w:rsid w:val="6E3D6323"/>
    <w:rsid w:val="700722DA"/>
    <w:rsid w:val="72C36800"/>
    <w:rsid w:val="7A0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584</Characters>
  <Lines>0</Lines>
  <Paragraphs>0</Paragraphs>
  <TotalTime>5</TotalTime>
  <ScaleCrop>false</ScaleCrop>
  <LinksUpToDate>false</LinksUpToDate>
  <CharactersWithSpaces>713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2022-04-28T09:35:00Z</dcterms:created>
  <dc:creator>Administrator</dc:creator>
  <cp:lastModifiedBy>邵琪</cp:lastModifiedBy>
  <cp:lastPrinted>2023-03-17T09:26:45Z</cp:lastPrinted>
  <dcterms:modified xsi:type="dcterms:W3CDTF">2023-03-17T09:26:58Z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C4A0312BA3E7490D8BB6B06413DE0DA1</vt:lpwstr>
  </property>
</Properties>
</file>