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 w:bidi="ar"/>
        </w:rPr>
        <w:t>三桥村村情概况和2022年巩固脱贫成果综述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jc w:val="left"/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一，三桥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村情简介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jc w:val="left"/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三桥村位于骆店镇北部，国土面积4.1平方公里，共有13个自然湾，11个村民小组，总户数756户，总人口2391人，常住人口896人。有建档立卡脱贫户65户186人，监测对象（风险均已消除）2户5人，特困供养11户11人，低保25户52人。耕地总面积3500亩，水田2372亩，旱地1128亩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jc w:val="left"/>
        <w:rPr>
          <w:rFonts w:hint="eastAsia" w:ascii="宋体" w:hAnsi="宋体" w:eastAsia="宋体" w:cs="宋体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三桥村党员群众活动中心共有9间3层，总面积500平方米（2012年建成）。现村“两委”干部3名，村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党支部有党员46名，其中流动党员30名，能参加支部活动党员16名。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村“两委”共有干部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名，支委会干部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名，村委会干部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名，交叉任职干部（既是村委会干部又是支委会干部）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名。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  <w:lang w:val="en-US" w:eastAsia="zh-CN"/>
        </w:rPr>
        <w:t>二，2022年巩固脱贫成果综述：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自2022年8月份以来，</w:t>
      </w:r>
      <w:r>
        <w:rPr>
          <w:rFonts w:hint="eastAsia" w:ascii="宋体" w:hAnsi="宋体" w:eastAsia="宋体" w:cs="宋体"/>
          <w:sz w:val="28"/>
          <w:szCs w:val="28"/>
        </w:rPr>
        <w:t>由广水市税务局选派委托，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由高晓军同志</w:t>
      </w:r>
      <w:r>
        <w:rPr>
          <w:rFonts w:hint="eastAsia" w:ascii="宋体" w:hAnsi="宋体" w:eastAsia="宋体" w:cs="宋体"/>
          <w:sz w:val="28"/>
          <w:szCs w:val="28"/>
        </w:rPr>
        <w:t>担任骆店镇三桥村第一书记。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自高书记</w:t>
      </w:r>
      <w:r>
        <w:rPr>
          <w:rFonts w:hint="eastAsia" w:ascii="宋体" w:hAnsi="宋体" w:eastAsia="宋体" w:cs="宋体"/>
          <w:sz w:val="28"/>
          <w:szCs w:val="28"/>
        </w:rPr>
        <w:t>驻村以来，认真组织驻村队员和村干部学习习近平总书记系列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讲话精神、脱贫攻坚相关政策及乡村振兴政策文件，深入了解村情⺠情，走访脱贫户和三类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对象户</w:t>
      </w:r>
      <w:r>
        <w:rPr>
          <w:rFonts w:hint="eastAsia" w:ascii="宋体" w:hAnsi="宋体" w:eastAsia="宋体" w:cs="宋体"/>
          <w:sz w:val="28"/>
          <w:szCs w:val="28"/>
        </w:rPr>
        <w:t>，认真谋划驻村乡村振兴规划及村级产业发展，积极争取扶持资金，村⺠幸福感和获得感不断提升。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具体工作如下：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</w:rPr>
        <w:t>入户走访，摸清底数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建立台账</w:t>
      </w:r>
      <w:r>
        <w:rPr>
          <w:rFonts w:hint="eastAsia" w:ascii="宋体" w:hAnsi="宋体" w:eastAsia="宋体" w:cs="宋体"/>
          <w:sz w:val="28"/>
          <w:szCs w:val="28"/>
        </w:rPr>
        <w:t>。脱贫攻坚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</w:t>
      </w:r>
      <w:r>
        <w:rPr>
          <w:rFonts w:hint="eastAsia" w:ascii="宋体" w:hAnsi="宋体" w:eastAsia="宋体" w:cs="宋体"/>
          <w:sz w:val="28"/>
          <w:szCs w:val="28"/>
        </w:rPr>
        <w:t>在“精准”，而“精准”的前提是，全面掌握所有建档立卡贫困户的家庭成员、年龄结构、技能特⻓、身体状况、致贫原因等基本情况，只有摸透情况，盘清家底，因人因户精准施策。今年自驻村以来，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高书记严格</w:t>
      </w:r>
      <w:r>
        <w:rPr>
          <w:rFonts w:hint="eastAsia" w:ascii="宋体" w:hAnsi="宋体" w:eastAsia="宋体" w:cs="宋体"/>
          <w:sz w:val="28"/>
          <w:szCs w:val="28"/>
        </w:rPr>
        <w:t>按照上级要求，严守驻村纪律，落实“五天四夜”工作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</w:t>
      </w:r>
      <w:r>
        <w:rPr>
          <w:rFonts w:hint="eastAsia" w:ascii="宋体" w:hAnsi="宋体" w:eastAsia="宋体" w:cs="宋体"/>
          <w:sz w:val="28"/>
          <w:szCs w:val="28"/>
        </w:rPr>
        <w:t>制，坚决做到了吃住在村里;每月定期对6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户贫困户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及2户监测对象</w:t>
      </w:r>
      <w:r>
        <w:rPr>
          <w:rFonts w:hint="eastAsia" w:ascii="宋体" w:hAnsi="宋体" w:eastAsia="宋体" w:cs="宋体"/>
          <w:sz w:val="28"/>
          <w:szCs w:val="28"/>
        </w:rPr>
        <w:t>入户走访，共走访人次320余人，摸清了每一户的家庭状况、每一人的期盼愿望，建立了帮扶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台账</w:t>
      </w:r>
      <w:r>
        <w:rPr>
          <w:rFonts w:hint="eastAsia" w:ascii="宋体" w:hAnsi="宋体" w:eastAsia="宋体" w:cs="宋体"/>
          <w:sz w:val="28"/>
          <w:szCs w:val="28"/>
        </w:rPr>
        <w:t>，为后期精准帮扶准备了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详细</w:t>
      </w:r>
      <w:r>
        <w:rPr>
          <w:rFonts w:hint="eastAsia" w:ascii="宋体" w:hAnsi="宋体" w:eastAsia="宋体" w:cs="宋体"/>
          <w:sz w:val="28"/>
          <w:szCs w:val="28"/>
        </w:rPr>
        <w:t>的数据库;以每月“主题党员活动日”为契机，征求党员对村集体发展及贫困户帮扶意⻅建议20余条，为后期村集体经济发展打下了坚实的基础;多次对驻点村安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</w:t>
      </w:r>
      <w:r>
        <w:rPr>
          <w:rFonts w:hint="eastAsia" w:ascii="宋体" w:hAnsi="宋体" w:eastAsia="宋体" w:cs="宋体"/>
          <w:sz w:val="28"/>
          <w:szCs w:val="28"/>
        </w:rPr>
        <w:t>饮水进行片访，确保了驻点村饮用水安全，同时对所有低保贫困户信息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重新</w:t>
      </w:r>
      <w:r>
        <w:rPr>
          <w:rFonts w:hint="eastAsia" w:ascii="宋体" w:hAnsi="宋体" w:eastAsia="宋体" w:cs="宋体"/>
          <w:sz w:val="28"/>
          <w:szCs w:val="28"/>
        </w:rPr>
        <w:t>核实一次。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加强走访排查，保障住房绝对安全。住房安全是“两不 愁三保障”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</w:t>
      </w:r>
      <w:r>
        <w:rPr>
          <w:rFonts w:hint="eastAsia" w:ascii="宋体" w:hAnsi="宋体" w:eastAsia="宋体" w:cs="宋体"/>
          <w:sz w:val="28"/>
          <w:szCs w:val="28"/>
        </w:rPr>
        <w:t>要验收考核指标之一，前期虽然所有贫困户的危房做到了应改尽改，都符合了安全标准，但近年我市多次出现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极端</w:t>
      </w:r>
      <w:r>
        <w:rPr>
          <w:rFonts w:hint="eastAsia" w:ascii="宋体" w:hAnsi="宋体" w:eastAsia="宋体" w:cs="宋体"/>
          <w:sz w:val="28"/>
          <w:szCs w:val="28"/>
        </w:rPr>
        <w:t>恶劣天气，由于担心贫困户的住房出现安全隐患，驻村后我一是对全村所有村⺠的住房再次作了全面摸排，确保全体村⺠住房安全。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认真梳理，确保各项政策落实。定期入户走访，与贫困户交心谈心，宣讲政策，扶贫先扶智，帮忙他们树立脱贫致富的信心;完善因人因户施策，对于因残致贫的，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有一定劳动能力的，合理</w:t>
      </w:r>
      <w:r>
        <w:rPr>
          <w:rFonts w:hint="eastAsia" w:ascii="宋体" w:hAnsi="宋体" w:eastAsia="宋体" w:cs="宋体"/>
          <w:sz w:val="28"/>
          <w:szCs w:val="28"/>
        </w:rPr>
        <w:t>安排公益性岗位;对于因病致贫的，根据身体恢复程度不同，分别介绍务工或帮其发展种养殖业;强化三类人口的帮扶，积极协调相关部⻔对三类人口落实两不愁三保障政策，对于因智障致贫的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提高低残保金额度等，制定帮扶措施。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积极筹措资金，因地制宜谋划产业发展。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2022年以来先后</w:t>
      </w:r>
      <w:r>
        <w:rPr>
          <w:rFonts w:hint="eastAsia" w:ascii="宋体" w:hAnsi="宋体" w:eastAsia="宋体" w:cs="宋体"/>
          <w:sz w:val="28"/>
          <w:szCs w:val="28"/>
        </w:rPr>
        <w:t>筹措资金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余</w:t>
      </w:r>
      <w:r>
        <w:rPr>
          <w:rFonts w:hint="eastAsia" w:ascii="宋体" w:hAnsi="宋体" w:eastAsia="宋体" w:cs="宋体"/>
          <w:sz w:val="28"/>
          <w:szCs w:val="28"/>
        </w:rPr>
        <w:t>元、并积极协调交通、水利、文旅等部⻔争取上级扶持资金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发展</w:t>
      </w:r>
      <w:r>
        <w:rPr>
          <w:rFonts w:hint="eastAsia" w:ascii="宋体" w:hAnsi="宋体" w:eastAsia="宋体" w:cs="宋体"/>
          <w:sz w:val="28"/>
          <w:szCs w:val="28"/>
        </w:rPr>
        <w:t>特色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种植养殖</w:t>
      </w:r>
      <w:r>
        <w:rPr>
          <w:rFonts w:hint="eastAsia" w:ascii="宋体" w:hAnsi="宋体" w:eastAsia="宋体" w:cs="宋体"/>
          <w:sz w:val="28"/>
          <w:szCs w:val="28"/>
        </w:rPr>
        <w:t>;科学谋划为产业发展找到了新方向，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</w:t>
      </w:r>
      <w:r>
        <w:rPr>
          <w:rFonts w:hint="eastAsia" w:ascii="宋体" w:hAnsi="宋体" w:eastAsia="宋体" w:cs="宋体"/>
          <w:sz w:val="28"/>
          <w:szCs w:val="28"/>
        </w:rPr>
        <w:t>点扶持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村合作公司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广水市林旸运营管理有限公司</w:t>
      </w:r>
      <w:r>
        <w:rPr>
          <w:rFonts w:hint="eastAsia" w:ascii="宋体" w:hAnsi="宋体" w:eastAsia="宋体" w:cs="宋体"/>
          <w:sz w:val="28"/>
          <w:szCs w:val="28"/>
        </w:rPr>
        <w:t>”，健全机制、充实内涵，确保实效;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已建设完成11个</w:t>
      </w:r>
      <w:r>
        <w:rPr>
          <w:rFonts w:hint="eastAsia" w:ascii="宋体" w:hAnsi="宋体" w:eastAsia="宋体" w:cs="宋体"/>
          <w:sz w:val="28"/>
          <w:szCs w:val="28"/>
        </w:rPr>
        <w:t>蔬菜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大棚</w:t>
      </w:r>
      <w:r>
        <w:rPr>
          <w:rFonts w:hint="eastAsia" w:ascii="宋体" w:hAnsi="宋体" w:eastAsia="宋体" w:cs="宋体"/>
          <w:sz w:val="28"/>
          <w:szCs w:val="28"/>
        </w:rPr>
        <w:t>、百亩药材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高粱等</w:t>
      </w:r>
      <w:r>
        <w:rPr>
          <w:rFonts w:hint="eastAsia" w:ascii="宋体" w:hAnsi="宋体" w:eastAsia="宋体" w:cs="宋体"/>
          <w:sz w:val="28"/>
          <w:szCs w:val="28"/>
        </w:rPr>
        <w:t>种植基地，为壮大村集体经济奠定基础。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硬化绿化，建设生态宜居家园。对照党中央关于社会主义新农村“产业兴旺、生态宜居、乡⻛文明、治理有效、生活 富裕”的总要求，在确保脱贫成效任务的同时，我们既注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</w:t>
      </w:r>
      <w:r>
        <w:rPr>
          <w:rFonts w:hint="eastAsia" w:ascii="宋体" w:hAnsi="宋体" w:eastAsia="宋体" w:cs="宋体"/>
          <w:sz w:val="28"/>
          <w:szCs w:val="28"/>
        </w:rPr>
        <w:t>美丽乡村建设，又注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</w:t>
      </w:r>
      <w:r>
        <w:rPr>
          <w:rFonts w:hint="eastAsia" w:ascii="宋体" w:hAnsi="宋体" w:eastAsia="宋体" w:cs="宋体"/>
          <w:sz w:val="28"/>
          <w:szCs w:val="28"/>
        </w:rPr>
        <w:t>精神文明建设。一是扩宽主公路，对三桥村至陡坡村的900米路面进行了硬化扩宽，七组、八组至驻店镇这条老路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</w:t>
      </w:r>
      <w:r>
        <w:rPr>
          <w:rFonts w:hint="eastAsia" w:ascii="宋体" w:hAnsi="宋体" w:eastAsia="宋体" w:cs="宋体"/>
          <w:sz w:val="28"/>
          <w:szCs w:val="28"/>
        </w:rPr>
        <w:t>新硬化了，进一步方便村⺠出行;二是绿化进村主公路，对平洑公路至村⺠服务中心的2000米进村主路两侧进行绿化，同时发动村⺠在房前屋后⻅空植树、⻅缝插绿，如今的三桥村处处绿意盎然、生态宜居;三是完善党员活动中心和村⺠文化广场功能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分别在三桥村十组、二组</w:t>
      </w:r>
      <w:r>
        <w:rPr>
          <w:rFonts w:hint="eastAsia" w:ascii="宋体" w:hAnsi="宋体" w:eastAsia="宋体" w:cs="宋体"/>
          <w:sz w:val="28"/>
          <w:szCs w:val="28"/>
        </w:rPr>
        <w:t>新修建了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个文艺广场，对村⺠服务中心文体广场进一步美化绿化，健全功能，如今已成为村⺠茶余饭后娱乐健身的理想去处;四是规范建设文化宣传⻓廊，在进村主路南侧建设了60米宣传⻓廊，用于宣传村规⺠约、孝道文化、社会主义核心价值观等，以寓教于乐的方式倡 导正能􏰂，不时引发村⺠驻足⻓看。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下一步，我们将坚持“摘帽不摘责任、摘帽不摘帮扶”，始终保持攻坚态势，把脱贫攻坚各项工作往深里做、往实里做，继续加大帮扶力度，持续巩固发展脱贫成果，确保脱真贫、真脱贫、稳脱贫。一是筹措资金力争再建设规范化文体广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面积达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000平方米;二是将硬化通组通户道路5公里，将本村 2000米主道全部安装上太阳能路灯，进一步对村人居环境提档升级，将驻点村建成道路亮化、路旁绿化、房前屋后美化的生态宜居新农村;三是引入乡贤人才。积极配合村两委，做好本村致富能人回村创业;四是推进本村产业规划落地，确保发展成效。对产业进行合理规划，落到实处，聘请专业人才进行技术指导，壮大发展规模、确保产生效益，巩固脱贫成果。</w:t>
      </w:r>
    </w:p>
    <w:p>
      <w:pPr>
        <w:pStyle w:val="2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</w:t>
      </w:r>
    </w:p>
    <w:p>
      <w:pPr>
        <w:pStyle w:val="2"/>
        <w:jc w:val="both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2023年9月</w:t>
      </w:r>
    </w:p>
    <w:p>
      <w:pPr>
        <w:rPr>
          <w:rFonts w:hint="eastAsia" w:ascii="仿宋" w:hAnsi="仿宋" w:eastAsia="仿宋" w:cs="仿宋"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</w:docVars>
  <w:rsids>
    <w:rsidRoot w:val="7425308B"/>
    <w:rsid w:val="07BD4B33"/>
    <w:rsid w:val="0C29312F"/>
    <w:rsid w:val="0CFF0AC5"/>
    <w:rsid w:val="10F91065"/>
    <w:rsid w:val="143C29B7"/>
    <w:rsid w:val="17206709"/>
    <w:rsid w:val="1A5707B5"/>
    <w:rsid w:val="230A7B3E"/>
    <w:rsid w:val="24120786"/>
    <w:rsid w:val="32530734"/>
    <w:rsid w:val="371100AE"/>
    <w:rsid w:val="3B251346"/>
    <w:rsid w:val="46BE1992"/>
    <w:rsid w:val="54262D16"/>
    <w:rsid w:val="54D56519"/>
    <w:rsid w:val="551C373A"/>
    <w:rsid w:val="5A2D4933"/>
    <w:rsid w:val="5A9319D5"/>
    <w:rsid w:val="5C403052"/>
    <w:rsid w:val="6826679A"/>
    <w:rsid w:val="6CFC2799"/>
    <w:rsid w:val="7425308B"/>
    <w:rsid w:val="782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99"/>
    <w:pPr>
      <w:overflowPunct w:val="0"/>
      <w:jc w:val="center"/>
      <w:outlineLvl w:val="0"/>
    </w:pPr>
    <w:rPr>
      <w:rFonts w:ascii="仿宋" w:hAnsi="仿宋" w:eastAsia="方正小标宋简体"/>
      <w:sz w:val="36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Body Text First Indent 21"/>
    <w:basedOn w:val="8"/>
    <w:qFormat/>
    <w:uiPriority w:val="0"/>
    <w:pPr>
      <w:ind w:firstLine="420"/>
    </w:pPr>
  </w:style>
  <w:style w:type="paragraph" w:customStyle="1" w:styleId="8">
    <w:name w:val="Body Text Indent1"/>
    <w:basedOn w:val="1"/>
    <w:next w:val="7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2060</Words>
  <Characters>2122</Characters>
  <Lines>0</Lines>
  <Paragraphs>0</Paragraphs>
  <TotalTime>17</TotalTime>
  <ScaleCrop>false</ScaleCrop>
  <LinksUpToDate>false</LinksUpToDate>
  <CharactersWithSpaces>2187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2022-07-01T03:41:00Z</dcterms:created>
  <dc:creator>呢喃</dc:creator>
  <cp:lastModifiedBy>微信用户</cp:lastModifiedBy>
  <dcterms:modified xsi:type="dcterms:W3CDTF">2023-10-09T09:05:35Z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F59C4E48A8BE49F29096D4CF2AC8427E</vt:lpwstr>
  </property>
</Properties>
</file>