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东河村2023年光伏电站收益资金</w:t>
      </w: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使用计划公告</w:t>
      </w:r>
    </w:p>
    <w:p>
      <w:pPr>
        <w:rPr>
          <w:rFonts w:hint="default" w:eastAsia="宋体"/>
          <w:sz w:val="48"/>
          <w:szCs w:val="48"/>
          <w:lang w:val="en-US" w:eastAsia="zh-CN"/>
        </w:rPr>
      </w:pPr>
    </w:p>
    <w:p>
      <w:pPr>
        <w:bidi w:val="0"/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我村根据《广水市光伏扶贫电站收益分配使用实</w:t>
      </w:r>
    </w:p>
    <w:p>
      <w:pPr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施方法》的通知（广政扶发【2020】6号）文件</w:t>
      </w:r>
    </w:p>
    <w:p>
      <w:pPr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精神和吴店镇2023年光伏扶贫电站收益分配实施细</w:t>
      </w:r>
    </w:p>
    <w:p>
      <w:pPr>
        <w:bidi w:val="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则，制定2023年度分配计划如下：43200</w:t>
      </w:r>
      <w:r>
        <w:rPr>
          <w:rFonts w:hint="eastAsia"/>
          <w:sz w:val="36"/>
          <w:szCs w:val="36"/>
        </w:rPr>
        <w:t>元用于</w:t>
      </w:r>
      <w:r>
        <w:rPr>
          <w:rFonts w:hint="eastAsia"/>
          <w:sz w:val="36"/>
          <w:szCs w:val="36"/>
          <w:lang w:val="en-US" w:eastAsia="zh-CN"/>
        </w:rPr>
        <w:t>村内公益性事业扶贫宣传费。</w:t>
      </w:r>
    </w:p>
    <w:p>
      <w:pPr>
        <w:bidi w:val="0"/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现将分配计划予以公告，公告期为2024年1月</w:t>
      </w:r>
    </w:p>
    <w:p>
      <w:pPr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8日至2024年1月15日，公告期内如有异议请拨打</w:t>
      </w:r>
    </w:p>
    <w:p>
      <w:pPr>
        <w:bidi w:val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电话0722-6841111、12317反映情况或到村委会实地反映情况。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6660" w:firstLineChars="1850"/>
        <w:rPr>
          <w:rFonts w:hint="eastAsia"/>
          <w:sz w:val="36"/>
          <w:szCs w:val="36"/>
          <w:u w:val="single"/>
        </w:rPr>
      </w:pPr>
    </w:p>
    <w:p>
      <w:pPr>
        <w:ind w:firstLine="5400" w:firstLineChars="1500"/>
        <w:rPr>
          <w:sz w:val="36"/>
          <w:szCs w:val="36"/>
        </w:rPr>
      </w:pPr>
      <w:r>
        <w:rPr>
          <w:rFonts w:hint="eastAsia"/>
          <w:sz w:val="36"/>
          <w:szCs w:val="36"/>
          <w:u w:val="single" w:color="FFFFFF"/>
          <w:lang w:val="en-US" w:eastAsia="zh-CN"/>
        </w:rPr>
        <w:t>东河</w:t>
      </w: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村</w:t>
      </w:r>
      <w:r>
        <w:rPr>
          <w:rFonts w:hint="eastAsia"/>
          <w:sz w:val="36"/>
          <w:szCs w:val="36"/>
        </w:rPr>
        <w:t>民委员会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2024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日</w:t>
      </w:r>
    </w:p>
    <w:p>
      <w:pPr>
        <w:jc w:val="both"/>
        <w:rPr>
          <w:rFonts w:hint="eastAsia" w:ascii="宋体" w:hAnsi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宋体" w:hAnsi="宋体" w:cs="宋体"/>
          <w:sz w:val="44"/>
          <w:szCs w:val="52"/>
          <w:lang w:val="en-US" w:eastAsia="zh-CN"/>
        </w:rPr>
      </w:pPr>
      <w:r>
        <w:rPr>
          <w:rFonts w:hint="eastAsia" w:ascii="宋体" w:hAnsi="宋体" w:cs="宋体"/>
          <w:sz w:val="44"/>
          <w:szCs w:val="5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Dc4YjEzN2I3NjE5ZjU1YTJmODQ2NTJmMzczMDEifQ=="/>
  </w:docVars>
  <w:rsids>
    <w:rsidRoot w:val="00000000"/>
    <w:rsid w:val="630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2024-04-08T08:50:29Z</dcterms:created>
  <dc:creator>Administrator</dc:creator>
  <cp:lastModifiedBy>Administrator</cp:lastModifiedBy>
  <dcterms:modified xsi:type="dcterms:W3CDTF">2024-04-08T08:50:34Z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BB6983BE2C2841F2AD34369D7BF3CB9D_12</vt:lpwstr>
  </property>
</Properties>
</file>