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4A21B">
      <w:pPr>
        <w:rPr>
          <w:rFonts w:hint="eastAsia"/>
          <w:sz w:val="28"/>
          <w:szCs w:val="36"/>
        </w:rPr>
      </w:pPr>
      <w:r>
        <w:rPr>
          <w:rFonts w:hint="eastAsia"/>
          <w:sz w:val="28"/>
          <w:szCs w:val="36"/>
        </w:rPr>
        <w:t>城乡最低生活保障对象认定申请操作流程</w:t>
      </w:r>
    </w:p>
    <w:p w14:paraId="0AA49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第一步：下载并登录鄂汇办APP（首次登录需要注册认证）。</w:t>
      </w:r>
    </w:p>
    <w:p w14:paraId="2E67D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第二步：在鄂汇办APP首页顶部的搜索框，输入“城乡最低生活保障对象认定”进行搜索。</w:t>
      </w:r>
    </w:p>
    <w:p w14:paraId="19B2C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第三步：搜索到需要办理的“城乡最低生活保障对象认定”事项。</w:t>
      </w:r>
    </w:p>
    <w:p w14:paraId="7CBB0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第四步：点击【办事指南】，选择需要办理事项所在的地区，点【确定】。</w:t>
      </w:r>
    </w:p>
    <w:p w14:paraId="26563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第五步：查看事项详情、所需办理材料等。</w:t>
      </w:r>
    </w:p>
    <w:p w14:paraId="1FAF2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第六步：点击【在线申请】，进入信用承诺页面。</w:t>
      </w:r>
    </w:p>
    <w:p w14:paraId="5F785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第七步：点击我已阅读并承诺，进入信息填写页面，按步骤如实正确填写申请人及共同生活成员基本信息和家庭经济状况核对信息，并点下一步。（带*必须填写）</w:t>
      </w:r>
    </w:p>
    <w:p w14:paraId="7B4ACF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第八步：第七步填写的申请人查收来自[鄂汇办]发送的电子签名短信。申请人点击短信中的链接完成实名认证并在线电子签名后提交完成申请。</w:t>
      </w:r>
    </w:p>
    <w:p w14:paraId="0ED0E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第九步：提示申请成功，获得办件编号，可通过“湖北省政务服务网”“鄂汇办APP”[我的办件]随时查看审批状态，也可通过手机短信收取办理通知。</w:t>
      </w:r>
    </w:p>
    <w:p w14:paraId="345E1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 </w:t>
      </w:r>
    </w:p>
    <w:p w14:paraId="2847B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城乡最低生活保障对象认定条件：</w:t>
      </w:r>
    </w:p>
    <w:p w14:paraId="28998A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国家对共同生活的家庭成员人均收入低于当地最低生活保障标准，且符合当地最低生活保障家庭财产状况规定的家庭，给予最低生活保障。</w:t>
      </w:r>
    </w:p>
    <w:p w14:paraId="69D5D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 </w:t>
      </w:r>
    </w:p>
    <w:p w14:paraId="6DD64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随州市社会救助服务热线</w:t>
      </w:r>
    </w:p>
    <w:p w14:paraId="2A500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随州市：0722-3590272</w:t>
      </w:r>
    </w:p>
    <w:p w14:paraId="0648A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随县：0722-3567386</w:t>
      </w:r>
    </w:p>
    <w:p w14:paraId="77BEAE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广水市：0722-6250090</w:t>
      </w:r>
    </w:p>
    <w:p w14:paraId="3DFB7C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曾都区：0722-3235835</w:t>
      </w:r>
    </w:p>
    <w:p w14:paraId="7A3BAF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高新区：0722-3286209</w:t>
      </w:r>
    </w:p>
    <w:p w14:paraId="297EB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90" w:lineRule="atLeast"/>
        <w:ind w:left="0" w:right="0" w:firstLine="435"/>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大洪山风景名胜区：0722-4833656</w:t>
      </w:r>
    </w:p>
    <w:p w14:paraId="21E4B8B9">
      <w:pPr>
        <w:pStyle w:val="2"/>
        <w:keepNext w:val="0"/>
        <w:keepLines w:val="0"/>
        <w:widowControl/>
        <w:suppressLineNumbers w:val="0"/>
        <w:spacing w:line="315" w:lineRule="atLeast"/>
      </w:pPr>
    </w:p>
    <w:p w14:paraId="3BC107EB">
      <w:pPr>
        <w:rPr>
          <w:rFonts w:hint="eastAsia"/>
          <w:sz w:val="28"/>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OWE1N2MxYTA1ZmM4OGVkMWM1ODM0YTA3MjJiZjMifQ=="/>
  </w:docVars>
  <w:rsids>
    <w:rsidRoot w:val="7FE411AE"/>
    <w:rsid w:val="7FE4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2024-09-18T02:23:00Z</dcterms:created>
  <dc:creator>多啦N梦</dc:creator>
  <cp:lastModifiedBy>多啦N梦</cp:lastModifiedBy>
  <dcterms:modified xsi:type="dcterms:W3CDTF">2024-09-18T02:23:37Z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EAFA5A10681E48288484100CBB887F2A_11</vt:lpwstr>
  </property>
</Properties>
</file>