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芦花湾村干部工作职责</w:t>
      </w: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芦花湾村值班表</w:t>
      </w: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业务办理流程</w:t>
      </w: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cstheme="minorBidi"/>
          <w:b/>
          <w:kern w:val="44"/>
          <w:sz w:val="44"/>
          <w:szCs w:val="24"/>
          <w:lang w:val="en-US" w:eastAsia="zh-CN" w:bidi="ar-SA"/>
        </w:rPr>
        <w:sectPr>
          <w:pgSz w:w="16838" w:h="11906" w:orient="landscape"/>
          <w:pgMar w:top="118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Style w:val="8"/>
          <w:rFonts w:hint="eastAsia"/>
          <w:b/>
          <w:bCs w:val="0"/>
          <w:lang w:val="en-US" w:eastAsia="zh-CN"/>
        </w:rPr>
      </w:pPr>
      <w:r>
        <w:rPr>
          <w:rStyle w:val="8"/>
          <w:rFonts w:hint="eastAsia"/>
          <w:b/>
          <w:bCs w:val="0"/>
          <w:lang w:val="en-US" w:eastAsia="zh-CN"/>
        </w:rPr>
        <w:t>2023年度芦花湾村干部值班表</w:t>
      </w:r>
    </w:p>
    <w:p>
      <w:pPr>
        <w:rPr>
          <w:rStyle w:val="8"/>
          <w:rFonts w:hint="eastAsia"/>
          <w:b/>
          <w:bCs w:val="0"/>
          <w:lang w:val="en-US" w:eastAsia="zh-CN"/>
        </w:rPr>
      </w:pPr>
    </w:p>
    <w:tbl>
      <w:tblPr>
        <w:tblStyle w:val="6"/>
        <w:tblW w:w="12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7"/>
        <w:gridCol w:w="2063"/>
        <w:gridCol w:w="2731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73" w:type="dxa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  <w:t>值班干部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31" w:type="dxa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高*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支部副书记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1397298****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殷*兵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两委委员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1358140****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高*萍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两委委员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1527133****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王*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1397298****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高*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支部副书记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1397298****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星期六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殷*兵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两委委员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1358140****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星期日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高*萍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两委委员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1527133****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值班职责：</w:t>
      </w:r>
    </w:p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1、每天值班人员要坚持24小时值班制度（早8:00-次日8:00） </w:t>
      </w:r>
    </w:p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2、值班人员要负责电话接听、防汛抗旱、护林防火巡逻、平安稳定等各项工作，严格遵守值班制度及规定，统筹兼顾。</w:t>
      </w:r>
    </w:p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3、带班人员如遇特殊情况，需要调换带班时间的，自行协调换班，并将调换情况及时告知镇党政办公室。 </w:t>
      </w:r>
    </w:p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4、值班期间要保持电话畅通，确保上级的指示精神能够及时传达。做好交接班工作，填写好值班记录。</w:t>
      </w:r>
    </w:p>
    <w:p>
      <w:pPr>
        <w:ind w:left="420" w:leftChars="200" w:firstLine="0" w:firstLineChars="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5、值班时间如遇突发事件要及时报告镇分管领导，把问题解决在萌芽状态，确保区镇的安全稳定。</w:t>
      </w:r>
    </w:p>
    <w:p>
      <w:pPr>
        <w:ind w:left="420" w:leftChars="200" w:firstLine="0" w:firstLineChars="0"/>
        <w:rPr>
          <w:rFonts w:hint="default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（市委办电话：6232221 市政府办电话：6232931 市应急办电话：6250119，镇办公室电话：0722-6429281）</w:t>
      </w:r>
    </w:p>
    <w:p>
      <w:pPr>
        <w:ind w:left="2960" w:leftChars="0" w:hanging="2960" w:hangingChars="819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值班人员：业务办理流程所需资料</w:t>
      </w:r>
    </w:p>
    <w:p>
      <w:pPr>
        <w:ind w:left="2960" w:leftChars="0" w:hanging="2960" w:hangingChars="819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ind w:left="2960" w:leftChars="0" w:hanging="2960" w:hangingChars="81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办理丧葬费领取</w:t>
      </w:r>
      <w:r>
        <w:rPr>
          <w:rFonts w:hint="eastAsia"/>
        </w:rPr>
        <w:t>----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村里开：</w:t>
      </w:r>
      <w:r>
        <w:rPr>
          <w:rFonts w:hint="eastAsia"/>
          <w:sz w:val="28"/>
          <w:szCs w:val="28"/>
        </w:rPr>
        <w:t>死亡证明--</w:t>
      </w:r>
      <w:r>
        <w:rPr>
          <w:rFonts w:hint="eastAsia"/>
          <w:sz w:val="28"/>
          <w:szCs w:val="28"/>
          <w:lang w:val="en-US" w:eastAsia="zh-CN"/>
        </w:rPr>
        <w:t>--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户籍管理处</w:t>
      </w:r>
      <w:r>
        <w:rPr>
          <w:rFonts w:hint="eastAsia"/>
          <w:sz w:val="28"/>
          <w:szCs w:val="28"/>
          <w:lang w:eastAsia="zh-CN"/>
        </w:rPr>
        <w:t>销</w:t>
      </w:r>
      <w:r>
        <w:rPr>
          <w:rFonts w:hint="eastAsia"/>
          <w:sz w:val="28"/>
          <w:szCs w:val="28"/>
        </w:rPr>
        <w:t>户口-</w:t>
      </w:r>
      <w:r>
        <w:rPr>
          <w:rFonts w:hint="eastAsia"/>
          <w:sz w:val="28"/>
          <w:szCs w:val="28"/>
          <w:lang w:val="en-US" w:eastAsia="zh-CN"/>
        </w:rPr>
        <w:t>---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拿回</w:t>
      </w:r>
      <w:r>
        <w:rPr>
          <w:rFonts w:hint="eastAsia"/>
          <w:sz w:val="28"/>
          <w:szCs w:val="28"/>
        </w:rPr>
        <w:t>户口注销证明）</w:t>
      </w:r>
      <w:r>
        <w:rPr>
          <w:rFonts w:hint="eastAsia"/>
          <w:sz w:val="28"/>
          <w:szCs w:val="28"/>
          <w:lang w:val="en-US" w:eastAsia="zh-CN"/>
        </w:rPr>
        <w:t>复印件：</w:t>
      </w:r>
      <w:r>
        <w:rPr>
          <w:rFonts w:hint="eastAsia"/>
          <w:sz w:val="28"/>
          <w:szCs w:val="28"/>
        </w:rPr>
        <w:t>需要领取人身份证、农业银行卡、</w:t>
      </w:r>
      <w:r>
        <w:rPr>
          <w:rFonts w:hint="eastAsia"/>
          <w:sz w:val="28"/>
          <w:szCs w:val="28"/>
          <w:lang w:val="en-US" w:eastAsia="zh-CN"/>
        </w:rPr>
        <w:t>死亡</w:t>
      </w:r>
      <w:r>
        <w:rPr>
          <w:rFonts w:hint="eastAsia"/>
          <w:sz w:val="28"/>
          <w:szCs w:val="28"/>
        </w:rPr>
        <w:t>户口注销证明</w:t>
      </w:r>
    </w:p>
    <w:p>
      <w:pPr>
        <w:ind w:left="2949" w:leftChars="0" w:hanging="2949" w:hangingChars="81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60岁养老手续</w:t>
      </w:r>
      <w:r>
        <w:rPr>
          <w:rFonts w:hint="eastAsia"/>
        </w:rPr>
        <w:t>--</w:t>
      </w:r>
      <w:r>
        <w:rPr>
          <w:rFonts w:hint="eastAsia"/>
          <w:lang w:val="en-US" w:eastAsia="zh-CN"/>
        </w:rPr>
        <w:t>----</w:t>
      </w:r>
      <w:r>
        <w:rPr>
          <w:rFonts w:hint="eastAsia"/>
        </w:rPr>
        <w:t>---</w:t>
      </w:r>
      <w:r>
        <w:rPr>
          <w:rFonts w:hint="eastAsia"/>
          <w:sz w:val="28"/>
          <w:szCs w:val="28"/>
          <w:lang w:val="en-US" w:eastAsia="zh-CN"/>
        </w:rPr>
        <w:t>复印件：</w:t>
      </w:r>
      <w:r>
        <w:rPr>
          <w:rFonts w:hint="eastAsia"/>
          <w:sz w:val="28"/>
          <w:szCs w:val="28"/>
        </w:rPr>
        <w:t>第三代社会保障卡（农行、邮政、建行）、身份证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电话号码。</w:t>
      </w:r>
    </w:p>
    <w:p>
      <w:pPr>
        <w:ind w:left="2283" w:leftChars="1087" w:firstLine="655" w:firstLineChars="234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补交当年和不满年限养老金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80岁养老手续</w:t>
      </w:r>
      <w:r>
        <w:rPr>
          <w:rFonts w:hint="eastAsia"/>
        </w:rPr>
        <w:t>---</w:t>
      </w:r>
      <w:r>
        <w:rPr>
          <w:rFonts w:hint="eastAsia"/>
          <w:lang w:val="en-US" w:eastAsia="zh-CN"/>
        </w:rPr>
        <w:t>----</w:t>
      </w:r>
      <w:r>
        <w:rPr>
          <w:rFonts w:hint="eastAsia"/>
        </w:rPr>
        <w:t>--</w:t>
      </w:r>
      <w:r>
        <w:rPr>
          <w:rFonts w:hint="eastAsia"/>
          <w:sz w:val="28"/>
          <w:szCs w:val="28"/>
          <w:lang w:val="en-US" w:eastAsia="zh-CN"/>
        </w:rPr>
        <w:t>复印件：</w:t>
      </w:r>
      <w:r>
        <w:rPr>
          <w:rFonts w:hint="eastAsia"/>
          <w:sz w:val="28"/>
          <w:szCs w:val="28"/>
        </w:rPr>
        <w:t>第三代社会保障卡（农行、邮政、建行）、身份证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电话号码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left="2949" w:leftChars="0" w:hanging="2949" w:hangingChars="816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临时救助手续</w:t>
      </w:r>
      <w:r>
        <w:rPr>
          <w:rFonts w:hint="eastAsia"/>
          <w:lang w:val="en-US" w:eastAsia="zh-CN"/>
        </w:rPr>
        <w:t>-----------</w:t>
      </w:r>
      <w:r>
        <w:rPr>
          <w:rFonts w:hint="eastAsia"/>
          <w:sz w:val="28"/>
          <w:szCs w:val="28"/>
          <w:lang w:val="en-US" w:eastAsia="zh-CN"/>
        </w:rPr>
        <w:t>复印件：身份证、邮政卡、诊断证明、（村里填：比对授权书、城乡困难群众临时救助申请审核审批表、村民经济状况审核表、申请书）</w:t>
      </w:r>
    </w:p>
    <w:p>
      <w:pPr>
        <w:ind w:left="2284" w:leftChars="0" w:hanging="2284" w:hangingChars="816"/>
        <w:rPr>
          <w:rFonts w:hint="eastAsia"/>
          <w:sz w:val="28"/>
          <w:szCs w:val="28"/>
          <w:lang w:val="en-US" w:eastAsia="zh-CN"/>
        </w:rPr>
      </w:pPr>
    </w:p>
    <w:p>
      <w:pPr>
        <w:ind w:left="6881" w:leftChars="0" w:hanging="6881" w:hangingChars="816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cstheme="minorBidi"/>
          <w:b/>
          <w:kern w:val="44"/>
          <w:sz w:val="44"/>
          <w:szCs w:val="24"/>
          <w:lang w:val="en-US" w:eastAsia="zh-CN" w:bidi="ar-SA"/>
        </w:rPr>
        <w:sectPr>
          <w:pgSz w:w="16838" w:h="11906" w:orient="landscape"/>
          <w:pgMar w:top="1180" w:right="1440" w:bottom="1066" w:left="144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cstheme="minorBidi"/>
          <w:b/>
          <w:kern w:val="44"/>
          <w:sz w:val="44"/>
          <w:szCs w:val="24"/>
          <w:lang w:val="en-US" w:eastAsia="zh-CN" w:bidi="ar-SA"/>
        </w:rPr>
        <w:t>芦花湾村</w:t>
      </w: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干部工作职责</w:t>
      </w:r>
    </w:p>
    <w:p>
      <w:pPr>
        <w:widowControl w:val="0"/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职责一:工作人员岗位职责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一、严格遵守有关低保工作的各项规章制度，村干部工作职责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二、保证低保金按月(季)足额兑现到低保对象手中。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三、按照动态管理的原则，每季度摸清、掌握低保对象的情况，实行动态管理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四、不得擅自改变享受低保待遇范围和标准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五、不借工作之便，弄虚作假，严防优亲厚友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六、坚持公开、公正、公平、及时、便民的原则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七、必须认真履行“三榜”公布制度，接受社会各界群众监督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八、执行属地管理原则。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职责二:村委会主任职责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78" w:leftChars="104" w:hanging="560" w:hanging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一、主持村委会日常工作，推进辖区民主自治，组织村工作人员加强政治、业务学习，不断提高自身素质和领导能力。抓好村委会组织建设、思想建设和社区工作人员队伍建设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二、制定年度工作计划，领导村委会完成上级下达的责任目标。布置、督促、检查村委会工作人员的工作完成情 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三、组织村委会成员深入群众，了解情况，尽己所能，及时解决社区村民反映的问题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78" w:leftChars="104" w:hanging="560" w:hanging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四、组织召集村民代表会议，负责向村民代表会议报告工作，调动广大村民参政、议政的积极性，管理制度《村干部工作职责》。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五、积极发展村经济，搞好村服务，办好福利事业，正确处理经济效益和社会效益之间的关系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六、恪尽职守，及时向上级领导请示、汇报工作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职责三:计生干部工作职责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一、负责村(社区)人口和计划生育宣传、教育和服务工作，做好计划生育工作台账。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二、及时了解居住人员信息变更情况和怀孕、生育情况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8" w:leftChars="104" w:hanging="280" w:hangingChars="1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三、做好流动人口育龄妇女信息调查、补录、登记工作，每月向镇计生办上报信息变更情况。做好来登去销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四、做好“两癌筛查”的宣传、随访服务工作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五、做好新婚、怀孕、产后的指导、咨询、随访工作，督促育龄妇女接受一年两次环孕情监测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六、做好避孕药具的领发和保管，为育龄妇女提供免费人口计生宣传资料和避孕药具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七、接受镇(街道)的指导做好其他技术服务工作</w:t>
      </w:r>
    </w:p>
    <w:p>
      <w:pPr>
        <w:widowControl w:val="0"/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职责四:党建工作人员岗位职责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一、根据本级党组织的工作安排，认真落实负责服务项目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8" w:leftChars="104" w:hanging="62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对来电来信或来访的党员，要做好登记，主动应答，积极帮助落实解决问题，做到有交代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、有落实、有回音、不推诿。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6" w:leftChars="104" w:hanging="618" w:hangingChars="221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负责办理党员组织关系接转、党员证明信、提供党员教育管理、困难党员帮扶、发展党员等政策咨询、组织党员定期开展教育培训、组织党员志愿者开展各种便民利民服务。建立党员志愿者活动、流动党员管理、困难党员帮扶等工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四、负责党员服务中心的外联工作，为驻村单位党组织开展活动提供政策咨询、活动场地和相关配套服务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五、负责党员服务中心的场地和设备管理，按规定和审批权限，办理购置、租借等事务并登记造册，及时清查。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六、讲文明、树形象、待人热情、态度诚恳、作风踏实、业务熟悉、办事认真、注重效率。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职责五:卫生服务站工作人员岗位职责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一、工作人员准时上岗，按规定着装，仪表整洁，亚格无菌操作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二、主动热情耐心细致地接待每一位咨询者，收集信息资料，加强村民健康档案管理，定期走访。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三、对行动不便需要出诊的病员，应及时安排上门服务。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四、认真做好本职工作，积极参加上级卫生服务中心组织的政治及业务学习。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五、保持室内安静整洁，同时做好消毒隔离工作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六、每天下班前做好安全保卫工作。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104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七、发生紧急情况，应及时向上级服务中心领导汇报</w:t>
      </w:r>
    </w:p>
    <w:p>
      <w:pPr>
        <w:ind w:left="218" w:leftChars="104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left="218" w:leftChars="104" w:firstLine="0" w:firstLine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18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9D1E2"/>
    <w:multiLevelType w:val="singleLevel"/>
    <w:tmpl w:val="F9B9D1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603B6085"/>
    <w:rsid w:val="02AA7408"/>
    <w:rsid w:val="1E941368"/>
    <w:rsid w:val="346A0500"/>
    <w:rsid w:val="4E1C0C26"/>
    <w:rsid w:val="603B6085"/>
    <w:rsid w:val="69765236"/>
    <w:rsid w:val="7C2769BD"/>
    <w:rsid w:val="7F1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1542</Words>
  <Characters>1581</Characters>
  <Lines>0</Lines>
  <Paragraphs>0</Paragraphs>
  <TotalTime>1</TotalTime>
  <ScaleCrop>false</ScaleCrop>
  <LinksUpToDate>false</LinksUpToDate>
  <CharactersWithSpaces>1583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2023-03-01T00:38:00Z</dcterms:created>
  <dc:creator>WPS_1591338675</dc:creator>
  <cp:lastModifiedBy>微信用户</cp:lastModifiedBy>
  <cp:lastPrinted>2023-03-01T03:18:00Z</cp:lastPrinted>
  <dcterms:modified xsi:type="dcterms:W3CDTF">2023-10-08T07:56:44Z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56593702A6404285BEA28DB733089C7E</vt:lpwstr>
  </property>
</Properties>
</file>