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34" w:afterLines="75" w:line="600" w:lineRule="exact"/>
        <w:jc w:val="left"/>
        <w:rPr>
          <w:rFonts w:hint="eastAsia" w:ascii="黑体" w:hAnsi="黑体" w:eastAsia="黑体" w:cs="Times New Roman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方正小标宋简体"/>
          <w:spacing w:val="-6"/>
          <w:sz w:val="32"/>
          <w:szCs w:val="32"/>
        </w:rPr>
        <w:t>附件</w:t>
      </w:r>
      <w:r>
        <w:rPr>
          <w:rFonts w:hint="eastAsia" w:ascii="仿宋" w:hAnsi="仿宋" w:eastAsia="仿宋" w:cs="方正小标宋简体"/>
          <w:spacing w:val="-6"/>
          <w:sz w:val="32"/>
          <w:szCs w:val="32"/>
          <w:lang w:val="en-US" w:eastAsia="zh-CN"/>
        </w:rPr>
        <w:t>2</w:t>
      </w:r>
    </w:p>
    <w:p>
      <w:pPr>
        <w:spacing w:after="234" w:afterLines="75" w:line="600" w:lineRule="exact"/>
        <w:jc w:val="center"/>
        <w:rPr>
          <w:rFonts w:hint="eastAsia" w:ascii="黑体" w:hAnsi="黑体" w:eastAsia="黑体" w:cs="Times New Roman"/>
          <w:sz w:val="36"/>
          <w:szCs w:val="36"/>
          <w:shd w:val="clear" w:color="auto" w:fill="FFFFFF"/>
          <w:lang w:eastAsia="zh-CN"/>
        </w:rPr>
      </w:pPr>
      <w:r>
        <w:rPr>
          <w:rFonts w:hint="eastAsia" w:ascii="黑体" w:hAnsi="黑体" w:eastAsia="黑体" w:cs="Times New Roman"/>
          <w:sz w:val="36"/>
          <w:szCs w:val="36"/>
          <w:shd w:val="clear" w:color="auto" w:fill="FFFFFF"/>
        </w:rPr>
        <w:t>20</w:t>
      </w:r>
      <w:r>
        <w:rPr>
          <w:rFonts w:hint="eastAsia" w:ascii="黑体" w:hAnsi="黑体" w:eastAsia="黑体" w:cs="Times New Roman"/>
          <w:sz w:val="36"/>
          <w:szCs w:val="36"/>
          <w:shd w:val="clear" w:color="auto" w:fill="FFFFFF"/>
          <w:lang w:val="en-US" w:eastAsia="zh-CN"/>
        </w:rPr>
        <w:t>23</w:t>
      </w:r>
      <w:r>
        <w:rPr>
          <w:rFonts w:hint="eastAsia" w:ascii="黑体" w:hAnsi="黑体" w:eastAsia="黑体" w:cs="Times New Roman"/>
          <w:sz w:val="36"/>
          <w:szCs w:val="36"/>
          <w:shd w:val="clear" w:color="auto" w:fill="FFFFFF"/>
        </w:rPr>
        <w:t>年</w:t>
      </w:r>
      <w:r>
        <w:rPr>
          <w:rFonts w:hint="eastAsia" w:ascii="黑体" w:hAnsi="黑体" w:eastAsia="黑体" w:cs="Times New Roman"/>
          <w:sz w:val="36"/>
          <w:szCs w:val="36"/>
          <w:shd w:val="clear" w:color="auto" w:fill="FFFFFF"/>
          <w:lang w:eastAsia="zh-CN"/>
        </w:rPr>
        <w:t>广水市</w:t>
      </w:r>
      <w:r>
        <w:rPr>
          <w:rFonts w:hint="eastAsia" w:ascii="黑体" w:hAnsi="黑体" w:eastAsia="黑体" w:cs="Times New Roman"/>
          <w:sz w:val="36"/>
          <w:szCs w:val="36"/>
          <w:shd w:val="clear" w:color="auto" w:fill="FFFFFF"/>
        </w:rPr>
        <w:t>“</w:t>
      </w:r>
      <w:r>
        <w:rPr>
          <w:rFonts w:hint="eastAsia" w:ascii="黑体" w:hAnsi="黑体" w:eastAsia="黑体" w:cs="Times New Roman"/>
          <w:sz w:val="36"/>
          <w:szCs w:val="36"/>
          <w:shd w:val="clear" w:color="auto" w:fill="FFFFFF"/>
          <w:lang w:eastAsia="zh-CN"/>
        </w:rPr>
        <w:t>五星级文明示范户</w:t>
      </w:r>
      <w:r>
        <w:rPr>
          <w:rFonts w:hint="eastAsia" w:ascii="黑体" w:hAnsi="黑体" w:eastAsia="黑体" w:cs="Times New Roman"/>
          <w:sz w:val="36"/>
          <w:szCs w:val="36"/>
          <w:shd w:val="clear" w:color="auto" w:fill="FFFFFF"/>
        </w:rPr>
        <w:t>”候选汇总表</w:t>
      </w:r>
    </w:p>
    <w:p>
      <w:pPr>
        <w:shd w:val="solid" w:color="FFFFFF" w:fill="auto"/>
        <w:autoSpaceDN w:val="0"/>
        <w:adjustRightInd w:val="0"/>
        <w:snapToGrid w:val="0"/>
        <w:spacing w:line="520" w:lineRule="exact"/>
        <w:ind w:firstLine="880" w:firstLineChars="200"/>
        <w:rPr>
          <w:rFonts w:ascii="Times New Roman" w:hAnsi="Times New Roman" w:eastAsia="华文中宋" w:cs="Times New Roman"/>
          <w:b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adjustRightInd w:val="0"/>
        <w:snapToGrid w:val="0"/>
        <w:spacing w:line="520" w:lineRule="exact"/>
        <w:rPr>
          <w:rFonts w:ascii="仿宋_GB2312" w:hAnsi="Times New Roman" w:eastAsia="仿宋_GB2312" w:cs="Times New Roman"/>
          <w:b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shd w:val="clear" w:color="auto" w:fill="FFFFFF"/>
        </w:rPr>
        <w:t xml:space="preserve">推荐单位： </w:t>
      </w:r>
      <w:r>
        <w:rPr>
          <w:rFonts w:hint="eastAsia" w:ascii="仿宋_GB2312" w:hAnsi="Times New Roman" w:eastAsia="仿宋_GB2312" w:cs="Times New Roman"/>
          <w:b/>
          <w:sz w:val="32"/>
          <w:szCs w:val="32"/>
          <w:shd w:val="clear" w:color="auto" w:fill="FFFFFF"/>
          <w:lang w:eastAsia="zh-CN"/>
        </w:rPr>
        <w:t>（盖章）</w:t>
      </w:r>
      <w:r>
        <w:rPr>
          <w:rFonts w:hint="eastAsia" w:ascii="仿宋_GB2312" w:hAnsi="Times New Roman" w:eastAsia="仿宋_GB2312" w:cs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32"/>
          <w:szCs w:val="32"/>
          <w:shd w:val="clear" w:color="auto" w:fill="FFFFFF"/>
          <w:lang w:eastAsia="zh-CN"/>
        </w:rPr>
        <w:t>新屋村</w:t>
      </w:r>
      <w:r>
        <w:rPr>
          <w:rFonts w:hint="eastAsia" w:ascii="仿宋_GB2312" w:hAnsi="Times New Roman" w:eastAsia="仿宋_GB2312" w:cs="Times New Roman"/>
          <w:b/>
          <w:sz w:val="32"/>
          <w:szCs w:val="32"/>
          <w:shd w:val="clear" w:color="auto" w:fill="FFFFFF"/>
        </w:rPr>
        <w:t xml:space="preserve">                                      时间：</w:t>
      </w:r>
      <w:r>
        <w:rPr>
          <w:rFonts w:hint="eastAsia" w:ascii="仿宋_GB2312" w:hAnsi="Times New Roman" w:eastAsia="仿宋_GB2312" w:cs="Times New Roman"/>
          <w:b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Times New Roman" w:eastAsia="仿宋_GB2312" w:cs="Times New Roman"/>
          <w:b/>
          <w:sz w:val="32"/>
          <w:szCs w:val="32"/>
          <w:shd w:val="clear" w:color="auto" w:fill="FFFFFF"/>
        </w:rPr>
        <w:t xml:space="preserve">年 </w:t>
      </w:r>
      <w:r>
        <w:rPr>
          <w:rFonts w:hint="eastAsia" w:ascii="仿宋_GB2312" w:hAnsi="Times New Roman" w:eastAsia="仿宋_GB2312" w:cs="Times New Roman"/>
          <w:b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b/>
          <w:sz w:val="32"/>
          <w:szCs w:val="32"/>
          <w:shd w:val="clear" w:color="auto" w:fill="FFFFFF"/>
        </w:rPr>
        <w:t>月</w:t>
      </w:r>
      <w:r>
        <w:rPr>
          <w:rFonts w:hint="eastAsia" w:ascii="仿宋_GB2312" w:hAnsi="Times New Roman" w:eastAsia="仿宋_GB2312" w:cs="Times New Roman"/>
          <w:b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/>
          <w:sz w:val="32"/>
          <w:szCs w:val="32"/>
          <w:shd w:val="clear" w:color="auto" w:fill="FFFFFF"/>
        </w:rPr>
        <w:t>日</w:t>
      </w:r>
    </w:p>
    <w:tbl>
      <w:tblPr>
        <w:tblStyle w:val="5"/>
        <w:tblW w:w="14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15"/>
        <w:gridCol w:w="1185"/>
        <w:gridCol w:w="1325"/>
        <w:gridCol w:w="2788"/>
        <w:gridCol w:w="2287"/>
        <w:gridCol w:w="2225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户主</w:t>
            </w:r>
          </w:p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姓名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政治面貌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工作单位</w:t>
            </w:r>
          </w:p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及职务</w:t>
            </w:r>
          </w:p>
        </w:tc>
        <w:tc>
          <w:tcPr>
            <w:tcW w:w="2788" w:type="dxa"/>
            <w:vMerge w:val="restart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家庭住址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联系电话（手机）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曾获荣誉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媒体报道</w:t>
            </w:r>
          </w:p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22"/>
                <w:shd w:val="clear" w:color="auto" w:fill="FFFFFF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0" w:type="dxa"/>
            <w:vMerge w:val="continue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915" w:type="dxa"/>
            <w:vMerge w:val="continue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185" w:type="dxa"/>
            <w:vMerge w:val="continue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25" w:type="dxa"/>
            <w:vMerge w:val="continue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788" w:type="dxa"/>
            <w:vMerge w:val="continue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287" w:type="dxa"/>
            <w:vMerge w:val="continue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225" w:type="dxa"/>
            <w:vMerge w:val="continue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863" w:type="dxa"/>
            <w:vMerge w:val="continue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华文中宋" w:cs="Times New Roman"/>
                <w:b/>
                <w:sz w:val="44"/>
                <w:szCs w:val="4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40"/>
                <w:szCs w:val="4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shd w:val="clear" w:color="auto" w:fill="FFFFFF"/>
                <w:lang w:eastAsia="zh-CN"/>
              </w:rPr>
              <w:t>杨</w:t>
            </w: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shd w:val="clear" w:color="auto" w:fill="FFFFFF"/>
                <w:lang w:val="en-US" w:eastAsia="zh-CN"/>
              </w:rPr>
              <w:t>**</w:t>
            </w:r>
          </w:p>
        </w:tc>
        <w:tc>
          <w:tcPr>
            <w:tcW w:w="118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shd w:val="clear" w:color="auto" w:fill="FFFFFF"/>
                <w:lang w:eastAsia="zh-CN"/>
              </w:rPr>
              <w:t>中共党员</w:t>
            </w:r>
          </w:p>
        </w:tc>
        <w:tc>
          <w:tcPr>
            <w:tcW w:w="132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shd w:val="clear" w:color="auto" w:fill="FFFFFF"/>
                <w:lang w:eastAsia="zh-CN"/>
              </w:rPr>
              <w:t>务农</w:t>
            </w:r>
          </w:p>
        </w:tc>
        <w:tc>
          <w:tcPr>
            <w:tcW w:w="2788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shd w:val="clear" w:color="auto" w:fill="FFFFFF"/>
                <w:lang w:eastAsia="zh-CN"/>
              </w:rPr>
              <w:t>新屋村</w:t>
            </w: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shd w:val="clear" w:color="auto" w:fill="FFFFFF"/>
                <w:lang w:val="en-US" w:eastAsia="zh-CN"/>
              </w:rPr>
              <w:t>8组</w:t>
            </w:r>
          </w:p>
        </w:tc>
        <w:tc>
          <w:tcPr>
            <w:tcW w:w="228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shd w:val="clear" w:color="auto" w:fill="FFFFFF"/>
                <w:lang w:val="en-US" w:eastAsia="zh-CN"/>
              </w:rPr>
              <w:t>180****3786</w:t>
            </w:r>
          </w:p>
        </w:tc>
        <w:tc>
          <w:tcPr>
            <w:tcW w:w="222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863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ascii="Lucida Grande" w:hAnsi="Lucida Grande" w:eastAsia="Lucida Grande" w:cs="Lucida Grande"/>
                <w:b/>
                <w:i w:val="0"/>
                <w:caps w:val="0"/>
                <w:color w:val="333333"/>
                <w:spacing w:val="0"/>
                <w:sz w:val="24"/>
                <w:szCs w:val="24"/>
                <w:shd w:val="clear" w:fill="F4F4F4"/>
              </w:rPr>
              <w:t>抗疫防疫显身手 妇女能顶“半边天”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  <w:t>邓</w:t>
            </w:r>
            <w:r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val="en-US" w:eastAsia="zh-CN"/>
              </w:rPr>
              <w:t>**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shd w:val="clear" w:color="auto" w:fill="FFFFFF"/>
                <w:lang w:eastAsia="zh-CN"/>
              </w:rPr>
              <w:t>中共党员</w:t>
            </w:r>
          </w:p>
        </w:tc>
        <w:tc>
          <w:tcPr>
            <w:tcW w:w="132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shd w:val="clear" w:color="auto" w:fill="FFFFFF"/>
                <w:lang w:eastAsia="zh-CN"/>
              </w:rPr>
              <w:t>务农</w:t>
            </w:r>
          </w:p>
        </w:tc>
        <w:tc>
          <w:tcPr>
            <w:tcW w:w="2788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shd w:val="clear" w:color="auto" w:fill="FFFFFF"/>
                <w:lang w:eastAsia="zh-CN"/>
              </w:rPr>
              <w:t>新屋村</w:t>
            </w: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shd w:val="clear" w:color="auto" w:fill="FFFFFF"/>
                <w:lang w:val="en-US" w:eastAsia="zh-CN"/>
              </w:rPr>
              <w:t>5组</w:t>
            </w:r>
          </w:p>
        </w:tc>
        <w:tc>
          <w:tcPr>
            <w:tcW w:w="2287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  <w:t>150</w:t>
            </w:r>
            <w:r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  <w:t>1429</w:t>
            </w:r>
          </w:p>
        </w:tc>
        <w:tc>
          <w:tcPr>
            <w:tcW w:w="222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2863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91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132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2788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222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2863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915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132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2788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222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2863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both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8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2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3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both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8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287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2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3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hint="eastAsia"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both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8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7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25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3" w:type="dxa"/>
            <w:shd w:val="clear" w:color="auto" w:fill="auto"/>
            <w:vAlign w:val="top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华文中宋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adjustRightInd w:val="0"/>
        <w:snapToGrid w:val="0"/>
        <w:spacing w:line="520" w:lineRule="exact"/>
        <w:jc w:val="both"/>
        <w:rPr>
          <w:rFonts w:ascii="楷体_GB2312" w:hAnsi="Times New Roman" w:eastAsia="楷体_GB2312" w:cs="Times New Roman"/>
          <w:bCs/>
          <w:sz w:val="24"/>
          <w:szCs w:val="24"/>
          <w:shd w:val="clear" w:color="auto" w:fill="FFFFFF"/>
        </w:rPr>
        <w:sectPr>
          <w:pgSz w:w="16838" w:h="11906" w:orient="landscape"/>
          <w:pgMar w:top="1701" w:right="1134" w:bottom="1701" w:left="1701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701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NmI0Y2NhYmUwMzc1MDc4ZjJmNTc3Y2ZkOTg2MjMifQ=="/>
  </w:docVars>
  <w:rsids>
    <w:rsidRoot w:val="34F7E12E"/>
    <w:rsid w:val="07B7FE04"/>
    <w:rsid w:val="07F103CB"/>
    <w:rsid w:val="1AD01B00"/>
    <w:rsid w:val="293F7EB0"/>
    <w:rsid w:val="34F7E12E"/>
    <w:rsid w:val="3CFBBC42"/>
    <w:rsid w:val="3DF79950"/>
    <w:rsid w:val="3F7FFD00"/>
    <w:rsid w:val="4FFA0650"/>
    <w:rsid w:val="59DFEB34"/>
    <w:rsid w:val="620C5B40"/>
    <w:rsid w:val="6DB8807B"/>
    <w:rsid w:val="6FB72E05"/>
    <w:rsid w:val="7207497F"/>
    <w:rsid w:val="75B5B4C3"/>
    <w:rsid w:val="7B3F1F21"/>
    <w:rsid w:val="7B7AD7AA"/>
    <w:rsid w:val="7C8674D1"/>
    <w:rsid w:val="7DE5D1D5"/>
    <w:rsid w:val="7DEF888B"/>
    <w:rsid w:val="7F1D6BD7"/>
    <w:rsid w:val="7F636F1A"/>
    <w:rsid w:val="7F6F34E3"/>
    <w:rsid w:val="7FBF9186"/>
    <w:rsid w:val="7FEBEDE9"/>
    <w:rsid w:val="7FFC86E7"/>
    <w:rsid w:val="9D5414E0"/>
    <w:rsid w:val="B7B954DC"/>
    <w:rsid w:val="BFFA1729"/>
    <w:rsid w:val="DAF7FAD2"/>
    <w:rsid w:val="DAFD1B45"/>
    <w:rsid w:val="DF6588B1"/>
    <w:rsid w:val="DFEE7E1E"/>
    <w:rsid w:val="EBDDEE1A"/>
    <w:rsid w:val="EDFE1C00"/>
    <w:rsid w:val="EE2FB9C4"/>
    <w:rsid w:val="EFB76A3A"/>
    <w:rsid w:val="F2FFDE57"/>
    <w:rsid w:val="F4FBC2B0"/>
    <w:rsid w:val="F53E13A0"/>
    <w:rsid w:val="F7E39C8C"/>
    <w:rsid w:val="F9FF41FB"/>
    <w:rsid w:val="FABF64D5"/>
    <w:rsid w:val="FBFB7A57"/>
    <w:rsid w:val="FDE9B857"/>
    <w:rsid w:val="FE79C41D"/>
    <w:rsid w:val="FEBF0F67"/>
    <w:rsid w:val="FFEFE410"/>
    <w:rsid w:val="FFFBB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2023-11-23T16:50:00Z</dcterms:created>
  <dc:creator>lenovo</dc:creator>
  <cp:lastModifiedBy>Administrator</cp:lastModifiedBy>
  <cp:lastPrinted>2013-07-06T13:24:00Z</cp:lastPrinted>
  <dcterms:modified xsi:type="dcterms:W3CDTF">2024-04-07T04:25:08Z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6EFD390F21644F7BB0CD2EC872016115_13</vt:lpwstr>
  </property>
</Properties>
</file>