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720" w:lineRule="exact"/>
        <w:jc w:val="center"/>
      </w:pPr>
      <w:r>
        <w:rPr>
          <w:color w:val="000000"/>
          <w:sz w:val="48"/>
        </w:rPr>
        <w:t>《长期借款及应付款》明细余额表</w:t>
      </w:r>
    </w:p>
    <w:p>
      <w:pPr>
        <w:spacing w:line="540" w:lineRule="exact"/>
        <w:ind w:firstLine="420"/>
        <w:jc w:val="left"/>
      </w:pPr>
      <w:bookmarkStart w:id="0" w:name="_GoBack"/>
      <w:bookmarkEnd w:id="0"/>
      <w:r>
        <w:rPr>
          <w:color w:val="000000"/>
          <w:sz w:val="36"/>
        </w:rPr>
        <w:t>单位：余店村</w:t>
      </w:r>
    </w:p>
    <w:p>
      <w:pPr>
        <w:spacing w:line="600" w:lineRule="exact"/>
        <w:ind w:firstLine="420"/>
        <w:jc w:val="left"/>
      </w:pPr>
      <w:r>
        <w:rPr>
          <w:color w:val="000000"/>
          <w:sz w:val="40"/>
        </w:rPr>
        <w:t>月份：2022年01月 至2022年05月</w:t>
      </w:r>
    </w:p>
    <w:tbl>
      <w:tblPr>
        <w:tblStyle w:val="2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40"/>
        <w:gridCol w:w="4080"/>
        <w:gridCol w:w="2540"/>
        <w:gridCol w:w="2300"/>
        <w:gridCol w:w="2380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right"/>
        </w:trPr>
        <w:tc>
          <w:tcPr>
            <w:tcW w:w="1840" w:type="dxa"/>
            <w:vAlign w:val="center"/>
          </w:tcPr>
          <w:p>
            <w:pPr>
              <w:spacing w:line="341" w:lineRule="exact"/>
              <w:jc w:val="center"/>
            </w:pPr>
            <w:r>
              <w:rPr>
                <w:color w:val="000000"/>
                <w:sz w:val="25"/>
              </w:rPr>
              <w:t>编码</w:t>
            </w:r>
          </w:p>
        </w:tc>
        <w:tc>
          <w:tcPr>
            <w:tcW w:w="408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sz w:val="25"/>
              </w:rPr>
              <w:t>债权单位／个人</w:t>
            </w: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sz w:val="25"/>
              </w:rPr>
              <w:t>期初余额</w:t>
            </w:r>
          </w:p>
        </w:tc>
        <w:tc>
          <w:tcPr>
            <w:tcW w:w="230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color w:val="000000"/>
                <w:sz w:val="23"/>
              </w:rPr>
              <w:t>本期新增</w:t>
            </w:r>
          </w:p>
        </w:tc>
        <w:tc>
          <w:tcPr>
            <w:tcW w:w="2380" w:type="dxa"/>
            <w:vAlign w:val="center"/>
          </w:tcPr>
          <w:p>
            <w:pPr>
              <w:spacing w:line="326" w:lineRule="exact"/>
              <w:jc w:val="center"/>
            </w:pPr>
            <w:r>
              <w:rPr>
                <w:color w:val="000000"/>
                <w:sz w:val="23"/>
              </w:rPr>
              <w:t>本期减少</w:t>
            </w:r>
          </w:p>
        </w:tc>
        <w:tc>
          <w:tcPr>
            <w:tcW w:w="2480" w:type="dxa"/>
            <w:vAlign w:val="center"/>
          </w:tcPr>
          <w:p>
            <w:pPr>
              <w:spacing w:line="334" w:lineRule="exact"/>
              <w:jc w:val="center"/>
            </w:pPr>
            <w:r>
              <w:rPr>
                <w:color w:val="000000"/>
                <w:sz w:val="25"/>
              </w:rPr>
              <w:t>期末余额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right"/>
        </w:trPr>
        <w:tc>
          <w:tcPr>
            <w:tcW w:w="1840" w:type="dxa"/>
            <w:vAlign w:val="center"/>
          </w:tcPr>
          <w:p>
            <w:pPr>
              <w:spacing w:line="372" w:lineRule="exact"/>
              <w:ind w:left="20" w:firstLine="0"/>
              <w:jc w:val="left"/>
            </w:pPr>
            <w:r>
              <w:rPr>
                <w:color w:val="000000"/>
                <w:sz w:val="23"/>
              </w:rPr>
              <w:t>221</w:t>
            </w:r>
          </w:p>
        </w:tc>
        <w:tc>
          <w:tcPr>
            <w:tcW w:w="4080" w:type="dxa"/>
            <w:vAlign w:val="center"/>
          </w:tcPr>
          <w:p>
            <w:pPr>
              <w:spacing w:line="326" w:lineRule="exact"/>
              <w:ind w:firstLine="0"/>
              <w:jc w:val="left"/>
            </w:pPr>
            <w:r>
              <w:rPr>
                <w:color w:val="000000"/>
                <w:sz w:val="23"/>
              </w:rPr>
              <w:t>长期借款及应付款</w:t>
            </w:r>
          </w:p>
        </w:tc>
        <w:tc>
          <w:tcPr>
            <w:tcW w:w="2540" w:type="dxa"/>
            <w:vAlign w:val="center"/>
          </w:tcPr>
          <w:p>
            <w:pPr>
              <w:spacing w:line="297" w:lineRule="exact"/>
              <w:ind w:left="840" w:firstLine="0"/>
              <w:jc w:val="right"/>
            </w:pPr>
            <w:r>
              <w:rPr>
                <w:color w:val="000000"/>
                <w:sz w:val="23"/>
              </w:rPr>
              <w:t>481,379.79</w:t>
            </w:r>
          </w:p>
        </w:tc>
        <w:tc>
          <w:tcPr>
            <w:tcW w:w="2300" w:type="dxa"/>
            <w:vAlign w:val="center"/>
          </w:tcPr>
          <w:p/>
        </w:tc>
        <w:tc>
          <w:tcPr>
            <w:tcW w:w="2380" w:type="dxa"/>
            <w:vAlign w:val="center"/>
          </w:tcPr>
          <w:p/>
        </w:tc>
        <w:tc>
          <w:tcPr>
            <w:tcW w:w="2480" w:type="dxa"/>
            <w:vAlign w:val="center"/>
          </w:tcPr>
          <w:p>
            <w:pPr>
              <w:spacing w:line="297" w:lineRule="exact"/>
              <w:ind w:left="800" w:firstLine="0"/>
              <w:jc w:val="right"/>
            </w:pPr>
            <w:r>
              <w:rPr>
                <w:color w:val="000000"/>
                <w:sz w:val="23"/>
              </w:rPr>
              <w:t>481,379.79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right"/>
        </w:trPr>
        <w:tc>
          <w:tcPr>
            <w:tcW w:w="1840" w:type="dxa"/>
            <w:vAlign w:val="center"/>
          </w:tcPr>
          <w:p>
            <w:pPr>
              <w:spacing w:line="372" w:lineRule="exact"/>
              <w:ind w:firstLine="0"/>
              <w:jc w:val="left"/>
            </w:pPr>
            <w:r>
              <w:rPr>
                <w:color w:val="000000"/>
                <w:sz w:val="27"/>
              </w:rPr>
              <w:t>221001</w:t>
            </w:r>
          </w:p>
        </w:tc>
        <w:tc>
          <w:tcPr>
            <w:tcW w:w="4080" w:type="dxa"/>
            <w:vAlign w:val="center"/>
          </w:tcPr>
          <w:p>
            <w:pPr>
              <w:spacing w:line="320" w:lineRule="exact"/>
              <w:ind w:left="200" w:firstLine="0"/>
              <w:jc w:val="left"/>
            </w:pPr>
            <w:r>
              <w:rPr>
                <w:color w:val="000000"/>
                <w:sz w:val="25"/>
              </w:rPr>
              <w:t>单位</w:t>
            </w:r>
          </w:p>
        </w:tc>
        <w:tc>
          <w:tcPr>
            <w:tcW w:w="2540" w:type="dxa"/>
            <w:vAlign w:val="center"/>
          </w:tcPr>
          <w:p>
            <w:pPr>
              <w:spacing w:line="297" w:lineRule="exact"/>
              <w:ind w:left="1040" w:firstLine="0"/>
              <w:jc w:val="right"/>
            </w:pPr>
            <w:r>
              <w:rPr>
                <w:color w:val="000000"/>
                <w:sz w:val="23"/>
              </w:rPr>
              <w:t>20,485.79</w:t>
            </w:r>
          </w:p>
        </w:tc>
        <w:tc>
          <w:tcPr>
            <w:tcW w:w="2300" w:type="dxa"/>
            <w:vAlign w:val="center"/>
          </w:tcPr>
          <w:p/>
        </w:tc>
        <w:tc>
          <w:tcPr>
            <w:tcW w:w="2380" w:type="dxa"/>
            <w:vAlign w:val="center"/>
          </w:tcPr>
          <w:p/>
        </w:tc>
        <w:tc>
          <w:tcPr>
            <w:tcW w:w="2480" w:type="dxa"/>
            <w:vAlign w:val="center"/>
          </w:tcPr>
          <w:p>
            <w:pPr>
              <w:spacing w:line="297" w:lineRule="exact"/>
              <w:ind w:left="960" w:firstLine="0"/>
              <w:jc w:val="right"/>
            </w:pPr>
            <w:r>
              <w:rPr>
                <w:color w:val="000000"/>
                <w:sz w:val="23"/>
              </w:rPr>
              <w:t>20,485.79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right"/>
        </w:trPr>
        <w:tc>
          <w:tcPr>
            <w:tcW w:w="1840" w:type="dxa"/>
            <w:vAlign w:val="center"/>
          </w:tcPr>
          <w:p>
            <w:pPr>
              <w:spacing w:line="372" w:lineRule="exact"/>
              <w:ind w:firstLine="0"/>
              <w:jc w:val="left"/>
            </w:pPr>
            <w:r>
              <w:rPr>
                <w:color w:val="000000"/>
                <w:sz w:val="23"/>
              </w:rPr>
              <w:t>221001001</w:t>
            </w:r>
          </w:p>
        </w:tc>
        <w:tc>
          <w:tcPr>
            <w:tcW w:w="4080" w:type="dxa"/>
            <w:vAlign w:val="center"/>
          </w:tcPr>
          <w:p>
            <w:pPr>
              <w:spacing w:line="315" w:lineRule="exact"/>
              <w:ind w:left="340" w:firstLine="0"/>
              <w:jc w:val="left"/>
            </w:pPr>
            <w:r>
              <w:rPr>
                <w:color w:val="000000"/>
                <w:sz w:val="25"/>
              </w:rPr>
              <w:t>银行</w:t>
            </w:r>
          </w:p>
        </w:tc>
        <w:tc>
          <w:tcPr>
            <w:tcW w:w="2540" w:type="dxa"/>
            <w:vAlign w:val="center"/>
          </w:tcPr>
          <w:p>
            <w:pPr>
              <w:spacing w:line="311" w:lineRule="exact"/>
              <w:ind w:left="1040" w:firstLine="0"/>
              <w:jc w:val="right"/>
            </w:pPr>
            <w:r>
              <w:rPr>
                <w:color w:val="000000"/>
                <w:sz w:val="23"/>
              </w:rPr>
              <w:t>20,485.79</w:t>
            </w:r>
          </w:p>
        </w:tc>
        <w:tc>
          <w:tcPr>
            <w:tcW w:w="2300" w:type="dxa"/>
            <w:vAlign w:val="center"/>
          </w:tcPr>
          <w:p/>
        </w:tc>
        <w:tc>
          <w:tcPr>
            <w:tcW w:w="2380" w:type="dxa"/>
            <w:vAlign w:val="center"/>
          </w:tcPr>
          <w:p/>
        </w:tc>
        <w:tc>
          <w:tcPr>
            <w:tcW w:w="2480" w:type="dxa"/>
            <w:vAlign w:val="center"/>
          </w:tcPr>
          <w:p>
            <w:pPr>
              <w:spacing w:line="297" w:lineRule="exact"/>
              <w:ind w:left="960" w:firstLine="0"/>
              <w:jc w:val="right"/>
            </w:pPr>
            <w:r>
              <w:rPr>
                <w:color w:val="000000"/>
                <w:sz w:val="23"/>
              </w:rPr>
              <w:t>20,485.79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right"/>
        </w:trPr>
        <w:tc>
          <w:tcPr>
            <w:tcW w:w="1840" w:type="dxa"/>
            <w:vAlign w:val="center"/>
          </w:tcPr>
          <w:p>
            <w:pPr>
              <w:spacing w:line="355" w:lineRule="exact"/>
              <w:ind w:firstLine="0"/>
              <w:jc w:val="left"/>
            </w:pPr>
            <w:r>
              <w:rPr>
                <w:color w:val="000000"/>
                <w:sz w:val="27"/>
              </w:rPr>
              <w:t>221002</w:t>
            </w:r>
          </w:p>
        </w:tc>
        <w:tc>
          <w:tcPr>
            <w:tcW w:w="4080" w:type="dxa"/>
            <w:vAlign w:val="center"/>
          </w:tcPr>
          <w:p>
            <w:pPr>
              <w:spacing w:line="334" w:lineRule="exact"/>
              <w:ind w:left="200" w:firstLine="0"/>
              <w:jc w:val="left"/>
            </w:pPr>
            <w:r>
              <w:rPr>
                <w:color w:val="000000"/>
                <w:sz w:val="25"/>
              </w:rPr>
              <w:t>个人</w:t>
            </w:r>
          </w:p>
        </w:tc>
        <w:tc>
          <w:tcPr>
            <w:tcW w:w="2540" w:type="dxa"/>
            <w:vAlign w:val="center"/>
          </w:tcPr>
          <w:p>
            <w:pPr>
              <w:spacing w:line="297" w:lineRule="exact"/>
              <w:ind w:left="860" w:firstLine="0"/>
              <w:jc w:val="right"/>
            </w:pPr>
            <w:r>
              <w:rPr>
                <w:color w:val="000000"/>
                <w:sz w:val="23"/>
              </w:rPr>
              <w:t>460,894.00</w:t>
            </w:r>
          </w:p>
        </w:tc>
        <w:tc>
          <w:tcPr>
            <w:tcW w:w="2300" w:type="dxa"/>
            <w:vAlign w:val="center"/>
          </w:tcPr>
          <w:p/>
        </w:tc>
        <w:tc>
          <w:tcPr>
            <w:tcW w:w="2380" w:type="dxa"/>
            <w:vAlign w:val="center"/>
          </w:tcPr>
          <w:p/>
        </w:tc>
        <w:tc>
          <w:tcPr>
            <w:tcW w:w="2480" w:type="dxa"/>
            <w:vAlign w:val="center"/>
          </w:tcPr>
          <w:p>
            <w:pPr>
              <w:spacing w:line="324" w:lineRule="exact"/>
              <w:ind w:left="780" w:firstLine="0"/>
              <w:jc w:val="right"/>
            </w:pPr>
            <w:r>
              <w:rPr>
                <w:color w:val="000000"/>
                <w:sz w:val="23"/>
              </w:rPr>
              <w:t>460,894.00</w:t>
            </w:r>
          </w:p>
        </w:tc>
      </w:tr>
    </w:tbl>
    <w:p>
      <w:pPr>
        <w:spacing w:before="40" w:line="420" w:lineRule="exact"/>
        <w:ind w:firstLine="420"/>
        <w:jc w:val="left"/>
      </w:pPr>
      <w:r>
        <w:rPr>
          <w:color w:val="000000"/>
          <w:sz w:val="28"/>
        </w:rPr>
        <w:t>打印人：杨艳朝   打印日期：2022-06-17   【中翔软件】</w:t>
      </w:r>
    </w:p>
    <w:p>
      <w:pPr>
        <w:sectPr>
          <w:type w:val="continuous"/>
          <w:pgSz w:w="24980" w:h="11880" w:orient="landscape"/>
          <w:pgMar w:top="900" w:right="1800" w:bottom="1440" w:left="1800" w:header="0" w:footer="1440" w:gutter="0"/>
          <w:cols w:space="720" w:num="1"/>
          <w:docGrid w:type="lines" w:linePitch="312" w:charSpace="0"/>
        </w:sectPr>
      </w:pPr>
    </w:p>
    <w:p/>
    <w:sectPr>
      <w:type w:val="continuous"/>
      <w:pgSz w:w="24980" w:h="11880" w:orient="landscape"/>
      <w:pgMar w:top="900" w:right="1800" w:bottom="1440" w:left="1800" w:header="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NzFmZmMwY2E2ZDNiMWZiMTk2NGJlNGRjMWM2YjAifQ=="/>
  </w:docVars>
  <w:rsids>
    <w:rsidRoot w:val="00BD0BC8"/>
    <w:rsid w:val="000D6051"/>
    <w:rsid w:val="009F0BE0"/>
    <w:rsid w:val="00BA6D97"/>
    <w:rsid w:val="00BD0BC8"/>
    <w:rsid w:val="217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103</Words>
  <Characters>208</Characters>
  <TotalTime>0</TotalTime>
  <ScaleCrop>false</ScaleCrop>
  <LinksUpToDate>false</LinksUpToDate>
  <CharactersWithSpaces>215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2022-06-20T05:13:03Z</dcterms:created>
  <dc:creator>openxml-sdk </dc:creator>
  <dc:description>openxml-sdk, CCi Textin Word Converter, JL</dc:description>
  <cp:keywords>CCi</cp:keywords>
  <cp:lastModifiedBy>JUNXI</cp:lastModifiedBy>
  <dcterms:modified xsi:type="dcterms:W3CDTF">2022-06-20T05:13:13Z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193522D053CB408BB768E9C161224409</vt:lpwstr>
  </property>
</Properties>
</file>