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2"/>
          <w:szCs w:val="32"/>
        </w:rPr>
        <w:t>2022年居民医保缴费服务公告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0" w:line="31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line="315" w:lineRule="atLeast"/>
        <w:ind w:lef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2022年度城乡居民基本医疗保险集中缴费期从即日起至2021年12月31日，每人320元。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缴费方式：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(一)线上缴费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l.通过湖北税务手机APP“楚税通”既可以为自己缴费还可以帮人代缴。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2.通过湖北政务手机APP“鄂汇办”既可以为自己缴费还可以帮人代缴。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3.通过参保地代征银行手机APP既可以为自己缴费还可以帮人代缴。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(二)线下缴费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l.通过参保地代征银行网点自助设备和窗口缴费。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2.通过参保地代征银行代征服务点智能设备缴费。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3.通过参保地所在村(社区)办理缴费。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4.通过参保地政务服务中心大厅自助设备或窗口缴费。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F6FFC"/>
    <w:rsid w:val="368F0A13"/>
    <w:rsid w:val="3A5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2022-06-22T14:52:00Z</dcterms:created>
  <dc:creator>Administrator</dc:creator>
  <cp:lastModifiedBy>Administrator</cp:lastModifiedBy>
  <dcterms:modified xsi:type="dcterms:W3CDTF">2022-06-22T14:53:16Z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