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62" w:rsidRDefault="00AE2462"/>
    <w:p w:rsidR="00AE2462" w:rsidRPr="0083151F" w:rsidRDefault="00AE2462" w:rsidP="0083151F">
      <w:pPr>
        <w:ind w:firstLineChars="100" w:firstLine="360"/>
        <w:rPr>
          <w:sz w:val="36"/>
        </w:rPr>
      </w:pPr>
      <w:r w:rsidRPr="0083151F">
        <w:rPr>
          <w:rFonts w:hint="eastAsia"/>
          <w:sz w:val="36"/>
        </w:rPr>
        <w:t>土滩埔村</w:t>
      </w:r>
      <w:r w:rsidRPr="0083151F">
        <w:rPr>
          <w:sz w:val="36"/>
        </w:rPr>
        <w:t>2023</w:t>
      </w:r>
      <w:r>
        <w:rPr>
          <w:rFonts w:hint="eastAsia"/>
          <w:sz w:val="36"/>
        </w:rPr>
        <w:t>年光伏电站第二</w:t>
      </w:r>
      <w:r w:rsidRPr="0083151F">
        <w:rPr>
          <w:rFonts w:hint="eastAsia"/>
          <w:sz w:val="36"/>
        </w:rPr>
        <w:t>季度收益分配表</w:t>
      </w:r>
    </w:p>
    <w:p w:rsidR="00AE2462" w:rsidRDefault="00AE2462"/>
    <w:p w:rsidR="00AE2462" w:rsidRDefault="00AE2462"/>
    <w:p w:rsidR="00AE2462" w:rsidRDefault="00AE2462" w:rsidP="0083151F">
      <w:pPr>
        <w:ind w:leftChars="50" w:left="105" w:firstLineChars="250" w:firstLine="525"/>
      </w:pPr>
      <w:r>
        <w:rPr>
          <w:rFonts w:hint="eastAsia"/>
        </w:rPr>
        <w:t>依照</w:t>
      </w:r>
      <w:r w:rsidRPr="00E739E0">
        <w:rPr>
          <w:rFonts w:hint="eastAsia"/>
        </w:rPr>
        <w:t>《</w:t>
      </w:r>
      <w:r>
        <w:rPr>
          <w:rFonts w:hint="eastAsia"/>
        </w:rPr>
        <w:t>广水市村级光伏扶贫电站收益分配实施办法</w:t>
      </w:r>
      <w:r w:rsidRPr="00E739E0">
        <w:rPr>
          <w:rFonts w:hint="eastAsia"/>
        </w:rPr>
        <w:t>》</w:t>
      </w:r>
      <w:r>
        <w:rPr>
          <w:rFonts w:hint="eastAsia"/>
        </w:rPr>
        <w:t>，结合</w:t>
      </w:r>
      <w:r w:rsidRPr="00E739E0">
        <w:rPr>
          <w:rFonts w:hint="eastAsia"/>
        </w:rPr>
        <w:t>《</w:t>
      </w:r>
      <w:r>
        <w:rPr>
          <w:rFonts w:hint="eastAsia"/>
        </w:rPr>
        <w:t>长岭镇光伏扶贫电站分</w:t>
      </w:r>
    </w:p>
    <w:p w:rsidR="00AE2462" w:rsidRDefault="00AE2462" w:rsidP="0083151F">
      <w:pPr>
        <w:ind w:leftChars="50" w:left="105" w:firstLineChars="250" w:firstLine="525"/>
      </w:pPr>
    </w:p>
    <w:p w:rsidR="00AE2462" w:rsidRDefault="00AE2462" w:rsidP="0083151F">
      <w:pPr>
        <w:ind w:leftChars="50" w:left="105"/>
      </w:pPr>
      <w:r>
        <w:rPr>
          <w:rFonts w:hint="eastAsia"/>
        </w:rPr>
        <w:t>配方案</w:t>
      </w:r>
      <w:r w:rsidRPr="00E739E0">
        <w:rPr>
          <w:rFonts w:hint="eastAsia"/>
        </w:rPr>
        <w:t>》</w:t>
      </w:r>
      <w:r>
        <w:rPr>
          <w:rFonts w:hint="eastAsia"/>
        </w:rPr>
        <w:t>，遵循公开公平公正的原则，经村两委及党员，群众代表会议通过，光伏扶贫项目</w:t>
      </w:r>
    </w:p>
    <w:p w:rsidR="00AE2462" w:rsidRDefault="00AE2462" w:rsidP="0083151F">
      <w:pPr>
        <w:ind w:leftChars="50" w:left="105"/>
      </w:pPr>
    </w:p>
    <w:p w:rsidR="00AE2462" w:rsidRDefault="00AE2462" w:rsidP="0083151F">
      <w:pPr>
        <w:ind w:leftChars="50" w:left="105"/>
      </w:pPr>
      <w:r>
        <w:rPr>
          <w:rFonts w:hint="eastAsia"/>
        </w:rPr>
        <w:t>收益分配按照政策要求，严格评选程序，达到公开公正透明。现将收益分配进行村内公示，</w:t>
      </w:r>
    </w:p>
    <w:p w:rsidR="00AE2462" w:rsidRDefault="00AE2462" w:rsidP="0083151F">
      <w:pPr>
        <w:ind w:leftChars="50" w:left="105"/>
      </w:pPr>
    </w:p>
    <w:p w:rsidR="00AE2462" w:rsidRDefault="00AE2462" w:rsidP="0083151F">
      <w:pPr>
        <w:ind w:leftChars="50" w:left="105"/>
      </w:pPr>
      <w:r>
        <w:rPr>
          <w:rFonts w:hint="eastAsia"/>
        </w:rPr>
        <w:t>接受群众监督。</w:t>
      </w:r>
    </w:p>
    <w:p w:rsidR="00AE2462" w:rsidRDefault="00AE2462"/>
    <w:p w:rsidR="00AE2462" w:rsidRDefault="00AE2462" w:rsidP="0083151F">
      <w:pPr>
        <w:ind w:firstLineChars="250" w:firstLine="525"/>
      </w:pPr>
      <w:r>
        <w:rPr>
          <w:rFonts w:hint="eastAsia"/>
        </w:rPr>
        <w:t>第二季度收益</w:t>
      </w:r>
      <w:r>
        <w:t>10000</w:t>
      </w:r>
      <w:r>
        <w:rPr>
          <w:rFonts w:hint="eastAsia"/>
        </w:rPr>
        <w:t>元，具体分配如下：</w:t>
      </w:r>
    </w:p>
    <w:p w:rsidR="00AE2462" w:rsidRDefault="00AE2462" w:rsidP="0083151F">
      <w:pPr>
        <w:ind w:firstLineChars="250" w:firstLine="525"/>
      </w:pPr>
    </w:p>
    <w:p w:rsidR="00AE2462" w:rsidRDefault="00AE2462" w:rsidP="0083151F">
      <w:pPr>
        <w:ind w:firstLineChars="250" w:firstLine="525"/>
      </w:pPr>
      <w:r>
        <w:rPr>
          <w:rFonts w:hint="eastAsia"/>
        </w:rPr>
        <w:t>支付</w:t>
      </w:r>
      <w:r>
        <w:t>3</w:t>
      </w:r>
      <w:r>
        <w:rPr>
          <w:rFonts w:hint="eastAsia"/>
        </w:rPr>
        <w:t>人公益性岗位工资</w:t>
      </w:r>
      <w:r>
        <w:t>9000</w:t>
      </w:r>
      <w:r>
        <w:rPr>
          <w:rFonts w:hint="eastAsia"/>
        </w:rPr>
        <w:t>元，困难补助一人</w:t>
      </w:r>
      <w:r>
        <w:t>1000</w:t>
      </w:r>
      <w:r>
        <w:rPr>
          <w:rFonts w:hint="eastAsia"/>
        </w:rPr>
        <w:t>元。</w:t>
      </w:r>
    </w:p>
    <w:p w:rsidR="00AE2462" w:rsidRDefault="00AE2462" w:rsidP="0083151F">
      <w:pPr>
        <w:ind w:firstLineChars="250" w:firstLine="525"/>
      </w:pPr>
    </w:p>
    <w:p w:rsidR="00AE2462" w:rsidRDefault="00AE2462" w:rsidP="0083151F">
      <w:pPr>
        <w:ind w:firstLineChars="250" w:firstLine="525"/>
      </w:pPr>
      <w:r>
        <w:rPr>
          <w:rFonts w:hint="eastAsia"/>
        </w:rPr>
        <w:t>名单：</w:t>
      </w:r>
    </w:p>
    <w:p w:rsidR="00AE2462" w:rsidRDefault="00AE2462" w:rsidP="0083151F">
      <w:pPr>
        <w:ind w:firstLineChars="250" w:firstLine="525"/>
      </w:pPr>
    </w:p>
    <w:p w:rsidR="00AE2462" w:rsidRDefault="00AE2462" w:rsidP="00B34EE8">
      <w:pPr>
        <w:pStyle w:val="ListParagraph"/>
        <w:ind w:left="675" w:firstLineChars="0" w:firstLine="0"/>
      </w:pPr>
      <w:r>
        <w:t>1.</w:t>
      </w:r>
      <w:r>
        <w:rPr>
          <w:rFonts w:hint="eastAsia"/>
        </w:rPr>
        <w:t>罗申江，</w:t>
      </w:r>
      <w:r>
        <w:t>3000</w:t>
      </w:r>
      <w:r>
        <w:rPr>
          <w:rFonts w:hint="eastAsia"/>
        </w:rPr>
        <w:t>元</w:t>
      </w:r>
      <w:r>
        <w:t xml:space="preserve">           2.</w:t>
      </w:r>
      <w:r>
        <w:rPr>
          <w:rFonts w:hint="eastAsia"/>
        </w:rPr>
        <w:t>李</w:t>
      </w:r>
      <w:r>
        <w:t xml:space="preserve"> </w:t>
      </w:r>
      <w:r>
        <w:rPr>
          <w:rFonts w:hint="eastAsia"/>
        </w:rPr>
        <w:t>明，</w:t>
      </w:r>
      <w:r>
        <w:t xml:space="preserve"> 3000</w:t>
      </w:r>
      <w:r>
        <w:rPr>
          <w:rFonts w:hint="eastAsia"/>
        </w:rPr>
        <w:t>元</w:t>
      </w:r>
      <w:r>
        <w:t xml:space="preserve">        </w:t>
      </w:r>
    </w:p>
    <w:p w:rsidR="00AE2462" w:rsidRDefault="00AE2462" w:rsidP="00583722">
      <w:pPr>
        <w:pStyle w:val="ListParagraph"/>
        <w:ind w:firstLineChars="0"/>
      </w:pPr>
    </w:p>
    <w:p w:rsidR="00AE2462" w:rsidRDefault="00AE2462" w:rsidP="00583722">
      <w:pPr>
        <w:pStyle w:val="ListParagraph"/>
        <w:ind w:firstLineChars="0"/>
      </w:pPr>
      <w:r>
        <w:t xml:space="preserve">  3.</w:t>
      </w:r>
      <w:r>
        <w:rPr>
          <w:rFonts w:hint="eastAsia"/>
        </w:rPr>
        <w:t>阁明强，</w:t>
      </w:r>
      <w:r>
        <w:t>3000</w:t>
      </w:r>
      <w:r>
        <w:rPr>
          <w:rFonts w:hint="eastAsia"/>
        </w:rPr>
        <w:t>元</w:t>
      </w:r>
      <w:r>
        <w:t xml:space="preserve">           4.</w:t>
      </w:r>
      <w:r>
        <w:rPr>
          <w:rFonts w:hint="eastAsia"/>
        </w:rPr>
        <w:t>阁梦琴，</w:t>
      </w:r>
      <w:r>
        <w:t xml:space="preserve"> 1000</w:t>
      </w:r>
      <w:r>
        <w:rPr>
          <w:rFonts w:hint="eastAsia"/>
        </w:rPr>
        <w:t>元</w:t>
      </w:r>
      <w:r>
        <w:t xml:space="preserve">           </w:t>
      </w: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  <w:r>
        <w:rPr>
          <w:rFonts w:hint="eastAsia"/>
        </w:rPr>
        <w:t>公示期限：</w:t>
      </w:r>
      <w:r>
        <w:t>2023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>
        <w:t>---10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日（公示</w:t>
      </w:r>
      <w:r>
        <w:t>10</w:t>
      </w:r>
      <w:r>
        <w:rPr>
          <w:rFonts w:hint="eastAsia"/>
        </w:rPr>
        <w:t>天）</w:t>
      </w: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  <w:r>
        <w:rPr>
          <w:rFonts w:hint="eastAsia"/>
        </w:rPr>
        <w:t>各位村民群众如对以上分配有任何异议，请拨打监督电话：</w:t>
      </w:r>
      <w:r>
        <w:t>0722-6711111   12317</w:t>
      </w: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  <w:r>
        <w:t xml:space="preserve">   </w:t>
      </w:r>
    </w:p>
    <w:p w:rsidR="00AE2462" w:rsidRDefault="00AE2462" w:rsidP="0083151F">
      <w:pPr>
        <w:pStyle w:val="ListParagraph"/>
        <w:ind w:left="675" w:firstLineChars="0" w:firstLine="0"/>
      </w:pPr>
    </w:p>
    <w:p w:rsidR="00AE2462" w:rsidRDefault="00AE2462" w:rsidP="0083151F">
      <w:pPr>
        <w:pStyle w:val="ListParagraph"/>
        <w:ind w:left="675" w:firstLineChars="0" w:firstLine="0"/>
      </w:pPr>
      <w:r>
        <w:t xml:space="preserve">                                                   </w:t>
      </w:r>
      <w:r>
        <w:rPr>
          <w:rFonts w:hint="eastAsia"/>
        </w:rPr>
        <w:t>土滩埔村委会</w:t>
      </w:r>
    </w:p>
    <w:p w:rsidR="00AE2462" w:rsidRDefault="00AE2462" w:rsidP="0083151F">
      <w:pPr>
        <w:pStyle w:val="ListParagraph"/>
        <w:ind w:left="675" w:firstLineChars="0" w:firstLine="0"/>
      </w:pPr>
      <w:r>
        <w:t xml:space="preserve">   </w:t>
      </w:r>
    </w:p>
    <w:p w:rsidR="00AE2462" w:rsidRDefault="00AE2462" w:rsidP="0083151F">
      <w:pPr>
        <w:pStyle w:val="ListParagraph"/>
        <w:ind w:left="675" w:firstLineChars="0" w:firstLine="0"/>
      </w:pPr>
      <w:r>
        <w:t xml:space="preserve">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2023"/>
        </w:smartTagPr>
        <w:r>
          <w:t>2023</w:t>
        </w:r>
        <w:r>
          <w:rPr>
            <w:rFonts w:hint="eastAsia"/>
          </w:rPr>
          <w:t>年</w:t>
        </w:r>
        <w:r>
          <w:t>10</w:t>
        </w:r>
        <w:r>
          <w:rPr>
            <w:rFonts w:hint="eastAsia"/>
          </w:rPr>
          <w:t>月</w:t>
        </w:r>
        <w:r>
          <w:t>20</w:t>
        </w:r>
        <w:r>
          <w:rPr>
            <w:rFonts w:hint="eastAsia"/>
          </w:rPr>
          <w:t>日</w:t>
        </w:r>
      </w:smartTag>
    </w:p>
    <w:p w:rsidR="00AE2462" w:rsidRPr="0083151F" w:rsidRDefault="00AE2462" w:rsidP="0083151F">
      <w:pPr>
        <w:pStyle w:val="ListParagraph"/>
        <w:ind w:left="675" w:firstLineChars="0" w:firstLine="0"/>
      </w:pPr>
      <w:bookmarkStart w:id="0" w:name="_GoBack"/>
      <w:bookmarkEnd w:id="0"/>
    </w:p>
    <w:sectPr w:rsidR="00AE2462" w:rsidRPr="0083151F" w:rsidSect="00C1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62" w:rsidRDefault="00AE2462">
      <w:r>
        <w:separator/>
      </w:r>
    </w:p>
  </w:endnote>
  <w:endnote w:type="continuationSeparator" w:id="0">
    <w:p w:rsidR="00AE2462" w:rsidRDefault="00AE2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2" w:rsidRDefault="00AE24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2" w:rsidRDefault="00AE246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2" w:rsidRDefault="00AE2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62" w:rsidRDefault="00AE2462">
      <w:r>
        <w:separator/>
      </w:r>
    </w:p>
  </w:footnote>
  <w:footnote w:type="continuationSeparator" w:id="0">
    <w:p w:rsidR="00AE2462" w:rsidRDefault="00AE2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2" w:rsidRDefault="00AE24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2" w:rsidRDefault="00AE2462" w:rsidP="008118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62" w:rsidRDefault="00AE24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20BD4"/>
    <w:multiLevelType w:val="hybridMultilevel"/>
    <w:tmpl w:val="81EA8932"/>
    <w:lvl w:ilvl="0" w:tplc="254E7CF6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9E0"/>
    <w:rsid w:val="001145B3"/>
    <w:rsid w:val="002F79D9"/>
    <w:rsid w:val="003F42AD"/>
    <w:rsid w:val="004606EB"/>
    <w:rsid w:val="004C5467"/>
    <w:rsid w:val="00583722"/>
    <w:rsid w:val="005C2139"/>
    <w:rsid w:val="005D142B"/>
    <w:rsid w:val="00621C7D"/>
    <w:rsid w:val="00654138"/>
    <w:rsid w:val="006942A1"/>
    <w:rsid w:val="00783B38"/>
    <w:rsid w:val="008118B7"/>
    <w:rsid w:val="00821E58"/>
    <w:rsid w:val="0083151F"/>
    <w:rsid w:val="00896A14"/>
    <w:rsid w:val="008E5F7C"/>
    <w:rsid w:val="009238ED"/>
    <w:rsid w:val="00950652"/>
    <w:rsid w:val="00986707"/>
    <w:rsid w:val="009C0A2D"/>
    <w:rsid w:val="00AB161C"/>
    <w:rsid w:val="00AE2462"/>
    <w:rsid w:val="00B34EE8"/>
    <w:rsid w:val="00BA556F"/>
    <w:rsid w:val="00C1002F"/>
    <w:rsid w:val="00C16AE5"/>
    <w:rsid w:val="00D51519"/>
    <w:rsid w:val="00D94E77"/>
    <w:rsid w:val="00E16D04"/>
    <w:rsid w:val="00E25EFF"/>
    <w:rsid w:val="00E7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E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4EE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83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83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78</Words>
  <Characters>448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土滩埔村2023年光伏电站第二季度收益分配表</dc:title>
  <dc:subject/>
  <dc:creator>Administrator</dc:creator>
  <cp:keywords/>
  <dc:description/>
  <cp:lastModifiedBy>微软用户</cp:lastModifiedBy>
  <cp:revision>3</cp:revision>
  <dcterms:created xsi:type="dcterms:W3CDTF">2023-10-20T02:37:00Z</dcterms:created>
  <dcterms:modified xsi:type="dcterms:W3CDTF">2023-10-20T02:41:00Z</dcterms:modified>
</cp:coreProperties>
</file>