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96" w:rsidRDefault="004E6696">
      <w:pPr>
        <w:ind w:firstLineChars="500" w:firstLine="2200"/>
        <w:textAlignment w:val="baseline"/>
        <w:rPr>
          <w:rFonts w:ascii="新宋体" w:eastAsia="新宋体" w:hAnsi="新宋体" w:cs="新宋体"/>
          <w:sz w:val="44"/>
          <w:szCs w:val="44"/>
        </w:rPr>
      </w:pPr>
    </w:p>
    <w:p w:rsidR="004E6696" w:rsidRDefault="000D78DC">
      <w:pPr>
        <w:jc w:val="center"/>
        <w:textAlignment w:val="baseline"/>
        <w:rPr>
          <w:rFonts w:ascii="新宋体" w:eastAsia="新宋体" w:hAnsi="新宋体" w:cs="新宋体"/>
          <w:sz w:val="44"/>
          <w:szCs w:val="44"/>
        </w:rPr>
      </w:pPr>
      <w:r>
        <w:rPr>
          <w:rFonts w:ascii="新宋体" w:eastAsia="新宋体" w:hAnsi="新宋体" w:cs="新宋体" w:hint="eastAsia"/>
          <w:sz w:val="44"/>
          <w:szCs w:val="44"/>
        </w:rPr>
        <w:t>永阳</w:t>
      </w:r>
      <w:r w:rsidR="00E24601">
        <w:rPr>
          <w:rFonts w:ascii="新宋体" w:eastAsia="新宋体" w:hAnsi="新宋体" w:cs="新宋体" w:hint="eastAsia"/>
          <w:sz w:val="44"/>
          <w:szCs w:val="44"/>
        </w:rPr>
        <w:t>村防汛应急预案</w:t>
      </w:r>
    </w:p>
    <w:p w:rsidR="004E6696" w:rsidRDefault="004E6696">
      <w:pPr>
        <w:ind w:firstLineChars="500" w:firstLine="2200"/>
        <w:textAlignment w:val="baseline"/>
        <w:rPr>
          <w:rFonts w:ascii="新宋体" w:eastAsia="新宋体" w:hAnsi="新宋体" w:cs="新宋体"/>
          <w:sz w:val="44"/>
          <w:szCs w:val="44"/>
        </w:rPr>
      </w:pPr>
    </w:p>
    <w:p w:rsidR="004E6696" w:rsidRDefault="00E24601">
      <w:pPr>
        <w:ind w:firstLine="64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为有效应对突发暴雨、洪涝等自然灾害，确保人民群众生命安全，最大限度减少因灾害造成的人员伤亡和财产损失等；结合我村防汛工作实际，制订本预案。</w:t>
      </w:r>
    </w:p>
    <w:p w:rsidR="004E6696" w:rsidRDefault="00E24601">
      <w:pPr>
        <w:numPr>
          <w:ilvl w:val="0"/>
          <w:numId w:val="1"/>
        </w:numPr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成立村级防汛应急救援小组：</w:t>
      </w:r>
    </w:p>
    <w:p w:rsidR="004E6696" w:rsidRDefault="00E24601">
      <w:pPr>
        <w:ind w:firstLineChars="200" w:firstLine="56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 xml:space="preserve">组  长： </w:t>
      </w:r>
      <w:r w:rsidR="000D78DC">
        <w:rPr>
          <w:rFonts w:ascii="新宋体" w:eastAsia="新宋体" w:hAnsi="新宋体" w:cs="新宋体" w:hint="eastAsia"/>
          <w:sz w:val="28"/>
          <w:szCs w:val="28"/>
        </w:rPr>
        <w:t>徐光明</w:t>
      </w:r>
      <w:bookmarkStart w:id="0" w:name="_GoBack"/>
      <w:bookmarkEnd w:id="0"/>
    </w:p>
    <w:p w:rsidR="004E6696" w:rsidRDefault="00E24601">
      <w:pPr>
        <w:ind w:firstLineChars="200" w:firstLine="56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 xml:space="preserve">副组长： </w:t>
      </w:r>
      <w:r w:rsidR="000D78DC">
        <w:rPr>
          <w:rFonts w:ascii="新宋体" w:eastAsia="新宋体" w:hAnsi="新宋体" w:cs="新宋体" w:hint="eastAsia"/>
          <w:sz w:val="28"/>
          <w:szCs w:val="28"/>
        </w:rPr>
        <w:t xml:space="preserve">刘 </w:t>
      </w:r>
      <w:r w:rsidR="000D78DC">
        <w:rPr>
          <w:rFonts w:ascii="新宋体" w:eastAsia="新宋体" w:hAnsi="新宋体" w:cs="新宋体"/>
          <w:sz w:val="28"/>
          <w:szCs w:val="28"/>
        </w:rPr>
        <w:t xml:space="preserve"> </w:t>
      </w:r>
      <w:r w:rsidR="000D78DC">
        <w:rPr>
          <w:rFonts w:ascii="新宋体" w:eastAsia="新宋体" w:hAnsi="新宋体" w:cs="新宋体" w:hint="eastAsia"/>
          <w:sz w:val="28"/>
          <w:szCs w:val="28"/>
        </w:rPr>
        <w:t>勇</w:t>
      </w:r>
    </w:p>
    <w:p w:rsidR="000D78DC" w:rsidRDefault="00E24601">
      <w:pPr>
        <w:ind w:firstLineChars="200" w:firstLine="56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 xml:space="preserve">成  员： </w:t>
      </w:r>
      <w:r w:rsidR="000D78DC">
        <w:rPr>
          <w:rFonts w:ascii="新宋体" w:eastAsia="新宋体" w:hAnsi="新宋体" w:cs="新宋体" w:hint="eastAsia"/>
          <w:sz w:val="28"/>
          <w:szCs w:val="28"/>
        </w:rPr>
        <w:t xml:space="preserve">周文涛 邓艳娥 邓 </w:t>
      </w:r>
      <w:r w:rsidR="000D78DC">
        <w:rPr>
          <w:rFonts w:ascii="新宋体" w:eastAsia="新宋体" w:hAnsi="新宋体" w:cs="新宋体"/>
          <w:sz w:val="28"/>
          <w:szCs w:val="28"/>
        </w:rPr>
        <w:t xml:space="preserve"> </w:t>
      </w:r>
      <w:r w:rsidR="000D78DC">
        <w:rPr>
          <w:rFonts w:ascii="新宋体" w:eastAsia="新宋体" w:hAnsi="新宋体" w:cs="新宋体" w:hint="eastAsia"/>
          <w:sz w:val="28"/>
          <w:szCs w:val="28"/>
        </w:rPr>
        <w:t xml:space="preserve">岩 徐光保 周道成 余明勇 周海东 </w:t>
      </w:r>
    </w:p>
    <w:p w:rsidR="004E6696" w:rsidRDefault="000D78DC" w:rsidP="000D78DC">
      <w:pPr>
        <w:ind w:left="1540" w:firstLineChars="100" w:firstLine="28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毛庆元 李江运 周家文 孔友元 杨学俊 李明元</w:t>
      </w:r>
    </w:p>
    <w:p w:rsidR="000D78DC" w:rsidRPr="000D78DC" w:rsidRDefault="000D78DC" w:rsidP="000D78DC">
      <w:pPr>
        <w:pStyle w:val="a3"/>
        <w:numPr>
          <w:ilvl w:val="0"/>
          <w:numId w:val="4"/>
        </w:numPr>
        <w:ind w:firstLineChars="0"/>
        <w:rPr>
          <w:rFonts w:ascii="新宋体" w:eastAsia="新宋体" w:hAnsi="新宋体" w:cs="新宋体"/>
          <w:sz w:val="28"/>
          <w:szCs w:val="28"/>
        </w:rPr>
      </w:pPr>
      <w:r w:rsidRPr="000D78DC">
        <w:rPr>
          <w:rFonts w:ascii="新宋体" w:eastAsia="新宋体" w:hAnsi="新宋体" w:cs="新宋体" w:hint="eastAsia"/>
          <w:sz w:val="28"/>
          <w:szCs w:val="28"/>
        </w:rPr>
        <w:t>基本情况</w:t>
      </w:r>
    </w:p>
    <w:p w:rsidR="000D78DC" w:rsidRPr="000D78DC" w:rsidRDefault="000D78DC" w:rsidP="000D78DC">
      <w:pPr>
        <w:ind w:left="780"/>
        <w:rPr>
          <w:rFonts w:ascii="新宋体" w:eastAsia="新宋体" w:hAnsi="新宋体" w:cs="新宋体"/>
          <w:sz w:val="28"/>
          <w:szCs w:val="28"/>
        </w:rPr>
      </w:pPr>
      <w:r w:rsidRPr="000D78DC">
        <w:rPr>
          <w:rFonts w:ascii="新宋体" w:eastAsia="新宋体" w:hAnsi="新宋体" w:cs="新宋体" w:hint="eastAsia"/>
          <w:sz w:val="28"/>
          <w:szCs w:val="28"/>
        </w:rPr>
        <w:t>永阳村位于广水市长岭镇区南端，西临府河，3</w:t>
      </w:r>
      <w:r w:rsidRPr="000D78DC">
        <w:rPr>
          <w:rFonts w:ascii="新宋体" w:eastAsia="新宋体" w:hAnsi="新宋体" w:cs="新宋体"/>
          <w:sz w:val="28"/>
          <w:szCs w:val="28"/>
        </w:rPr>
        <w:t>16</w:t>
      </w:r>
      <w:r w:rsidRPr="000D78DC">
        <w:rPr>
          <w:rFonts w:ascii="新宋体" w:eastAsia="新宋体" w:hAnsi="新宋体" w:cs="新宋体" w:hint="eastAsia"/>
          <w:sz w:val="28"/>
          <w:szCs w:val="28"/>
        </w:rPr>
        <w:t>国道，武襄铁路穿境而过，东部属丘陵地带，其中贯穿着徐家河主干渠和“引徐济安”工程。国土面积1</w:t>
      </w:r>
      <w:r w:rsidRPr="000D78DC">
        <w:rPr>
          <w:rFonts w:ascii="新宋体" w:eastAsia="新宋体" w:hAnsi="新宋体" w:cs="新宋体"/>
          <w:sz w:val="28"/>
          <w:szCs w:val="28"/>
        </w:rPr>
        <w:t>5</w:t>
      </w:r>
      <w:r w:rsidRPr="000D78DC">
        <w:rPr>
          <w:rFonts w:ascii="新宋体" w:eastAsia="新宋体" w:hAnsi="新宋体" w:cs="新宋体" w:hint="eastAsia"/>
          <w:sz w:val="28"/>
          <w:szCs w:val="28"/>
        </w:rPr>
        <w:t>平方公里，共有耕地面积2</w:t>
      </w:r>
      <w:r w:rsidRPr="000D78DC">
        <w:rPr>
          <w:rFonts w:ascii="新宋体" w:eastAsia="新宋体" w:hAnsi="新宋体" w:cs="新宋体"/>
          <w:sz w:val="28"/>
          <w:szCs w:val="28"/>
        </w:rPr>
        <w:t>100</w:t>
      </w:r>
      <w:r w:rsidRPr="000D78DC">
        <w:rPr>
          <w:rFonts w:ascii="新宋体" w:eastAsia="新宋体" w:hAnsi="新宋体" w:cs="新宋体" w:hint="eastAsia"/>
          <w:sz w:val="28"/>
          <w:szCs w:val="28"/>
        </w:rPr>
        <w:t>亩，生态公益林2</w:t>
      </w:r>
      <w:r w:rsidRPr="000D78DC">
        <w:rPr>
          <w:rFonts w:ascii="新宋体" w:eastAsia="新宋体" w:hAnsi="新宋体" w:cs="新宋体"/>
          <w:sz w:val="28"/>
          <w:szCs w:val="28"/>
        </w:rPr>
        <w:t>086</w:t>
      </w:r>
      <w:r w:rsidRPr="000D78DC">
        <w:rPr>
          <w:rFonts w:ascii="新宋体" w:eastAsia="新宋体" w:hAnsi="新宋体" w:cs="新宋体" w:hint="eastAsia"/>
          <w:sz w:val="28"/>
          <w:szCs w:val="28"/>
        </w:rPr>
        <w:t>亩，共有1</w:t>
      </w:r>
      <w:r w:rsidRPr="000D78DC">
        <w:rPr>
          <w:rFonts w:ascii="新宋体" w:eastAsia="新宋体" w:hAnsi="新宋体" w:cs="新宋体"/>
          <w:sz w:val="28"/>
          <w:szCs w:val="28"/>
        </w:rPr>
        <w:t>2</w:t>
      </w:r>
      <w:r w:rsidRPr="000D78DC">
        <w:rPr>
          <w:rFonts w:ascii="新宋体" w:eastAsia="新宋体" w:hAnsi="新宋体" w:cs="新宋体" w:hint="eastAsia"/>
          <w:sz w:val="28"/>
          <w:szCs w:val="28"/>
        </w:rPr>
        <w:t>个村民小组，1</w:t>
      </w:r>
      <w:r w:rsidRPr="000D78DC">
        <w:rPr>
          <w:rFonts w:ascii="新宋体" w:eastAsia="新宋体" w:hAnsi="新宋体" w:cs="新宋体"/>
          <w:sz w:val="28"/>
          <w:szCs w:val="28"/>
        </w:rPr>
        <w:t>8</w:t>
      </w:r>
      <w:r w:rsidRPr="000D78DC">
        <w:rPr>
          <w:rFonts w:ascii="新宋体" w:eastAsia="新宋体" w:hAnsi="新宋体" w:cs="新宋体" w:hint="eastAsia"/>
          <w:sz w:val="28"/>
          <w:szCs w:val="28"/>
        </w:rPr>
        <w:t>个自然湾，辖区内有5</w:t>
      </w:r>
      <w:r w:rsidRPr="000D78DC">
        <w:rPr>
          <w:rFonts w:ascii="新宋体" w:eastAsia="新宋体" w:hAnsi="新宋体" w:cs="新宋体"/>
          <w:sz w:val="28"/>
          <w:szCs w:val="28"/>
        </w:rPr>
        <w:t>661</w:t>
      </w:r>
      <w:r w:rsidRPr="000D78DC">
        <w:rPr>
          <w:rFonts w:ascii="新宋体" w:eastAsia="新宋体" w:hAnsi="新宋体" w:cs="新宋体" w:hint="eastAsia"/>
          <w:sz w:val="28"/>
          <w:szCs w:val="28"/>
        </w:rPr>
        <w:t>人，其中常住人口为2</w:t>
      </w:r>
      <w:r w:rsidRPr="000D78DC">
        <w:rPr>
          <w:rFonts w:ascii="新宋体" w:eastAsia="新宋体" w:hAnsi="新宋体" w:cs="新宋体"/>
          <w:sz w:val="28"/>
          <w:szCs w:val="28"/>
        </w:rPr>
        <w:t>750</w:t>
      </w:r>
      <w:r w:rsidRPr="000D78DC">
        <w:rPr>
          <w:rFonts w:ascii="新宋体" w:eastAsia="新宋体" w:hAnsi="新宋体" w:cs="新宋体" w:hint="eastAsia"/>
          <w:sz w:val="28"/>
          <w:szCs w:val="28"/>
        </w:rPr>
        <w:t>人</w:t>
      </w:r>
    </w:p>
    <w:p w:rsidR="004E6696" w:rsidRPr="000D78DC" w:rsidRDefault="00E24601" w:rsidP="000D78DC">
      <w:pPr>
        <w:pStyle w:val="a3"/>
        <w:numPr>
          <w:ilvl w:val="0"/>
          <w:numId w:val="4"/>
        </w:numPr>
        <w:ind w:firstLineChars="0"/>
        <w:textAlignment w:val="baseline"/>
        <w:rPr>
          <w:rFonts w:ascii="新宋体" w:eastAsia="新宋体" w:hAnsi="新宋体" w:cs="新宋体"/>
          <w:sz w:val="28"/>
          <w:szCs w:val="28"/>
        </w:rPr>
      </w:pPr>
      <w:r w:rsidRPr="000D78DC">
        <w:rPr>
          <w:rFonts w:ascii="新宋体" w:eastAsia="新宋体" w:hAnsi="新宋体" w:cs="新宋体" w:hint="eastAsia"/>
          <w:sz w:val="28"/>
          <w:szCs w:val="28"/>
        </w:rPr>
        <w:t>责任区域：</w:t>
      </w:r>
    </w:p>
    <w:p w:rsidR="004E6696" w:rsidRDefault="00E24601">
      <w:pPr>
        <w:numPr>
          <w:ilvl w:val="0"/>
          <w:numId w:val="2"/>
        </w:numPr>
        <w:ind w:firstLineChars="200" w:firstLine="56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全村范围；</w:t>
      </w:r>
    </w:p>
    <w:p w:rsidR="004E6696" w:rsidRDefault="00E24601">
      <w:pPr>
        <w:numPr>
          <w:ilvl w:val="0"/>
          <w:numId w:val="2"/>
        </w:numPr>
        <w:ind w:firstLineChars="200" w:firstLine="56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汛期所有应急救援队成员必须保持通讯24小时畅通，并严格执行</w:t>
      </w:r>
      <w:r w:rsidR="000D78DC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="000D78DC">
        <w:rPr>
          <w:rFonts w:ascii="新宋体" w:eastAsia="新宋体" w:hAnsi="新宋体" w:cs="新宋体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sz w:val="28"/>
          <w:szCs w:val="28"/>
        </w:rPr>
        <w:t>24小时值班制度。</w:t>
      </w:r>
    </w:p>
    <w:p w:rsidR="004E6696" w:rsidRDefault="000D78DC">
      <w:pPr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四</w:t>
      </w:r>
      <w:r w:rsidR="00E24601">
        <w:rPr>
          <w:rFonts w:ascii="新宋体" w:eastAsia="新宋体" w:hAnsi="新宋体" w:cs="新宋体" w:hint="eastAsia"/>
          <w:sz w:val="28"/>
          <w:szCs w:val="28"/>
        </w:rPr>
        <w:t>、防汛应急救援队员职责：</w:t>
      </w:r>
    </w:p>
    <w:p w:rsidR="004E6696" w:rsidRDefault="00E24601">
      <w:pPr>
        <w:ind w:firstLineChars="200" w:firstLine="56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1、队长职责：负责全面组织、指挥、协调防汛应急救援处置工作，落实应急工作组和抢险队伍，及时组织人员进行抢险、排查。准备抢险救灾物资，并做好各项应急准备工作。</w:t>
      </w:r>
    </w:p>
    <w:p w:rsidR="004E6696" w:rsidRDefault="00E24601">
      <w:pPr>
        <w:ind w:firstLineChars="200" w:firstLine="56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lastRenderedPageBreak/>
        <w:t>2、成员职责：负责区域警戒，人员清点与疏散工作，现场紧急抢险工作，包括受困人员，现场贵重物品及设备的抢救、危险品的转移等。保证防汛救援的顺利实施，确保现场的抢险、保护、救护及通讯工作，保障运送抢险救援人员、物资、器材所需的车辆，抢险救灾道路的畅通与救援物资及时到达现场。</w:t>
      </w:r>
    </w:p>
    <w:p w:rsidR="004E6696" w:rsidRDefault="00E24601" w:rsidP="000D78DC">
      <w:pPr>
        <w:ind w:firstLineChars="200" w:firstLine="56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3、转移安罝点：采取安全就近原则，七组</w:t>
      </w:r>
      <w:r w:rsidR="000D78DC">
        <w:rPr>
          <w:rFonts w:ascii="新宋体" w:eastAsia="新宋体" w:hAnsi="新宋体" w:cs="新宋体" w:hint="eastAsia"/>
          <w:sz w:val="28"/>
          <w:szCs w:val="28"/>
        </w:rPr>
        <w:t>陈家咀</w:t>
      </w:r>
      <w:r>
        <w:rPr>
          <w:rFonts w:ascii="新宋体" w:eastAsia="新宋体" w:hAnsi="新宋体" w:cs="新宋体" w:hint="eastAsia"/>
          <w:sz w:val="28"/>
          <w:szCs w:val="28"/>
        </w:rPr>
        <w:t>、</w:t>
      </w:r>
      <w:r w:rsidR="000D78DC">
        <w:rPr>
          <w:rFonts w:ascii="新宋体" w:eastAsia="新宋体" w:hAnsi="新宋体" w:cs="新宋体" w:hint="eastAsia"/>
          <w:sz w:val="28"/>
          <w:szCs w:val="28"/>
        </w:rPr>
        <w:t>十二</w:t>
      </w:r>
      <w:r>
        <w:rPr>
          <w:rFonts w:ascii="新宋体" w:eastAsia="新宋体" w:hAnsi="新宋体" w:cs="新宋体" w:hint="eastAsia"/>
          <w:sz w:val="28"/>
          <w:szCs w:val="28"/>
        </w:rPr>
        <w:t>组</w:t>
      </w:r>
      <w:r w:rsidR="000D78DC">
        <w:rPr>
          <w:rFonts w:ascii="新宋体" w:eastAsia="新宋体" w:hAnsi="新宋体" w:cs="新宋体" w:hint="eastAsia"/>
          <w:sz w:val="28"/>
          <w:szCs w:val="28"/>
        </w:rPr>
        <w:t>梅家畈</w:t>
      </w:r>
      <w:r>
        <w:rPr>
          <w:rFonts w:ascii="新宋体" w:eastAsia="新宋体" w:hAnsi="新宋体" w:cs="新宋体" w:hint="eastAsia"/>
          <w:sz w:val="28"/>
          <w:szCs w:val="28"/>
        </w:rPr>
        <w:t>转移到与</w:t>
      </w:r>
      <w:r w:rsidR="000D78DC">
        <w:rPr>
          <w:rFonts w:ascii="新宋体" w:eastAsia="新宋体" w:hAnsi="新宋体" w:cs="新宋体" w:hint="eastAsia"/>
          <w:sz w:val="28"/>
          <w:szCs w:val="28"/>
        </w:rPr>
        <w:t>阳柳大道</w:t>
      </w:r>
      <w:r>
        <w:rPr>
          <w:rFonts w:ascii="新宋体" w:eastAsia="新宋体" w:hAnsi="新宋体" w:cs="新宋体" w:hint="eastAsia"/>
          <w:sz w:val="28"/>
          <w:szCs w:val="28"/>
        </w:rPr>
        <w:t xml:space="preserve">处。                                        </w:t>
      </w:r>
    </w:p>
    <w:p w:rsidR="004E6696" w:rsidRDefault="004E6696">
      <w:pPr>
        <w:textAlignment w:val="baseline"/>
        <w:rPr>
          <w:rFonts w:ascii="新宋体" w:eastAsia="新宋体" w:hAnsi="新宋体" w:cs="新宋体"/>
          <w:sz w:val="28"/>
          <w:szCs w:val="28"/>
        </w:rPr>
      </w:pPr>
    </w:p>
    <w:p w:rsidR="004E6696" w:rsidRDefault="000D78DC">
      <w:pPr>
        <w:ind w:firstLineChars="2200" w:firstLine="616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永阳</w:t>
      </w:r>
      <w:r w:rsidR="00E24601">
        <w:rPr>
          <w:rFonts w:ascii="新宋体" w:eastAsia="新宋体" w:hAnsi="新宋体" w:cs="新宋体" w:hint="eastAsia"/>
          <w:sz w:val="28"/>
          <w:szCs w:val="28"/>
        </w:rPr>
        <w:t>村委会</w:t>
      </w:r>
    </w:p>
    <w:p w:rsidR="004E6696" w:rsidRDefault="00810094" w:rsidP="00810094">
      <w:pPr>
        <w:ind w:firstLineChars="2100" w:firstLine="5880"/>
        <w:textAlignment w:val="baseline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59257C" wp14:editId="3EFFF436">
            <wp:simplePos x="0" y="0"/>
            <wp:positionH relativeFrom="column">
              <wp:posOffset>1045210</wp:posOffset>
            </wp:positionH>
            <wp:positionV relativeFrom="paragraph">
              <wp:posOffset>1265555</wp:posOffset>
            </wp:positionV>
            <wp:extent cx="3597275" cy="4794250"/>
            <wp:effectExtent l="0" t="0" r="3175" b="6350"/>
            <wp:wrapSquare wrapText="bothSides"/>
            <wp:docPr id="1" name="图片 1" descr="C:\Users\ADMINI~1.SC-\AppData\Local\Temp\WeChat Files\8b979912ff9b5619cb7fbc1ac92f0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SC-\AppData\Local\Temp\WeChat Files\8b979912ff9b5619cb7fbc1ac92f05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601">
        <w:rPr>
          <w:rFonts w:ascii="新宋体" w:eastAsia="新宋体" w:hAnsi="新宋体" w:cs="新宋体" w:hint="eastAsia"/>
          <w:sz w:val="28"/>
          <w:szCs w:val="28"/>
        </w:rPr>
        <w:t>202</w:t>
      </w:r>
      <w:r>
        <w:rPr>
          <w:rFonts w:ascii="新宋体" w:eastAsia="新宋体" w:hAnsi="新宋体" w:cs="新宋体" w:hint="eastAsia"/>
          <w:sz w:val="28"/>
          <w:szCs w:val="28"/>
        </w:rPr>
        <w:t>2</w:t>
      </w:r>
      <w:r w:rsidR="00E24601">
        <w:rPr>
          <w:rFonts w:ascii="新宋体" w:eastAsia="新宋体" w:hAnsi="新宋体" w:cs="新宋体" w:hint="eastAsia"/>
          <w:sz w:val="28"/>
          <w:szCs w:val="28"/>
        </w:rPr>
        <w:t>年</w:t>
      </w:r>
      <w:r>
        <w:rPr>
          <w:rFonts w:ascii="新宋体" w:eastAsia="新宋体" w:hAnsi="新宋体" w:cs="新宋体" w:hint="eastAsia"/>
          <w:sz w:val="28"/>
          <w:szCs w:val="28"/>
        </w:rPr>
        <w:t>7</w:t>
      </w:r>
      <w:r w:rsidR="00E24601">
        <w:rPr>
          <w:rFonts w:ascii="新宋体" w:eastAsia="新宋体" w:hAnsi="新宋体" w:cs="新宋体" w:hint="eastAsia"/>
          <w:sz w:val="28"/>
          <w:szCs w:val="28"/>
        </w:rPr>
        <w:t>月</w:t>
      </w:r>
      <w:r>
        <w:rPr>
          <w:rFonts w:ascii="新宋体" w:eastAsia="新宋体" w:hAnsi="新宋体" w:cs="新宋体" w:hint="eastAsia"/>
          <w:sz w:val="28"/>
          <w:szCs w:val="28"/>
        </w:rPr>
        <w:t>10</w:t>
      </w:r>
      <w:r w:rsidR="00E24601">
        <w:rPr>
          <w:rFonts w:ascii="新宋体" w:eastAsia="新宋体" w:hAnsi="新宋体" w:cs="新宋体" w:hint="eastAsia"/>
          <w:sz w:val="28"/>
          <w:szCs w:val="28"/>
        </w:rPr>
        <w:t>日</w:t>
      </w:r>
    </w:p>
    <w:sectPr w:rsidR="004E6696">
      <w:pgSz w:w="11906" w:h="16838"/>
      <w:pgMar w:top="1100" w:right="1519" w:bottom="1100" w:left="1519" w:header="851" w:footer="992" w:gutter="0"/>
      <w:cols w:space="0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D0" w:rsidRDefault="001F1FD0" w:rsidP="000D78DC">
      <w:r>
        <w:separator/>
      </w:r>
    </w:p>
  </w:endnote>
  <w:endnote w:type="continuationSeparator" w:id="0">
    <w:p w:rsidR="001F1FD0" w:rsidRDefault="001F1FD0" w:rsidP="000D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D0" w:rsidRDefault="001F1FD0" w:rsidP="000D78DC">
      <w:r>
        <w:separator/>
      </w:r>
    </w:p>
  </w:footnote>
  <w:footnote w:type="continuationSeparator" w:id="0">
    <w:p w:rsidR="001F1FD0" w:rsidRDefault="001F1FD0" w:rsidP="000D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647AE"/>
    <w:multiLevelType w:val="singleLevel"/>
    <w:tmpl w:val="9D2647AE"/>
    <w:lvl w:ilvl="0">
      <w:start w:val="1"/>
      <w:numFmt w:val="decimal"/>
      <w:suff w:val="nothing"/>
      <w:lvlText w:val="%1、"/>
      <w:lvlJc w:val="left"/>
    </w:lvl>
  </w:abstractNum>
  <w:abstractNum w:abstractNumId="1">
    <w:nsid w:val="C84B0ECF"/>
    <w:multiLevelType w:val="singleLevel"/>
    <w:tmpl w:val="C84B0E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2F58D2"/>
    <w:multiLevelType w:val="hybridMultilevel"/>
    <w:tmpl w:val="E6B4449C"/>
    <w:lvl w:ilvl="0" w:tplc="6A500DE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01250AB"/>
    <w:multiLevelType w:val="hybridMultilevel"/>
    <w:tmpl w:val="1A3853BC"/>
    <w:lvl w:ilvl="0" w:tplc="B08A21B2">
      <w:start w:val="2"/>
      <w:numFmt w:val="japaneseCounting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210"/>
  <w:drawingGridVerticalSpacing w:val="144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C1"/>
    <w:rsid w:val="000D78DC"/>
    <w:rsid w:val="00123FDB"/>
    <w:rsid w:val="001F1FD0"/>
    <w:rsid w:val="002F6EC1"/>
    <w:rsid w:val="004E6696"/>
    <w:rsid w:val="006952F5"/>
    <w:rsid w:val="00766D45"/>
    <w:rsid w:val="00810094"/>
    <w:rsid w:val="008E20F9"/>
    <w:rsid w:val="00E24601"/>
    <w:rsid w:val="00EB2C6E"/>
    <w:rsid w:val="02A361B0"/>
    <w:rsid w:val="0E5077B6"/>
    <w:rsid w:val="112F1B98"/>
    <w:rsid w:val="115907B0"/>
    <w:rsid w:val="2F814F03"/>
    <w:rsid w:val="32386F7E"/>
    <w:rsid w:val="597114EF"/>
    <w:rsid w:val="5B235742"/>
    <w:rsid w:val="5DAC0D1F"/>
    <w:rsid w:val="7287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7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78D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7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78D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00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00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7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78D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7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78D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00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00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xiaohua</dc:creator>
  <cp:lastModifiedBy>xb21cn</cp:lastModifiedBy>
  <cp:revision>2</cp:revision>
  <dcterms:created xsi:type="dcterms:W3CDTF">2022-07-20T02:58:00Z</dcterms:created>
  <dcterms:modified xsi:type="dcterms:W3CDTF">2022-07-20T02:58:00Z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206C297CCA03434AB0272317FB7DC591</vt:lpwstr>
  </property>
</Properties>
</file>