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2968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遗失声明</w:t>
      </w:r>
    </w:p>
    <w:p w14:paraId="2B6E5DA7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广水市长岭镇计划生育服务中心，遗失登记证书正副本，信用代码为5242138178815985X6，法定代表人为郭五，声明作废。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E4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2025-10-15T07:40:29Z</dcterms:created>
  <dc:creator>Administrator</dc:creator>
  <cp:lastModifiedBy>WPS_1715387503</cp:lastModifiedBy>
  <dcterms:modified xsi:type="dcterms:W3CDTF">2025-10-15T07:42:48Z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eyJoZGlkIjoiNzdmOTA4MTJiNTY0MWY1Y2IwYTY3MDE1MzhlZDEwM2EiLCJ1c2VySWQiOiIxNTk5MTIwMzc2In0=</vt:lpwstr>
  </property>
  <property fmtid="{D5CDD505-2E9C-101B-9397-08002B2CF9AE}" pid="4" name="ICV">
    <vt:lpwstr>F1E40FE94F9D4207AE5E457A8F504ACE_12</vt:lpwstr>
  </property>
</Properties>
</file>