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附件三</w:t>
      </w:r>
    </w:p>
    <w:p>
      <w:pPr>
        <w:pStyle w:val="4"/>
        <w:spacing w:after="0" w:line="560" w:lineRule="exact"/>
        <w:jc w:val="center"/>
        <w:rPr>
          <w:rFonts w:hint="eastAsia" w:ascii="微软雅黑" w:hAnsi="方正小标宋_GBK" w:eastAsia="微软雅黑" w:cs="方正小标宋_GBK"/>
          <w:sz w:val="44"/>
          <w:szCs w:val="44"/>
        </w:rPr>
      </w:pPr>
      <w:r>
        <w:rPr>
          <w:rFonts w:hint="eastAsia" w:ascii="微软雅黑" w:hAnsi="方正小标宋_GBK" w:eastAsia="微软雅黑" w:cs="方正小标宋_GBK"/>
          <w:sz w:val="44"/>
          <w:szCs w:val="44"/>
        </w:rPr>
        <w:t>政务服务承诺书</w:t>
      </w:r>
    </w:p>
    <w:p>
      <w:pPr>
        <w:pStyle w:val="5"/>
        <w:widowControl/>
        <w:spacing w:before="0" w:beforeAutospacing="0" w:after="0" w:afterAutospacing="0" w:line="60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  <w:lang w:bidi="ar"/>
        </w:rPr>
      </w:pP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sz w:val="32"/>
          <w:szCs w:val="32"/>
          <w:lang w:bidi="ar"/>
        </w:rPr>
        <w:t>本人（单位）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 xml:space="preserve">             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；法定代表人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 xml:space="preserve">             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（若为个人，请填“无”），统一社会信用代码（或组织机构代码）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 xml:space="preserve">               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（若为个人，请填“无”）。受托人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 xml:space="preserve">               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（若为本人办理，请填“无”），受托人身份证号码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 xml:space="preserve">                 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（若为本人办理，请填“无”），申请办理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政务服务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事项，因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 xml:space="preserve">               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原因，特申请告知承诺。现就该事项相关事宜作出如下承诺，并愿意承担法律责任：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sz w:val="32"/>
          <w:szCs w:val="32"/>
          <w:lang w:bidi="ar"/>
        </w:rPr>
        <w:t>一、所有承诺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真实有效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；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sz w:val="32"/>
          <w:szCs w:val="32"/>
          <w:lang w:bidi="ar"/>
        </w:rPr>
        <w:t>二、已经知晓政务服务部门告知的全部内容；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sz w:val="32"/>
          <w:szCs w:val="32"/>
          <w:lang w:bidi="ar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提供的所有申请材料真实有效；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sz w:val="32"/>
          <w:szCs w:val="32"/>
          <w:lang w:bidi="ar"/>
        </w:rPr>
        <w:t>四、在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日达到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准予行政审批应当具备的条件、标准和技术要求：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 xml:space="preserve">                       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。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sz w:val="32"/>
          <w:szCs w:val="32"/>
          <w:lang w:bidi="ar"/>
        </w:rPr>
        <w:t>五、若未按要求达到以上承诺，愿意接受政务服务部门相应的整改要求或处罚，承担违约责任，并依法承担相应的法律责任。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 w:bidi="ar"/>
        </w:rPr>
        <w:t>六、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本单位（个人）严格依法开展生产经营活动，主动接受政务服务部门、行业组织、社会公众、新闻舆论的监督，自愿接受依法开展的日常检查。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 w:bidi="ar"/>
        </w:rPr>
        <w:t>七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、同意将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本承诺书在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“信用中国”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网站进行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公示。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sz w:val="32"/>
          <w:szCs w:val="32"/>
          <w:lang w:bidi="ar"/>
        </w:rPr>
        <w:t>承诺人（个人签字或单位盖章）：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sz w:val="32"/>
          <w:szCs w:val="32"/>
          <w:lang w:bidi="ar"/>
        </w:rPr>
        <w:t>受托人（签字）：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sz w:val="32"/>
          <w:szCs w:val="32"/>
          <w:lang w:bidi="ar"/>
        </w:rPr>
        <w:t>申请人联系地址：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          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申请人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联系电话：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pStyle w:val="5"/>
        <w:widowControl/>
        <w:spacing w:before="0" w:beforeAutospacing="0" w:after="0" w:afterAutospacing="0" w:line="560" w:lineRule="exact"/>
        <w:ind w:firstLine="6080" w:firstLineChars="19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sz w:val="32"/>
          <w:szCs w:val="32"/>
          <w:lang w:bidi="ar"/>
        </w:rPr>
        <w:t>年 月 日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sz w:val="32"/>
          <w:szCs w:val="32"/>
          <w:lang w:bidi="ar"/>
        </w:rPr>
        <w:t>（本文书一式两份，政务服务部门与申请人各执一份。）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D669C57-0402-420A-8126-B5BD16AD2CD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EED899BF-4D63-479D-B6EA-AFB9B30E7C9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4706AD4-0641-43B2-ABD5-31BB3BD25EE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8F183DB-6140-45FE-86CB-807087F878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MmVlNWNiZjkzZWU2MTQ2ZGZjYTA2MWUwN2ZmZGIifQ=="/>
  </w:docVars>
  <w:rsids>
    <w:rsidRoot w:val="12CD1F40"/>
    <w:rsid w:val="12CD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2023-10-13T02:22:00Z</dcterms:created>
  <dc:creator>2Moons</dc:creator>
  <cp:lastModifiedBy>2Moons</cp:lastModifiedBy>
  <dcterms:modified xsi:type="dcterms:W3CDTF">2023-10-13T02:24:43Z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4519E394ADD94242BDF857B66905E8DA_11</vt:lpwstr>
  </property>
</Properties>
</file>