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微软简粗黑" w:hAnsi="微软简粗黑" w:eastAsia="微软简粗黑" w:cs="微软简粗黑"/>
          <w:sz w:val="40"/>
          <w:szCs w:val="40"/>
          <w:lang w:val="en-US" w:eastAsia="zh-CN"/>
        </w:rPr>
      </w:pPr>
      <w:r>
        <w:rPr>
          <w:rFonts w:hint="eastAsia" w:ascii="微软简粗黑" w:hAnsi="微软简粗黑" w:eastAsia="微软简粗黑" w:cs="微软简粗黑"/>
          <w:sz w:val="40"/>
          <w:szCs w:val="40"/>
          <w:lang w:eastAsia="zh-CN"/>
        </w:rPr>
        <w:t>李店镇关于下达实施</w:t>
      </w:r>
      <w:r>
        <w:rPr>
          <w:rFonts w:hint="eastAsia" w:ascii="微软简粗黑" w:hAnsi="微软简粗黑" w:eastAsia="微软简粗黑" w:cs="微软简粗黑"/>
          <w:sz w:val="40"/>
          <w:szCs w:val="40"/>
          <w:lang w:val="en-US" w:eastAsia="zh-CN"/>
        </w:rPr>
        <w:t>2020年第三批市级财政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微软简粗黑" w:hAnsi="微软简粗黑" w:eastAsia="微软简粗黑" w:cs="微软简粗黑"/>
          <w:color w:val="000000" w:themeColor="text1"/>
          <w:sz w:val="40"/>
          <w:szCs w:val="4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简粗黑" w:hAnsi="微软简粗黑" w:eastAsia="微软简粗黑" w:cs="微软简粗黑"/>
          <w:sz w:val="40"/>
          <w:szCs w:val="40"/>
          <w:lang w:val="en-US" w:eastAsia="zh-CN"/>
        </w:rPr>
        <w:t>专项扶贫资金</w:t>
      </w:r>
      <w:r>
        <w:rPr>
          <w:rFonts w:hint="eastAsia" w:ascii="微软简粗黑" w:hAnsi="微软简粗黑" w:eastAsia="微软简粗黑" w:cs="微软简粗黑"/>
          <w:color w:val="000000" w:themeColor="text1"/>
          <w:sz w:val="40"/>
          <w:szCs w:val="40"/>
          <w:lang w:eastAsia="zh-CN"/>
          <w14:textFill>
            <w14:solidFill>
              <w14:schemeClr w14:val="tx1"/>
            </w14:solidFill>
          </w14:textFill>
        </w:rPr>
        <w:t>的通知</w:t>
      </w:r>
    </w:p>
    <w:p>
      <w:pPr>
        <w:jc w:val="center"/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各村支部，村委会：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2020年是全面建成小康社会目标实现之年和打赢脱贫攻坚之年。为贯彻落实省市脱贫攻坚决策部署，地市两级多方筹措、及时拨付扶贫项目建设资金，积极应对新冠肺炎疫情影响，确保脱贫攻坚全面胜利。2020年度第三批市级财政专项扶贫资金，经镇党委政府研究同意，现下拨各村，望各村接此通知后迅速组织力量，紧紧围绕决战决胜总目标，从脱贫攻坚项目库中选取项目实施，要加快项目实施，注重扶贫资金绩效，项目和资金要向受疫情影响返贫致贫户、残疾户、边缘户、脱贫不稳定户倾斜。各村具体实施项目按专项扶贫资金项目管理要求申报备案，在加快项目实施的同时，切实规范使用资金，提高项目资金使用效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附：李店镇2020年第三批市级财政专项扶贫资金分配方案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                        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李店镇人民政府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                        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2019年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sz w:val="40"/>
          <w:szCs w:val="40"/>
          <w:lang w:eastAsia="zh-CN"/>
        </w:rPr>
      </w:pPr>
      <w:r>
        <w:rPr>
          <w:rFonts w:hint="eastAsia" w:ascii="黑体" w:hAnsi="黑体" w:eastAsia="黑体" w:cs="黑体"/>
          <w:b/>
          <w:bCs/>
          <w:sz w:val="40"/>
          <w:szCs w:val="40"/>
          <w:lang w:eastAsia="zh-CN"/>
        </w:rPr>
        <w:t>李店镇2020年第三批市级财政专项扶贫资金</w:t>
      </w:r>
    </w:p>
    <w:p>
      <w:pPr>
        <w:ind w:left="0" w:leftChars="0" w:firstLine="0" w:firstLineChars="0"/>
        <w:jc w:val="center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/>
          <w:bCs/>
          <w:sz w:val="40"/>
          <w:szCs w:val="40"/>
          <w:lang w:eastAsia="zh-CN"/>
        </w:rPr>
        <w:t>分</w:t>
      </w:r>
      <w:r>
        <w:rPr>
          <w:rFonts w:hint="eastAsia" w:ascii="黑体" w:hAnsi="黑体" w:eastAsia="黑体" w:cs="黑体"/>
          <w:b/>
          <w:bCs/>
          <w:sz w:val="40"/>
          <w:szCs w:val="40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/>
          <w:sz w:val="40"/>
          <w:szCs w:val="40"/>
          <w:lang w:eastAsia="zh-CN"/>
        </w:rPr>
        <w:t>配</w:t>
      </w:r>
      <w:r>
        <w:rPr>
          <w:rFonts w:hint="eastAsia" w:ascii="黑体" w:hAnsi="黑体" w:eastAsia="黑体" w:cs="黑体"/>
          <w:b/>
          <w:bCs/>
          <w:sz w:val="40"/>
          <w:szCs w:val="40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/>
          <w:sz w:val="40"/>
          <w:szCs w:val="40"/>
          <w:lang w:eastAsia="zh-CN"/>
        </w:rPr>
        <w:t>方</w:t>
      </w:r>
      <w:r>
        <w:rPr>
          <w:rFonts w:hint="eastAsia" w:ascii="黑体" w:hAnsi="黑体" w:eastAsia="黑体" w:cs="黑体"/>
          <w:b/>
          <w:bCs/>
          <w:sz w:val="40"/>
          <w:szCs w:val="40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/>
          <w:sz w:val="40"/>
          <w:szCs w:val="40"/>
          <w:lang w:eastAsia="zh-CN"/>
        </w:rPr>
        <w:t>案</w:t>
      </w:r>
      <w:bookmarkStart w:id="0" w:name="_GoBack"/>
      <w:bookmarkEnd w:id="0"/>
    </w:p>
    <w:p>
      <w:pPr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1455"/>
        <w:gridCol w:w="3197"/>
        <w:gridCol w:w="1719"/>
        <w:gridCol w:w="19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937" w:type="dxa"/>
            <w:vAlign w:val="center"/>
          </w:tcPr>
          <w:p>
            <w:pPr>
              <w:jc w:val="center"/>
              <w:rPr>
                <w:rFonts w:hint="eastAsia" w:ascii="微软简粗黑" w:hAnsi="微软简粗黑" w:eastAsia="微软简粗黑" w:cs="微软简粗黑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微软简粗黑" w:hAnsi="微软简粗黑" w:eastAsia="微软简粗黑" w:cs="微软简粗黑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hint="eastAsia" w:ascii="微软简粗黑" w:hAnsi="微软简粗黑" w:eastAsia="微软简粗黑" w:cs="微软简粗黑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微软简粗黑" w:hAnsi="微软简粗黑" w:eastAsia="微软简粗黑" w:cs="微软简粗黑"/>
                <w:sz w:val="32"/>
                <w:szCs w:val="32"/>
                <w:vertAlign w:val="baseline"/>
                <w:lang w:eastAsia="zh-CN"/>
              </w:rPr>
              <w:t>村名</w:t>
            </w:r>
          </w:p>
        </w:tc>
        <w:tc>
          <w:tcPr>
            <w:tcW w:w="31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简粗黑" w:hAnsi="微软简粗黑" w:eastAsia="微软简粗黑" w:cs="微软简粗黑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微软简粗黑" w:hAnsi="微软简粗黑" w:eastAsia="微软简粗黑" w:cs="微软简粗黑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1719" w:type="dxa"/>
            <w:vAlign w:val="center"/>
          </w:tcPr>
          <w:p>
            <w:pPr>
              <w:jc w:val="center"/>
              <w:rPr>
                <w:rFonts w:hint="eastAsia" w:ascii="微软简粗黑" w:hAnsi="微软简粗黑" w:eastAsia="微软简粗黑" w:cs="微软简粗黑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微软简粗黑" w:hAnsi="微软简粗黑" w:eastAsia="微软简粗黑" w:cs="微软简粗黑"/>
                <w:sz w:val="32"/>
                <w:szCs w:val="32"/>
                <w:vertAlign w:val="baseline"/>
                <w:lang w:eastAsia="zh-CN"/>
              </w:rPr>
              <w:t>投入资金</w:t>
            </w:r>
          </w:p>
          <w:p>
            <w:pPr>
              <w:jc w:val="center"/>
              <w:rPr>
                <w:rFonts w:hint="eastAsia" w:ascii="微软简粗黑" w:hAnsi="微软简粗黑" w:eastAsia="微软简粗黑" w:cs="微软简粗黑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微软简粗黑" w:hAnsi="微软简粗黑" w:eastAsia="微软简粗黑" w:cs="微软简粗黑"/>
                <w:sz w:val="32"/>
                <w:szCs w:val="32"/>
                <w:vertAlign w:val="baseline"/>
                <w:lang w:eastAsia="zh-CN"/>
              </w:rPr>
              <w:t>（万元）</w:t>
            </w:r>
          </w:p>
        </w:tc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微软简粗黑" w:hAnsi="微软简粗黑" w:eastAsia="微软简粗黑" w:cs="微软简粗黑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微软简粗黑" w:hAnsi="微软简粗黑" w:eastAsia="微软简粗黑" w:cs="微软简粗黑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937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黄金村</w:t>
            </w:r>
          </w:p>
        </w:tc>
        <w:tc>
          <w:tcPr>
            <w:tcW w:w="31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随州市结对帮带村</w:t>
            </w: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937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万新村</w:t>
            </w:r>
          </w:p>
        </w:tc>
        <w:tc>
          <w:tcPr>
            <w:tcW w:w="31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随州市结对帮带村</w:t>
            </w: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937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雷庙村</w:t>
            </w:r>
          </w:p>
        </w:tc>
        <w:tc>
          <w:tcPr>
            <w:tcW w:w="31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随州市结对帮带村</w:t>
            </w: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937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雷楼村</w:t>
            </w:r>
          </w:p>
        </w:tc>
        <w:tc>
          <w:tcPr>
            <w:tcW w:w="31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市结对帮带村</w:t>
            </w: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937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张杨村</w:t>
            </w:r>
          </w:p>
        </w:tc>
        <w:tc>
          <w:tcPr>
            <w:tcW w:w="31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市结对帮带村</w:t>
            </w: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937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中心村</w:t>
            </w:r>
          </w:p>
        </w:tc>
        <w:tc>
          <w:tcPr>
            <w:tcW w:w="31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市结对帮带村</w:t>
            </w: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937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eastAsia="zh-CN"/>
              </w:rPr>
              <w:t>新峰村</w:t>
            </w:r>
          </w:p>
        </w:tc>
        <w:tc>
          <w:tcPr>
            <w:tcW w:w="31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市领导包保镇</w:t>
            </w: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937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友谊村</w:t>
            </w:r>
          </w:p>
        </w:tc>
        <w:tc>
          <w:tcPr>
            <w:tcW w:w="319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市领导包保镇</w:t>
            </w: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5</w:t>
            </w:r>
          </w:p>
        </w:tc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937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eastAsia="zh-CN"/>
              </w:rPr>
              <w:t>双河村</w:t>
            </w:r>
          </w:p>
        </w:tc>
        <w:tc>
          <w:tcPr>
            <w:tcW w:w="319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市领导包保镇</w:t>
            </w:r>
          </w:p>
        </w:tc>
        <w:tc>
          <w:tcPr>
            <w:tcW w:w="171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937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19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1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937" w:type="dxa"/>
            <w:vAlign w:val="center"/>
          </w:tcPr>
          <w:p>
            <w:pPr>
              <w:jc w:val="center"/>
              <w:rPr>
                <w:rFonts w:hint="eastAsia" w:ascii="微软简粗黑" w:hAnsi="微软简粗黑" w:eastAsia="微软简粗黑" w:cs="微软简粗黑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简粗黑" w:hAnsi="微软简粗黑" w:eastAsia="微软简粗黑" w:cs="微软简粗黑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hint="eastAsia" w:ascii="微软简粗黑" w:hAnsi="微软简粗黑" w:eastAsia="微软简粗黑" w:cs="微软简粗黑"/>
                <w:sz w:val="32"/>
                <w:szCs w:val="32"/>
                <w:lang w:val="en-US" w:eastAsia="zh-CN"/>
              </w:rPr>
            </w:pPr>
          </w:p>
        </w:tc>
        <w:tc>
          <w:tcPr>
            <w:tcW w:w="3197" w:type="dxa"/>
            <w:vAlign w:val="center"/>
          </w:tcPr>
          <w:p>
            <w:pPr>
              <w:jc w:val="center"/>
              <w:rPr>
                <w:rFonts w:hint="eastAsia" w:ascii="微软简粗黑" w:hAnsi="微软简粗黑" w:eastAsia="微软简粗黑" w:cs="微软简粗黑"/>
                <w:sz w:val="32"/>
                <w:szCs w:val="32"/>
                <w:lang w:val="en-US" w:eastAsia="zh-CN"/>
              </w:rPr>
            </w:pPr>
          </w:p>
        </w:tc>
        <w:tc>
          <w:tcPr>
            <w:tcW w:w="1719" w:type="dxa"/>
            <w:vAlign w:val="center"/>
          </w:tcPr>
          <w:p>
            <w:pPr>
              <w:jc w:val="center"/>
              <w:rPr>
                <w:rFonts w:hint="eastAsia" w:ascii="微软简粗黑" w:hAnsi="微软简粗黑" w:eastAsia="微软简粗黑" w:cs="微软简粗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简粗黑" w:hAnsi="微软简粗黑" w:eastAsia="微软简粗黑" w:cs="微软简粗黑"/>
                <w:sz w:val="32"/>
                <w:szCs w:val="32"/>
                <w:lang w:val="en-US" w:eastAsia="zh-CN"/>
              </w:rPr>
              <w:t>80</w:t>
            </w:r>
          </w:p>
        </w:tc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微软简粗黑" w:hAnsi="微软简粗黑" w:eastAsia="微软简粗黑" w:cs="微软简粗黑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jc w:val="left"/>
        <w:rPr>
          <w:rFonts w:hint="eastAsia" w:ascii="仿宋" w:hAnsi="仿宋" w:eastAsia="仿宋" w:cs="仿宋"/>
          <w:sz w:val="30"/>
          <w:szCs w:val="30"/>
          <w:lang w:eastAsia="zh-CN"/>
        </w:rPr>
      </w:pPr>
    </w:p>
    <w:sectPr>
      <w:pgSz w:w="11906" w:h="16838"/>
      <w:pgMar w:top="1440" w:right="1440" w:bottom="79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粗黑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D64FE2"/>
    <w:rsid w:val="09100171"/>
    <w:rsid w:val="0F8D4938"/>
    <w:rsid w:val="22240AE3"/>
    <w:rsid w:val="23B54B72"/>
    <w:rsid w:val="23EB1224"/>
    <w:rsid w:val="333C3E5F"/>
    <w:rsid w:val="33662172"/>
    <w:rsid w:val="403A7A54"/>
    <w:rsid w:val="41D64FE2"/>
    <w:rsid w:val="42F15E83"/>
    <w:rsid w:val="4B242BC0"/>
    <w:rsid w:val="4D26308B"/>
    <w:rsid w:val="4F491450"/>
    <w:rsid w:val="524B125B"/>
    <w:rsid w:val="539229BC"/>
    <w:rsid w:val="57370A38"/>
    <w:rsid w:val="591900F5"/>
    <w:rsid w:val="60186F14"/>
    <w:rsid w:val="6CE00C81"/>
    <w:rsid w:val="72A53607"/>
    <w:rsid w:val="74B4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2019-12-18T06:07:00Z</dcterms:created>
  <dc:creator>卢小娥</dc:creator>
  <cp:lastModifiedBy>卢小娥</cp:lastModifiedBy>
  <cp:lastPrinted>2020-06-27T02:42:14Z</cp:lastPrinted>
  <dcterms:modified xsi:type="dcterms:W3CDTF">2020-06-27T03:24:58Z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