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74DF6">
      <w:pPr>
        <w:spacing w:before="140" w:line="219" w:lineRule="auto"/>
        <w:ind w:left="251"/>
        <w:jc w:val="center"/>
        <w:rPr>
          <w:rFonts w:ascii="宋体" w:hAnsi="宋体" w:eastAsia="宋体" w:cs="宋体"/>
          <w:b/>
          <w:bCs/>
          <w:sz w:val="43"/>
          <w:szCs w:val="43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3"/>
          <w:szCs w:val="43"/>
          <w:lang w:eastAsia="zh-CN"/>
        </w:rPr>
        <w:t>李店镇人民政府</w:t>
      </w:r>
      <w:r>
        <w:rPr>
          <w:rFonts w:ascii="宋体" w:hAnsi="宋体" w:eastAsia="宋体" w:cs="宋体"/>
          <w:b/>
          <w:bCs/>
          <w:sz w:val="43"/>
          <w:szCs w:val="43"/>
        </w:rPr>
        <w:t>涉企行政检查相关内容</w:t>
      </w:r>
    </w:p>
    <w:p w14:paraId="585A8459">
      <w:pPr>
        <w:spacing w:before="140" w:line="219" w:lineRule="auto"/>
        <w:ind w:left="251"/>
        <w:jc w:val="center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z w:val="43"/>
          <w:szCs w:val="43"/>
        </w:rPr>
        <w:t>公示</w:t>
      </w:r>
    </w:p>
    <w:bookmarkEnd w:id="0"/>
    <w:p w14:paraId="0B2D0FCD">
      <w:pPr>
        <w:spacing w:line="247" w:lineRule="auto"/>
        <w:rPr>
          <w:rFonts w:ascii="Arial"/>
          <w:sz w:val="21"/>
        </w:rPr>
      </w:pPr>
    </w:p>
    <w:p w14:paraId="0FEA6845">
      <w:pPr>
        <w:spacing w:line="247" w:lineRule="auto"/>
        <w:rPr>
          <w:rFonts w:ascii="Arial"/>
          <w:sz w:val="21"/>
        </w:rPr>
      </w:pPr>
    </w:p>
    <w:p w14:paraId="75315879">
      <w:pPr>
        <w:spacing w:line="248" w:lineRule="auto"/>
        <w:rPr>
          <w:rFonts w:ascii="Arial"/>
          <w:sz w:val="21"/>
        </w:rPr>
      </w:pPr>
    </w:p>
    <w:p w14:paraId="7CFCA887">
      <w:pPr>
        <w:pStyle w:val="2"/>
        <w:spacing w:before="98" w:line="220" w:lineRule="auto"/>
        <w:ind w:left="904"/>
        <w:rPr>
          <w:sz w:val="30"/>
          <w:szCs w:val="30"/>
        </w:rPr>
      </w:pPr>
      <w:r>
        <w:rPr>
          <w:spacing w:val="-4"/>
          <w:sz w:val="30"/>
          <w:szCs w:val="30"/>
        </w:rPr>
        <w:t>一</w:t>
      </w:r>
      <w:r>
        <w:rPr>
          <w:spacing w:val="-85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、行政检查主体：</w:t>
      </w:r>
    </w:p>
    <w:p w14:paraId="6BD11B83">
      <w:pPr>
        <w:spacing w:line="334" w:lineRule="auto"/>
        <w:rPr>
          <w:rFonts w:ascii="Arial"/>
          <w:sz w:val="21"/>
        </w:rPr>
      </w:pPr>
    </w:p>
    <w:p w14:paraId="4A1A7817">
      <w:pPr>
        <w:pStyle w:val="2"/>
        <w:spacing w:before="74" w:line="220" w:lineRule="auto"/>
        <w:ind w:left="904"/>
        <w:rPr>
          <w:sz w:val="23"/>
          <w:szCs w:val="23"/>
        </w:rPr>
      </w:pPr>
      <w:r>
        <w:rPr>
          <w:spacing w:val="-21"/>
          <w:sz w:val="23"/>
          <w:szCs w:val="23"/>
        </w:rPr>
        <w:t>(</w:t>
      </w:r>
      <w:r>
        <w:rPr>
          <w:spacing w:val="-11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一</w:t>
      </w:r>
      <w:r>
        <w:rPr>
          <w:spacing w:val="-36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)</w:t>
      </w:r>
      <w:r>
        <w:rPr>
          <w:spacing w:val="-29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本</w:t>
      </w:r>
      <w:r>
        <w:rPr>
          <w:spacing w:val="-30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机 关</w:t>
      </w:r>
      <w:r>
        <w:rPr>
          <w:spacing w:val="-29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行</w:t>
      </w:r>
      <w:r>
        <w:rPr>
          <w:spacing w:val="-29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政</w:t>
      </w:r>
      <w:r>
        <w:rPr>
          <w:spacing w:val="-28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检</w:t>
      </w:r>
      <w:r>
        <w:rPr>
          <w:spacing w:val="-28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查</w:t>
      </w:r>
      <w:r>
        <w:rPr>
          <w:spacing w:val="-24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主</w:t>
      </w:r>
      <w:r>
        <w:rPr>
          <w:spacing w:val="-29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体</w:t>
      </w:r>
      <w:r>
        <w:rPr>
          <w:spacing w:val="-22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为</w:t>
      </w:r>
      <w:r>
        <w:rPr>
          <w:spacing w:val="-23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法</w:t>
      </w:r>
      <w:r>
        <w:rPr>
          <w:spacing w:val="-26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定</w:t>
      </w:r>
      <w:r>
        <w:rPr>
          <w:spacing w:val="-14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，</w:t>
      </w:r>
      <w:r>
        <w:rPr>
          <w:spacing w:val="-29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名</w:t>
      </w:r>
      <w:r>
        <w:rPr>
          <w:spacing w:val="-30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称</w:t>
      </w:r>
      <w:r>
        <w:rPr>
          <w:spacing w:val="-29"/>
          <w:sz w:val="23"/>
          <w:szCs w:val="23"/>
        </w:rPr>
        <w:t xml:space="preserve"> </w:t>
      </w:r>
      <w:r>
        <w:rPr>
          <w:spacing w:val="-21"/>
          <w:sz w:val="23"/>
          <w:szCs w:val="23"/>
        </w:rPr>
        <w:t>是</w:t>
      </w:r>
      <w:r>
        <w:rPr>
          <w:rFonts w:hint="eastAsia"/>
          <w:spacing w:val="-21"/>
          <w:sz w:val="23"/>
          <w:szCs w:val="23"/>
          <w:u w:val="single" w:color="auto"/>
          <w:lang w:eastAsia="zh-CN"/>
        </w:rPr>
        <w:t>李店镇人民政府</w:t>
      </w:r>
      <w:r>
        <w:rPr>
          <w:sz w:val="23"/>
          <w:szCs w:val="23"/>
          <w:u w:val="single" w:color="auto"/>
        </w:rPr>
        <w:t xml:space="preserve">    </w:t>
      </w:r>
    </w:p>
    <w:p w14:paraId="762BA174">
      <w:pPr>
        <w:spacing w:before="28" w:line="237" w:lineRule="auto"/>
        <w:ind w:left="6825"/>
        <w:rPr>
          <w:rFonts w:ascii="宋体" w:hAnsi="宋体" w:eastAsia="宋体" w:cs="宋体"/>
          <w:sz w:val="6"/>
          <w:szCs w:val="6"/>
        </w:rPr>
      </w:pPr>
      <w:r>
        <w:rPr>
          <w:rFonts w:ascii="宋体" w:hAnsi="宋体" w:eastAsia="宋体" w:cs="宋体"/>
          <w:sz w:val="6"/>
          <w:szCs w:val="6"/>
        </w:rPr>
        <w:t>◎</w:t>
      </w:r>
    </w:p>
    <w:p w14:paraId="349592EE">
      <w:pPr>
        <w:spacing w:line="289" w:lineRule="auto"/>
        <w:rPr>
          <w:rFonts w:ascii="Arial"/>
          <w:sz w:val="21"/>
        </w:rPr>
      </w:pPr>
    </w:p>
    <w:p w14:paraId="0E340A66">
      <w:pPr>
        <w:pStyle w:val="2"/>
        <w:spacing w:before="98" w:line="220" w:lineRule="auto"/>
        <w:ind w:left="904"/>
        <w:rPr>
          <w:sz w:val="30"/>
          <w:szCs w:val="30"/>
        </w:rPr>
      </w:pPr>
      <w:r>
        <w:rPr>
          <w:spacing w:val="3"/>
          <w:sz w:val="30"/>
          <w:szCs w:val="30"/>
        </w:rPr>
        <w:t>二、行政检查事项及依据：</w:t>
      </w:r>
    </w:p>
    <w:p w14:paraId="660E20BE">
      <w:pPr>
        <w:spacing w:line="201" w:lineRule="exact"/>
      </w:pPr>
    </w:p>
    <w:tbl>
      <w:tblPr>
        <w:tblStyle w:val="5"/>
        <w:tblW w:w="7929" w:type="dxa"/>
        <w:tblInd w:w="1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1887"/>
        <w:gridCol w:w="2197"/>
        <w:gridCol w:w="1388"/>
        <w:gridCol w:w="1663"/>
      </w:tblGrid>
      <w:tr w14:paraId="328BE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1" w:hRule="atLeast"/>
        </w:trPr>
        <w:tc>
          <w:tcPr>
            <w:tcW w:w="794" w:type="dxa"/>
            <w:textDirection w:val="tbRlV"/>
            <w:vAlign w:val="top"/>
          </w:tcPr>
          <w:p w14:paraId="4D875DF7">
            <w:pPr>
              <w:spacing w:before="275" w:line="199" w:lineRule="auto"/>
              <w:ind w:left="190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z w:val="27"/>
                <w:szCs w:val="27"/>
              </w:rPr>
              <w:t>序</w:t>
            </w:r>
            <w:r>
              <w:rPr>
                <w:rFonts w:ascii="宋体" w:hAnsi="宋体" w:eastAsia="宋体" w:cs="宋体"/>
                <w:spacing w:val="65"/>
                <w:sz w:val="27"/>
                <w:szCs w:val="27"/>
              </w:rPr>
              <w:t xml:space="preserve">  </w:t>
            </w:r>
            <w:r>
              <w:rPr>
                <w:rFonts w:ascii="宋体" w:hAnsi="宋体" w:eastAsia="宋体" w:cs="宋体"/>
                <w:sz w:val="27"/>
                <w:szCs w:val="27"/>
              </w:rPr>
              <w:t>号</w:t>
            </w:r>
          </w:p>
        </w:tc>
        <w:tc>
          <w:tcPr>
            <w:tcW w:w="1887" w:type="dxa"/>
            <w:vAlign w:val="top"/>
          </w:tcPr>
          <w:p w14:paraId="616B06E4">
            <w:pPr>
              <w:spacing w:before="166" w:line="398" w:lineRule="auto"/>
              <w:ind w:left="660" w:right="119" w:hanging="540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行政检查事项</w:t>
            </w: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7"/>
                <w:szCs w:val="27"/>
              </w:rPr>
              <w:t>名称</w:t>
            </w:r>
          </w:p>
        </w:tc>
        <w:tc>
          <w:tcPr>
            <w:tcW w:w="2197" w:type="dxa"/>
            <w:vAlign w:val="top"/>
          </w:tcPr>
          <w:p w14:paraId="54F4540F">
            <w:pPr>
              <w:pStyle w:val="6"/>
              <w:spacing w:line="453" w:lineRule="auto"/>
            </w:pPr>
          </w:p>
          <w:p w14:paraId="79869F10">
            <w:pPr>
              <w:spacing w:before="88" w:line="219" w:lineRule="auto"/>
              <w:ind w:left="543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>执法依据</w:t>
            </w:r>
          </w:p>
        </w:tc>
        <w:tc>
          <w:tcPr>
            <w:tcW w:w="1388" w:type="dxa"/>
            <w:vAlign w:val="top"/>
          </w:tcPr>
          <w:p w14:paraId="5569CEAE">
            <w:pPr>
              <w:pStyle w:val="6"/>
              <w:spacing w:line="455" w:lineRule="auto"/>
            </w:pPr>
          </w:p>
          <w:p w14:paraId="7D4E4E69">
            <w:pPr>
              <w:spacing w:before="88" w:line="219" w:lineRule="auto"/>
              <w:ind w:left="147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6"/>
                <w:sz w:val="27"/>
                <w:szCs w:val="27"/>
              </w:rPr>
              <w:t>执法范围</w:t>
            </w:r>
          </w:p>
        </w:tc>
        <w:tc>
          <w:tcPr>
            <w:tcW w:w="1663" w:type="dxa"/>
            <w:vAlign w:val="top"/>
          </w:tcPr>
          <w:p w14:paraId="50B76418">
            <w:pPr>
              <w:pStyle w:val="6"/>
              <w:spacing w:line="457" w:lineRule="auto"/>
            </w:pPr>
          </w:p>
          <w:p w14:paraId="5346CFE2">
            <w:pPr>
              <w:spacing w:before="87" w:line="221" w:lineRule="auto"/>
              <w:ind w:left="568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6"/>
                <w:sz w:val="27"/>
                <w:szCs w:val="27"/>
              </w:rPr>
              <w:t>备注</w:t>
            </w:r>
          </w:p>
        </w:tc>
      </w:tr>
      <w:tr w14:paraId="1F249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794" w:type="dxa"/>
            <w:vAlign w:val="top"/>
          </w:tcPr>
          <w:p w14:paraId="7D172538">
            <w:pPr>
              <w:spacing w:before="262" w:line="241" w:lineRule="auto"/>
              <w:ind w:left="314"/>
              <w:rPr>
                <w:rFonts w:hint="default" w:ascii="宋体" w:hAnsi="宋体" w:eastAsia="宋体" w:cs="宋体"/>
                <w:sz w:val="27"/>
                <w:szCs w:val="2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7"/>
                <w:szCs w:val="27"/>
                <w:lang w:val="en-US" w:eastAsia="zh-CN"/>
              </w:rPr>
              <w:t>1</w:t>
            </w:r>
          </w:p>
        </w:tc>
        <w:tc>
          <w:tcPr>
            <w:tcW w:w="1887" w:type="dxa"/>
            <w:vAlign w:val="center"/>
          </w:tcPr>
          <w:p w14:paraId="59B88D03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sz w:val="32"/>
                <w:szCs w:val="32"/>
                <w:lang w:val="en-US" w:eastAsia="zh-CN"/>
              </w:rPr>
              <w:t>无</w:t>
            </w:r>
          </w:p>
        </w:tc>
        <w:tc>
          <w:tcPr>
            <w:tcW w:w="2197" w:type="dxa"/>
            <w:vAlign w:val="top"/>
          </w:tcPr>
          <w:p w14:paraId="6CEAF410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388" w:type="dxa"/>
            <w:vAlign w:val="top"/>
          </w:tcPr>
          <w:p w14:paraId="1DDE8307">
            <w:pPr>
              <w:pStyle w:val="6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663" w:type="dxa"/>
            <w:vAlign w:val="top"/>
          </w:tcPr>
          <w:p w14:paraId="2AF98E3C">
            <w:pPr>
              <w:pStyle w:val="6"/>
              <w:rPr>
                <w:rFonts w:hint="default"/>
                <w:lang w:val="en-US"/>
              </w:rPr>
            </w:pPr>
          </w:p>
        </w:tc>
      </w:tr>
    </w:tbl>
    <w:p w14:paraId="2FCDF054">
      <w:pPr>
        <w:rPr>
          <w:rFonts w:ascii="Arial"/>
          <w:sz w:val="21"/>
        </w:rPr>
      </w:pPr>
    </w:p>
    <w:p w14:paraId="509E3AF2"/>
    <w:sectPr>
      <w:pgSz w:w="11900" w:h="16840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5E2284"/>
    <w:rsid w:val="105E2284"/>
    <w:rsid w:val="7FFF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2025-12-19T11:24:00Z</dcterms:created>
  <dc:creator>张张</dc:creator>
  <cp:lastModifiedBy>阳光素描微笑</cp:lastModifiedBy>
  <dcterms:modified xsi:type="dcterms:W3CDTF">2025-12-19T11:44:18Z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1DFC12ED597B991712CA44692C8FFD4E_43</vt:lpwstr>
  </property>
  <property fmtid="{D5CDD505-2E9C-101B-9397-08002B2CF9AE}" pid="4" name="KSOTemplateDocerSaveRecord">
    <vt:lpwstr>eyJoZGlkIjoiOTlhYzEwMDQzYmUzMGVhZWE3MDE2Mjk3MjgxYjg5YWIiLCJ1c2VySWQiOiI0MjU3NDg3MzQifQ==</vt:lpwstr>
  </property>
</Properties>
</file>