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11692">
      <w:pPr>
        <w:pStyle w:val="2"/>
        <w:rPr>
          <w:rFonts w:hint="eastAsia"/>
          <w:lang w:val="en-US" w:eastAsia="zh-CN"/>
        </w:rPr>
      </w:pPr>
      <w:r>
        <w:rPr>
          <w:rFonts w:hint="eastAsia"/>
        </w:rPr>
        <w:t>附件1：</w:t>
      </w:r>
      <w:r>
        <w:rPr>
          <w:rFonts w:hint="eastAsia"/>
          <w:lang w:val="en-US" w:eastAsia="zh-CN"/>
        </w:rPr>
        <w:t xml:space="preserve"> </w:t>
      </w:r>
    </w:p>
    <w:p w14:paraId="73633869">
      <w:pPr>
        <w:widowControl/>
        <w:shd w:val="clear" w:color="auto" w:fill="FFFFFF"/>
        <w:spacing w:line="440" w:lineRule="atLeast"/>
        <w:ind w:firstLine="480"/>
        <w:jc w:val="center"/>
        <w:rPr>
          <w:rFonts w:hint="eastAsia" w:ascii="黑体" w:hAnsi="黑体" w:eastAsia="黑体" w:cs="黑体"/>
          <w:color w:val="060001"/>
          <w:kern w:val="0"/>
          <w:sz w:val="32"/>
          <w:szCs w:val="32"/>
          <w:lang w:val="en-US" w:eastAsia="zh-CN" w:bidi="ar-SA"/>
        </w:rPr>
      </w:pPr>
      <w:r>
        <w:rPr>
          <w:rFonts w:hint="eastAsia" w:ascii="黑体" w:hAnsi="黑体" w:eastAsia="黑体" w:cs="黑体"/>
          <w:color w:val="060001"/>
          <w:kern w:val="0"/>
          <w:sz w:val="32"/>
          <w:szCs w:val="32"/>
          <w:lang w:val="en-US" w:eastAsia="zh-CN" w:bidi="ar-SA"/>
        </w:rPr>
        <w:t>广水市行政事业单位2026年度复印纸框架协议</w:t>
      </w:r>
    </w:p>
    <w:p w14:paraId="4E66EFB2">
      <w:pPr>
        <w:widowControl/>
        <w:shd w:val="clear" w:color="auto" w:fill="FFFFFF"/>
        <w:spacing w:line="440" w:lineRule="atLeast"/>
        <w:ind w:firstLine="480"/>
        <w:jc w:val="center"/>
        <w:rPr>
          <w:rFonts w:hint="eastAsia" w:ascii="黑体" w:hAnsi="黑体" w:eastAsia="黑体" w:cs="黑体"/>
          <w:color w:val="060001"/>
          <w:kern w:val="0"/>
          <w:sz w:val="32"/>
          <w:szCs w:val="32"/>
          <w:lang w:val="en-US" w:eastAsia="zh-CN" w:bidi="ar-SA"/>
        </w:rPr>
      </w:pPr>
      <w:r>
        <w:rPr>
          <w:rFonts w:hint="eastAsia" w:ascii="黑体" w:hAnsi="黑体" w:eastAsia="黑体" w:cs="黑体"/>
          <w:color w:val="060001"/>
          <w:kern w:val="0"/>
          <w:sz w:val="32"/>
          <w:szCs w:val="32"/>
          <w:lang w:val="en-US" w:eastAsia="zh-CN" w:bidi="ar-SA"/>
        </w:rPr>
        <w:t>代理商承诺书</w:t>
      </w:r>
    </w:p>
    <w:p w14:paraId="679995F8">
      <w:pPr>
        <w:autoSpaceDE w:val="0"/>
        <w:autoSpaceDN w:val="0"/>
        <w:adjustRightInd w:val="0"/>
        <w:spacing w:line="480" w:lineRule="exact"/>
        <w:jc w:val="left"/>
        <w:rPr>
          <w:rFonts w:hint="default" w:ascii="黑体" w:hAnsi="Times New Roman" w:eastAsia="黑体" w:cs="黑体"/>
          <w:kern w:val="0"/>
          <w:sz w:val="24"/>
          <w:szCs w:val="24"/>
          <w:lang w:val="en-US" w:eastAsia="zh-CN"/>
        </w:rPr>
      </w:pPr>
      <w:r>
        <w:rPr>
          <w:rFonts w:hint="eastAsia" w:ascii="黑体" w:hAnsi="Times New Roman" w:eastAsia="黑体" w:cs="黑体"/>
          <w:kern w:val="0"/>
          <w:sz w:val="24"/>
          <w:szCs w:val="24"/>
        </w:rPr>
        <w:t>市场主体：</w:t>
      </w:r>
      <w:r>
        <w:rPr>
          <w:rFonts w:hint="eastAsia" w:ascii="黑体" w:hAnsi="Times New Roman" w:eastAsia="黑体" w:cs="黑体"/>
          <w:kern w:val="0"/>
          <w:sz w:val="24"/>
          <w:szCs w:val="24"/>
          <w:u w:val="single"/>
          <w:lang w:val="en-US" w:eastAsia="zh-CN"/>
        </w:rPr>
        <w:t xml:space="preserve">                    </w:t>
      </w:r>
      <w:r>
        <w:rPr>
          <w:rFonts w:hint="eastAsia" w:ascii="黑体" w:hAnsi="Times New Roman" w:eastAsia="黑体" w:cs="黑体"/>
          <w:kern w:val="0"/>
          <w:sz w:val="24"/>
          <w:szCs w:val="24"/>
          <w:u w:val="none"/>
          <w:lang w:val="en-US" w:eastAsia="zh-CN"/>
        </w:rPr>
        <w:t xml:space="preserve">（代理商名称）         </w:t>
      </w:r>
      <w:r>
        <w:rPr>
          <w:rFonts w:hint="eastAsia" w:ascii="黑体" w:hAnsi="Times New Roman" w:eastAsia="黑体" w:cs="黑体"/>
          <w:kern w:val="0"/>
          <w:sz w:val="24"/>
          <w:szCs w:val="24"/>
          <w:lang w:val="en-US" w:eastAsia="zh-CN"/>
        </w:rPr>
        <w:t xml:space="preserve">      </w:t>
      </w:r>
    </w:p>
    <w:p w14:paraId="135A77F9">
      <w:pPr>
        <w:autoSpaceDE w:val="0"/>
        <w:autoSpaceDN w:val="0"/>
        <w:adjustRightInd w:val="0"/>
        <w:spacing w:line="480" w:lineRule="exact"/>
        <w:jc w:val="left"/>
        <w:rPr>
          <w:rFonts w:hint="eastAsia" w:ascii="黑体" w:hAnsi="Times New Roman" w:eastAsia="黑体" w:cs="黑体"/>
          <w:kern w:val="0"/>
          <w:sz w:val="24"/>
          <w:szCs w:val="24"/>
          <w:lang w:val="en-US" w:eastAsia="zh-CN"/>
        </w:rPr>
      </w:pPr>
      <w:r>
        <w:rPr>
          <w:rFonts w:hint="eastAsia" w:ascii="黑体" w:hAnsi="Times New Roman" w:eastAsia="黑体" w:cs="黑体"/>
          <w:kern w:val="0"/>
          <w:sz w:val="24"/>
          <w:szCs w:val="24"/>
        </w:rPr>
        <w:t>证件</w:t>
      </w:r>
      <w:r>
        <w:rPr>
          <w:rFonts w:hint="eastAsia" w:ascii="黑体" w:hAnsi="Times New Roman" w:eastAsia="黑体" w:cs="黑体"/>
          <w:kern w:val="0"/>
          <w:sz w:val="24"/>
          <w:szCs w:val="24"/>
          <w:lang w:eastAsia="zh-CN"/>
        </w:rPr>
        <w:t>号码</w:t>
      </w:r>
      <w:r>
        <w:rPr>
          <w:rFonts w:hint="eastAsia" w:ascii="黑体" w:hAnsi="Times New Roman" w:eastAsia="黑体" w:cs="黑体"/>
          <w:kern w:val="0"/>
          <w:sz w:val="24"/>
          <w:szCs w:val="24"/>
        </w:rPr>
        <w:t>：</w:t>
      </w:r>
      <w:r>
        <w:rPr>
          <w:rFonts w:hint="eastAsia" w:ascii="黑体" w:hAnsi="Times New Roman" w:eastAsia="黑体" w:cs="黑体"/>
          <w:kern w:val="0"/>
          <w:sz w:val="24"/>
          <w:szCs w:val="24"/>
          <w:u w:val="single"/>
          <w:lang w:val="en-US" w:eastAsia="zh-CN"/>
        </w:rPr>
        <w:t xml:space="preserve">                    </w:t>
      </w:r>
      <w:r>
        <w:rPr>
          <w:rFonts w:hint="eastAsia" w:ascii="黑体" w:hAnsi="Times New Roman" w:eastAsia="黑体" w:cs="黑体"/>
          <w:kern w:val="0"/>
          <w:sz w:val="24"/>
          <w:szCs w:val="24"/>
        </w:rPr>
        <w:t xml:space="preserve"> </w:t>
      </w:r>
      <w:r>
        <w:rPr>
          <w:rFonts w:hint="eastAsia" w:ascii="黑体" w:hAnsi="Times New Roman" w:eastAsia="黑体" w:cs="黑体"/>
          <w:kern w:val="0"/>
          <w:sz w:val="24"/>
          <w:szCs w:val="24"/>
          <w:lang w:val="en-US" w:eastAsia="zh-CN"/>
        </w:rPr>
        <w:t>(</w:t>
      </w:r>
      <w:r>
        <w:rPr>
          <w:rFonts w:hint="eastAsia" w:ascii="黑体" w:hAnsi="Times New Roman" w:eastAsia="黑体" w:cs="黑体"/>
          <w:kern w:val="0"/>
          <w:sz w:val="24"/>
          <w:szCs w:val="24"/>
        </w:rPr>
        <w:t>统一社会信用代码</w:t>
      </w:r>
      <w:r>
        <w:rPr>
          <w:rFonts w:hint="eastAsia" w:ascii="黑体" w:hAnsi="Times New Roman" w:eastAsia="黑体" w:cs="黑体"/>
          <w:kern w:val="0"/>
          <w:sz w:val="24"/>
          <w:szCs w:val="24"/>
          <w:lang w:val="en-US" w:eastAsia="zh-CN"/>
        </w:rPr>
        <w:t>)</w:t>
      </w:r>
    </w:p>
    <w:p w14:paraId="350F80C3">
      <w:pPr>
        <w:autoSpaceDE w:val="0"/>
        <w:autoSpaceDN w:val="0"/>
        <w:adjustRightInd w:val="0"/>
        <w:spacing w:line="480" w:lineRule="exact"/>
        <w:jc w:val="left"/>
        <w:rPr>
          <w:rFonts w:hint="default" w:ascii="黑体" w:hAnsi="Times New Roman" w:eastAsia="黑体" w:cs="黑体"/>
          <w:kern w:val="0"/>
          <w:sz w:val="24"/>
          <w:szCs w:val="24"/>
          <w:lang w:val="en-US" w:eastAsia="zh-CN"/>
        </w:rPr>
      </w:pPr>
      <w:r>
        <w:rPr>
          <w:rFonts w:hint="eastAsia" w:ascii="黑体" w:hAnsi="Times New Roman" w:eastAsia="黑体" w:cs="黑体"/>
          <w:kern w:val="0"/>
          <w:sz w:val="24"/>
          <w:szCs w:val="24"/>
          <w:lang w:val="en-US" w:eastAsia="zh-CN"/>
        </w:rPr>
        <w:t>营业地址：</w:t>
      </w:r>
      <w:r>
        <w:rPr>
          <w:rFonts w:hint="eastAsia" w:ascii="黑体" w:hAnsi="Times New Roman" w:eastAsia="黑体" w:cs="黑体"/>
          <w:kern w:val="0"/>
          <w:sz w:val="24"/>
          <w:szCs w:val="24"/>
          <w:u w:val="single"/>
          <w:lang w:val="en-US" w:eastAsia="zh-CN"/>
        </w:rPr>
        <w:t xml:space="preserve">                      </w:t>
      </w:r>
      <w:r>
        <w:rPr>
          <w:rFonts w:hint="eastAsia" w:ascii="黑体" w:hAnsi="Times New Roman" w:eastAsia="黑体" w:cs="黑体"/>
          <w:kern w:val="0"/>
          <w:sz w:val="24"/>
          <w:szCs w:val="24"/>
          <w:u w:val="none"/>
          <w:lang w:val="en-US" w:eastAsia="zh-CN"/>
        </w:rPr>
        <w:t>联系人及电话：</w:t>
      </w:r>
      <w:r>
        <w:rPr>
          <w:rFonts w:hint="eastAsia" w:ascii="黑体" w:hAnsi="Times New Roman" w:eastAsia="黑体" w:cs="黑体"/>
          <w:kern w:val="0"/>
          <w:sz w:val="24"/>
          <w:szCs w:val="24"/>
          <w:u w:val="single"/>
          <w:lang w:val="en-US" w:eastAsia="zh-CN"/>
        </w:rPr>
        <w:t xml:space="preserve">                       </w:t>
      </w:r>
    </w:p>
    <w:p w14:paraId="2F17A7F8">
      <w:pPr>
        <w:autoSpaceDE w:val="0"/>
        <w:autoSpaceDN w:val="0"/>
        <w:adjustRightInd w:val="0"/>
        <w:spacing w:line="480" w:lineRule="exact"/>
        <w:jc w:val="left"/>
        <w:rPr>
          <w:rFonts w:ascii="黑体" w:hAnsi="Times New Roman" w:eastAsia="黑体" w:cs="黑体"/>
          <w:kern w:val="0"/>
          <w:sz w:val="24"/>
          <w:szCs w:val="24"/>
        </w:rPr>
      </w:pPr>
      <w:r>
        <w:rPr>
          <w:rFonts w:hint="eastAsia" w:ascii="黑体" w:hAnsi="Times New Roman" w:eastAsia="黑体" w:cs="黑体"/>
          <w:kern w:val="0"/>
          <w:sz w:val="24"/>
          <w:szCs w:val="24"/>
        </w:rPr>
        <w:t>承诺内容：</w:t>
      </w:r>
    </w:p>
    <w:p w14:paraId="218F2019">
      <w:pPr>
        <w:autoSpaceDE w:val="0"/>
        <w:autoSpaceDN w:val="0"/>
        <w:adjustRightInd w:val="0"/>
        <w:spacing w:line="480" w:lineRule="exact"/>
        <w:ind w:firstLine="480"/>
        <w:jc w:val="left"/>
        <w:rPr>
          <w:rFonts w:ascii="仿宋" w:hAnsi="仿宋" w:eastAsia="仿宋" w:cs="仿宋_GB2312"/>
          <w:kern w:val="0"/>
          <w:sz w:val="24"/>
          <w:szCs w:val="24"/>
        </w:rPr>
      </w:pPr>
      <w:r>
        <w:rPr>
          <w:rFonts w:hint="eastAsia" w:ascii="仿宋" w:hAnsi="仿宋" w:eastAsia="仿宋" w:cs="仿宋"/>
          <w:color w:val="060001"/>
          <w:kern w:val="0"/>
          <w:sz w:val="24"/>
          <w:szCs w:val="24"/>
        </w:rPr>
        <w:t>根据广水市行政事业单位2026年度复印纸</w:t>
      </w:r>
      <w:bookmarkStart w:id="0" w:name="_GoBack"/>
      <w:bookmarkEnd w:id="0"/>
      <w:r>
        <w:rPr>
          <w:rFonts w:hint="eastAsia" w:ascii="仿宋" w:hAnsi="仿宋" w:eastAsia="仿宋" w:cs="仿宋"/>
          <w:color w:val="060001"/>
          <w:kern w:val="0"/>
          <w:sz w:val="24"/>
          <w:szCs w:val="24"/>
        </w:rPr>
        <w:t>框架协议</w:t>
      </w:r>
      <w:r>
        <w:rPr>
          <w:rFonts w:hint="eastAsia" w:ascii="仿宋" w:hAnsi="仿宋" w:eastAsia="仿宋" w:cs="仿宋"/>
          <w:color w:val="060001"/>
          <w:kern w:val="0"/>
          <w:sz w:val="24"/>
          <w:szCs w:val="24"/>
          <w:lang w:eastAsia="zh-CN"/>
        </w:rPr>
        <w:t>代理</w:t>
      </w:r>
      <w:r>
        <w:rPr>
          <w:rFonts w:hint="eastAsia" w:ascii="仿宋" w:hAnsi="仿宋" w:eastAsia="仿宋" w:cs="仿宋"/>
          <w:color w:val="060001"/>
          <w:kern w:val="0"/>
          <w:sz w:val="24"/>
          <w:szCs w:val="24"/>
        </w:rPr>
        <w:t>商的要求，</w:t>
      </w:r>
      <w:r>
        <w:rPr>
          <w:rFonts w:hint="eastAsia" w:ascii="仿宋" w:hAnsi="仿宋" w:eastAsia="仿宋" w:cs="仿宋_GB2312"/>
          <w:kern w:val="0"/>
          <w:sz w:val="24"/>
          <w:szCs w:val="24"/>
        </w:rPr>
        <w:t>为维护公开、公平、公正的政府采购市场秩序，树立诚实守信的政府采购</w:t>
      </w:r>
      <w:r>
        <w:rPr>
          <w:rFonts w:hint="eastAsia" w:ascii="仿宋" w:hAnsi="仿宋" w:eastAsia="仿宋" w:cs="仿宋_GB2312"/>
          <w:kern w:val="0"/>
          <w:sz w:val="24"/>
          <w:szCs w:val="24"/>
          <w:lang w:eastAsia="zh-CN"/>
        </w:rPr>
        <w:t>代理</w:t>
      </w:r>
      <w:r>
        <w:rPr>
          <w:rFonts w:hint="eastAsia" w:ascii="仿宋" w:hAnsi="仿宋" w:eastAsia="仿宋" w:cs="仿宋_GB2312"/>
          <w:kern w:val="0"/>
          <w:sz w:val="24"/>
          <w:szCs w:val="24"/>
        </w:rPr>
        <w:t>商形象，本单位自愿做出以下承诺：</w:t>
      </w:r>
    </w:p>
    <w:p w14:paraId="1AD2D065">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一、承诺本单位严格遵守国家法律、法规和规章，全面履行应尽的责任和义务，全面做到履约守信，具备《政府采购法》第二十二条规定的条件。</w:t>
      </w:r>
    </w:p>
    <w:p w14:paraId="37793F76">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二、承诺本单位提供给注册登记部门、行业管理部门、司法部门、行业组织以及在政府采购活动中提交的所有资料均合法、真实、有效，无任何伪造、修改、虚假成分，并对所提供资料的真实性负责。</w:t>
      </w:r>
    </w:p>
    <w:p w14:paraId="61DDF6EA">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三、承诺本单位严格依法开展生产经营活动，主动接受行业监管，自愿接受依法开展的日常检查；违法失信经营后将自愿接受约束和惩戒，并依法承担相应责任。</w:t>
      </w:r>
    </w:p>
    <w:p w14:paraId="50ECD777">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四、承诺本单位自觉接受行政管理部门、行业组织、社会公众、新闻舆论的监督。</w:t>
      </w:r>
    </w:p>
    <w:p w14:paraId="4819FA3F">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五、承诺本单位将按照《湖北省社会信用信息管理条例》要求，向社会公示信用信息。</w:t>
      </w:r>
    </w:p>
    <w:p w14:paraId="30CC004C">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六、承诺本单位自我约束、自我管理，重合同、守信用，不制假售假、商标侵权、虚假宣传、违约毁约、恶意逃债、偷税漏税、价格欺诈、垄断和不正当竞争，维护经营者、消费者的合法权益。</w:t>
      </w:r>
    </w:p>
    <w:p w14:paraId="0BA7A2C4">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七、承诺本单位在“信用中国”未被列入失信被执行人、重大税收违法案件当事人名单；在“湖北省政府采购网”未被列入政府采购严重违法失信记录名单；在“国家企业信用信息公示系统网”未被列入严重违法失信企业名单；所提供网站查询截图真实有效，无弄虚作假。在参加此次政府采购协议供货商的征集活动前3年内，在经营活动中无重大违法记录。</w:t>
      </w:r>
    </w:p>
    <w:p w14:paraId="3334288E">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_GB2312"/>
          <w:kern w:val="0"/>
          <w:sz w:val="24"/>
          <w:szCs w:val="24"/>
        </w:rPr>
        <w:t>八、</w:t>
      </w:r>
      <w:r>
        <w:rPr>
          <w:rFonts w:hint="eastAsia" w:ascii="仿宋" w:hAnsi="仿宋" w:eastAsia="仿宋" w:cs="仿宋"/>
          <w:color w:val="060001"/>
          <w:kern w:val="0"/>
          <w:sz w:val="24"/>
          <w:szCs w:val="24"/>
        </w:rPr>
        <w:t>如发现我单位违反《中华人民共和国政府采购法》及其条例的相关规定或承诺书的有关规定和承诺，我公司将自觉接受政府采购监管部门的处罚。</w:t>
      </w:r>
    </w:p>
    <w:p w14:paraId="005E0FD8">
      <w:pPr>
        <w:widowControl/>
        <w:shd w:val="clear" w:color="auto" w:fill="FFFFFF"/>
        <w:spacing w:line="480" w:lineRule="exact"/>
        <w:ind w:firstLine="480"/>
        <w:rPr>
          <w:rFonts w:ascii="仿宋" w:hAnsi="仿宋" w:eastAsia="仿宋" w:cs="仿宋_GB2312"/>
          <w:kern w:val="0"/>
          <w:sz w:val="24"/>
          <w:szCs w:val="24"/>
        </w:rPr>
      </w:pPr>
      <w:r>
        <w:rPr>
          <w:rFonts w:hint="eastAsia" w:ascii="仿宋" w:hAnsi="仿宋" w:eastAsia="仿宋" w:cs="仿宋"/>
          <w:color w:val="060001"/>
          <w:kern w:val="0"/>
          <w:sz w:val="24"/>
          <w:szCs w:val="24"/>
        </w:rPr>
        <w:t>九、我单位承诺接受政府采购监管部门履约检查。</w:t>
      </w:r>
      <w:r>
        <w:rPr>
          <w:rFonts w:hint="eastAsia" w:ascii="仿宋" w:hAnsi="仿宋" w:eastAsia="仿宋" w:cs="仿宋_GB2312"/>
          <w:kern w:val="0"/>
          <w:sz w:val="24"/>
          <w:szCs w:val="24"/>
        </w:rPr>
        <w:t>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43801918">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十、我单位提供的货物或服务均为符合国家标准和征集文件要求的合格产品，承诺为各采购单位提供符合或高于国家标准要求的货物或服务，且供应产品具有标准配置的，我公司为各单位提供的货物或服务符合或高于其标准。</w:t>
      </w:r>
    </w:p>
    <w:p w14:paraId="539BD152">
      <w:pPr>
        <w:spacing w:line="480" w:lineRule="exact"/>
        <w:ind w:firstLine="480" w:firstLineChars="200"/>
        <w:rPr>
          <w:rFonts w:ascii="仿宋" w:hAnsi="仿宋" w:eastAsia="仿宋" w:cs="仿宋"/>
          <w:color w:val="060001"/>
          <w:kern w:val="0"/>
          <w:sz w:val="24"/>
          <w:szCs w:val="24"/>
        </w:rPr>
      </w:pPr>
      <w:r>
        <w:rPr>
          <w:rFonts w:hint="eastAsia" w:ascii="仿宋" w:hAnsi="仿宋" w:eastAsia="仿宋" w:cs="仿宋"/>
          <w:kern w:val="0"/>
          <w:sz w:val="24"/>
          <w:szCs w:val="24"/>
        </w:rPr>
        <w:t>十一、</w:t>
      </w:r>
      <w:r>
        <w:rPr>
          <w:rFonts w:hint="eastAsia" w:ascii="仿宋" w:hAnsi="仿宋" w:eastAsia="仿宋"/>
          <w:sz w:val="24"/>
          <w:szCs w:val="24"/>
        </w:rPr>
        <w:t>在</w:t>
      </w:r>
      <w:r>
        <w:rPr>
          <w:rFonts w:hint="eastAsia" w:ascii="仿宋" w:hAnsi="仿宋" w:eastAsia="仿宋"/>
          <w:sz w:val="24"/>
          <w:szCs w:val="24"/>
          <w:lang w:eastAsia="zh-CN"/>
        </w:rPr>
        <w:t>框架</w:t>
      </w:r>
      <w:r>
        <w:rPr>
          <w:rFonts w:hint="eastAsia" w:ascii="仿宋" w:hAnsi="仿宋" w:eastAsia="仿宋"/>
          <w:sz w:val="24"/>
          <w:szCs w:val="24"/>
        </w:rPr>
        <w:t>协议供货（服务）项目有效期内，承诺所提供的货物或服务价格在实际交易过程中</w:t>
      </w:r>
      <w:r>
        <w:rPr>
          <w:rFonts w:hint="eastAsia" w:ascii="仿宋" w:hAnsi="仿宋" w:eastAsia="仿宋"/>
          <w:sz w:val="24"/>
          <w:szCs w:val="24"/>
          <w:lang w:eastAsia="zh-CN"/>
        </w:rPr>
        <w:t>不高于</w:t>
      </w:r>
      <w:r>
        <w:rPr>
          <w:rFonts w:hint="eastAsia" w:ascii="仿宋" w:hAnsi="仿宋" w:eastAsia="仿宋"/>
          <w:sz w:val="24"/>
          <w:szCs w:val="24"/>
        </w:rPr>
        <w:t>市场价格</w:t>
      </w:r>
      <w:r>
        <w:rPr>
          <w:rFonts w:hint="eastAsia" w:ascii="仿宋" w:hAnsi="仿宋" w:eastAsia="仿宋"/>
          <w:b/>
          <w:bCs/>
          <w:sz w:val="24"/>
          <w:szCs w:val="24"/>
          <w:lang w:eastAsia="zh-CN"/>
        </w:rPr>
        <w:t>，</w:t>
      </w:r>
      <w:r>
        <w:rPr>
          <w:rFonts w:hint="eastAsia" w:ascii="仿宋" w:hAnsi="仿宋" w:eastAsia="仿宋" w:cs="仿宋"/>
          <w:kern w:val="0"/>
          <w:sz w:val="24"/>
          <w:szCs w:val="24"/>
        </w:rPr>
        <w:t>保证协议供应范围内货物或服务的市场价格发生波动时，在协议供应期间，承诺的优惠不变。</w:t>
      </w:r>
    </w:p>
    <w:p w14:paraId="5B6FE4A3">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十二、保证供货时遵从政府采购程序，按规定内容及政府采购方式与各采购单位签订合同书，妥善保管该合同书。</w:t>
      </w:r>
    </w:p>
    <w:p w14:paraId="5957801D">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十三、保证提供标准服务，完善货物服务保障体系，按国家有关规定提供质量保证。</w:t>
      </w:r>
    </w:p>
    <w:p w14:paraId="0BABE0C7">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十四、保证满足</w:t>
      </w:r>
      <w:r>
        <w:rPr>
          <w:rFonts w:hint="eastAsia" w:ascii="仿宋" w:hAnsi="仿宋" w:eastAsia="仿宋" w:cs="仿宋"/>
          <w:color w:val="060001"/>
          <w:kern w:val="0"/>
          <w:sz w:val="24"/>
          <w:szCs w:val="24"/>
          <w:lang w:eastAsia="zh-CN"/>
        </w:rPr>
        <w:t>广水市</w:t>
      </w:r>
      <w:r>
        <w:rPr>
          <w:rFonts w:hint="eastAsia" w:ascii="仿宋" w:hAnsi="仿宋" w:eastAsia="仿宋" w:cs="仿宋"/>
          <w:color w:val="060001"/>
          <w:kern w:val="0"/>
          <w:sz w:val="24"/>
          <w:szCs w:val="24"/>
        </w:rPr>
        <w:t>各采购单位的购买要求，不实行区域限制，承诺的价格优惠和服务在</w:t>
      </w:r>
      <w:r>
        <w:rPr>
          <w:rFonts w:hint="eastAsia" w:ascii="仿宋" w:hAnsi="仿宋" w:eastAsia="仿宋" w:cs="仿宋"/>
          <w:color w:val="060001"/>
          <w:kern w:val="0"/>
          <w:sz w:val="24"/>
          <w:szCs w:val="24"/>
          <w:lang w:eastAsia="zh-CN"/>
        </w:rPr>
        <w:t>广水市全市</w:t>
      </w:r>
      <w:r>
        <w:rPr>
          <w:rFonts w:hint="eastAsia" w:ascii="仿宋" w:hAnsi="仿宋" w:eastAsia="仿宋" w:cs="仿宋"/>
          <w:color w:val="060001"/>
          <w:kern w:val="0"/>
          <w:sz w:val="24"/>
          <w:szCs w:val="24"/>
        </w:rPr>
        <w:t>均有效。不在供货合同内容之外，提出任何附加条款。</w:t>
      </w:r>
    </w:p>
    <w:p w14:paraId="79460480">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十五、我单位承诺在未经政府采购监管部门许可的情况下，不乱悬挂“政府采购协议供应商”等相关字样的招牌，不以政府采购名义从事与政府采购无关的事宜。</w:t>
      </w:r>
    </w:p>
    <w:p w14:paraId="204DE5ED">
      <w:pPr>
        <w:autoSpaceDE w:val="0"/>
        <w:autoSpaceDN w:val="0"/>
        <w:adjustRightInd w:val="0"/>
        <w:spacing w:line="480" w:lineRule="exact"/>
        <w:ind w:firstLine="480" w:firstLineChars="200"/>
        <w:jc w:val="left"/>
        <w:rPr>
          <w:rFonts w:ascii="仿宋" w:hAnsi="仿宋" w:eastAsia="仿宋" w:cs="仿宋_GB2312"/>
          <w:kern w:val="0"/>
          <w:sz w:val="24"/>
          <w:szCs w:val="24"/>
        </w:rPr>
      </w:pPr>
      <w:r>
        <w:rPr>
          <w:rFonts w:hint="eastAsia" w:ascii="仿宋" w:hAnsi="仿宋" w:eastAsia="仿宋" w:cs="仿宋_GB2312"/>
          <w:kern w:val="0"/>
          <w:sz w:val="24"/>
          <w:szCs w:val="24"/>
        </w:rPr>
        <w:t>十六、承诺本单位同意将以上承诺事项上网公示。</w:t>
      </w:r>
    </w:p>
    <w:p w14:paraId="39F8BE2E">
      <w:pPr>
        <w:widowControl/>
        <w:shd w:val="clear" w:color="auto" w:fill="FFFFFF"/>
        <w:spacing w:line="480" w:lineRule="exact"/>
        <w:ind w:firstLine="480"/>
        <w:rPr>
          <w:rFonts w:ascii="仿宋" w:hAnsi="仿宋" w:eastAsia="仿宋" w:cs="仿宋"/>
          <w:color w:val="060001"/>
          <w:kern w:val="0"/>
          <w:sz w:val="24"/>
          <w:szCs w:val="24"/>
        </w:rPr>
      </w:pPr>
      <w:r>
        <w:rPr>
          <w:rFonts w:hint="eastAsia" w:ascii="宋体" w:hAnsi="宋体" w:eastAsia="宋体" w:cs="宋体"/>
          <w:color w:val="060001"/>
          <w:kern w:val="0"/>
          <w:sz w:val="24"/>
          <w:szCs w:val="24"/>
        </w:rPr>
        <w:t> </w:t>
      </w:r>
    </w:p>
    <w:p w14:paraId="50CE4145">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承诺单位（盖章）：</w:t>
      </w:r>
    </w:p>
    <w:p w14:paraId="4C166936">
      <w:pPr>
        <w:widowControl/>
        <w:shd w:val="clear" w:color="auto" w:fill="FFFFFF"/>
        <w:spacing w:line="480" w:lineRule="exact"/>
        <w:ind w:firstLine="480"/>
        <w:rPr>
          <w:rFonts w:ascii="仿宋" w:hAnsi="仿宋" w:eastAsia="仿宋" w:cs="仿宋"/>
          <w:color w:val="060001"/>
          <w:kern w:val="0"/>
          <w:sz w:val="24"/>
          <w:szCs w:val="24"/>
        </w:rPr>
      </w:pPr>
      <w:r>
        <w:rPr>
          <w:rFonts w:hint="eastAsia" w:ascii="仿宋" w:hAnsi="仿宋" w:eastAsia="仿宋" w:cs="仿宋"/>
          <w:color w:val="060001"/>
          <w:kern w:val="0"/>
          <w:sz w:val="24"/>
          <w:szCs w:val="24"/>
        </w:rPr>
        <w:t>法人（或委托法人）签字:</w:t>
      </w:r>
    </w:p>
    <w:p w14:paraId="431E1214">
      <w:pPr>
        <w:widowControl/>
        <w:shd w:val="clear" w:color="auto" w:fill="FFFFFF"/>
        <w:spacing w:line="480" w:lineRule="exact"/>
        <w:jc w:val="right"/>
        <w:rPr>
          <w:rFonts w:ascii="仿宋" w:hAnsi="仿宋" w:eastAsia="仿宋" w:cs="仿宋"/>
          <w:color w:val="060001"/>
          <w:kern w:val="0"/>
          <w:sz w:val="24"/>
          <w:szCs w:val="24"/>
        </w:rPr>
      </w:pPr>
      <w:r>
        <w:rPr>
          <w:rFonts w:hint="eastAsia" w:ascii="仿宋" w:hAnsi="仿宋" w:eastAsia="仿宋" w:cs="仿宋"/>
          <w:color w:val="060001"/>
          <w:kern w:val="0"/>
          <w:sz w:val="24"/>
          <w:szCs w:val="24"/>
        </w:rPr>
        <w:t>年</w:t>
      </w:r>
      <w:r>
        <w:rPr>
          <w:rFonts w:hint="eastAsia" w:ascii="宋体" w:hAnsi="宋体" w:eastAsia="宋体" w:cs="宋体"/>
          <w:color w:val="060001"/>
          <w:kern w:val="0"/>
          <w:sz w:val="24"/>
          <w:szCs w:val="24"/>
        </w:rPr>
        <w:t>    </w:t>
      </w:r>
      <w:r>
        <w:rPr>
          <w:rFonts w:hint="eastAsia" w:ascii="仿宋" w:hAnsi="仿宋" w:eastAsia="仿宋" w:cs="仿宋"/>
          <w:color w:val="060001"/>
          <w:kern w:val="0"/>
          <w:sz w:val="24"/>
          <w:szCs w:val="24"/>
        </w:rPr>
        <w:t>月</w:t>
      </w:r>
      <w:r>
        <w:rPr>
          <w:rFonts w:hint="eastAsia" w:ascii="宋体" w:hAnsi="宋体" w:eastAsia="宋体" w:cs="宋体"/>
          <w:color w:val="060001"/>
          <w:kern w:val="0"/>
          <w:sz w:val="24"/>
          <w:szCs w:val="24"/>
        </w:rPr>
        <w:t>   </w:t>
      </w:r>
      <w:r>
        <w:rPr>
          <w:rFonts w:hint="eastAsia" w:ascii="仿宋" w:hAnsi="仿宋" w:eastAsia="仿宋" w:cs="仿宋"/>
          <w:color w:val="060001"/>
          <w:kern w:val="0"/>
          <w:sz w:val="24"/>
          <w:szCs w:val="24"/>
        </w:rPr>
        <w:t>日</w:t>
      </w:r>
    </w:p>
    <w:p w14:paraId="36BF3158"/>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6B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377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AC377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69E8"/>
    <w:rsid w:val="128F63E7"/>
    <w:rsid w:val="1F4501C0"/>
    <w:rsid w:val="206069E8"/>
    <w:rsid w:val="2FEB9985"/>
    <w:rsid w:val="37BF732B"/>
    <w:rsid w:val="44F53B9D"/>
    <w:rsid w:val="52FC176D"/>
    <w:rsid w:val="5FAF8287"/>
    <w:rsid w:val="739A5771"/>
    <w:rsid w:val="96BBB5DA"/>
    <w:rsid w:val="ADFF204E"/>
    <w:rsid w:val="F5DF7DA5"/>
    <w:rsid w:val="FBCEC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Calibri" w:hAnsi="Calibri"/>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1367</Words>
  <Characters>1373</Characters>
  <Lines>0</Lines>
  <Paragraphs>0</Paragraphs>
  <TotalTime>1</TotalTime>
  <ScaleCrop>false</ScaleCrop>
  <LinksUpToDate>false</LinksUpToDate>
  <CharactersWithSpaces>1483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2025-06-27T19:22:00Z</dcterms:created>
  <dc:creator>对酒当歌</dc:creator>
  <cp:lastModifiedBy> 钱俊</cp:lastModifiedBy>
  <dcterms:modified xsi:type="dcterms:W3CDTF">2026-01-30T07:37:38Z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68C117B79CC44B27AFFE4B3197C95ABE_13</vt:lpwstr>
  </property>
  <property fmtid="{D5CDD505-2E9C-101B-9397-08002B2CF9AE}" pid="4" name="KSOTemplateDocerSaveRecord">
    <vt:lpwstr>eyJoZGlkIjoiZDU3MzhkNmIwNzZiZWVlMGNlNTdhMWViYWZkNWU1MzkiLCJ1c2VySWQiOiI0ODM1MjMzMDcifQ==</vt:lpwstr>
  </property>
</Properties>
</file>